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6152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186152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25 декабря 2008 года N 273-ФЗ</w:t>
      </w:r>
      <w:r>
        <w:br/>
      </w:r>
      <w:r>
        <w:br/>
      </w:r>
    </w:p>
    <w:p w:rsidR="00000000" w:rsidRDefault="0018615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186152">
      <w:pPr>
        <w:pStyle w:val="ConsPlusNormal"/>
        <w:widowControl/>
        <w:ind w:firstLine="0"/>
        <w:jc w:val="center"/>
      </w:pPr>
    </w:p>
    <w:p w:rsidR="00000000" w:rsidRDefault="00186152">
      <w:pPr>
        <w:pStyle w:val="ConsPlusTitle"/>
        <w:widowControl/>
        <w:jc w:val="center"/>
      </w:pPr>
      <w:r>
        <w:t>РОССИЙСКАЯ ФЕДЕРАЦИЯ</w:t>
      </w:r>
    </w:p>
    <w:p w:rsidR="00000000" w:rsidRDefault="00186152">
      <w:pPr>
        <w:pStyle w:val="ConsPlusTitle"/>
        <w:widowControl/>
        <w:jc w:val="center"/>
      </w:pPr>
    </w:p>
    <w:p w:rsidR="00000000" w:rsidRDefault="00186152">
      <w:pPr>
        <w:pStyle w:val="ConsPlusTitle"/>
        <w:widowControl/>
        <w:jc w:val="center"/>
      </w:pPr>
      <w:r>
        <w:t>ФЕДЕРАЛЬНЫЙ ЗАКОН</w:t>
      </w:r>
    </w:p>
    <w:p w:rsidR="00000000" w:rsidRDefault="00186152">
      <w:pPr>
        <w:pStyle w:val="ConsPlusTitle"/>
        <w:widowControl/>
        <w:jc w:val="center"/>
      </w:pPr>
    </w:p>
    <w:p w:rsidR="00000000" w:rsidRDefault="00186152">
      <w:pPr>
        <w:pStyle w:val="ConsPlusTitle"/>
        <w:widowControl/>
        <w:jc w:val="center"/>
      </w:pPr>
      <w:r>
        <w:t>О ПРОТИВОДЕЙСТВИИ КОРРУПЦИИ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0"/>
        <w:jc w:val="right"/>
      </w:pPr>
      <w:r>
        <w:t>Принят</w:t>
      </w:r>
    </w:p>
    <w:p w:rsidR="00000000" w:rsidRDefault="00186152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186152">
      <w:pPr>
        <w:pStyle w:val="ConsPlusNormal"/>
        <w:widowControl/>
        <w:ind w:firstLine="0"/>
        <w:jc w:val="right"/>
      </w:pPr>
      <w:r>
        <w:t>19 декабря 2008 года</w:t>
      </w:r>
    </w:p>
    <w:p w:rsidR="00000000" w:rsidRDefault="00186152">
      <w:pPr>
        <w:pStyle w:val="ConsPlusNormal"/>
        <w:widowControl/>
        <w:ind w:firstLine="0"/>
        <w:jc w:val="right"/>
      </w:pPr>
    </w:p>
    <w:p w:rsidR="00000000" w:rsidRDefault="00186152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186152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186152">
      <w:pPr>
        <w:pStyle w:val="ConsPlusNormal"/>
        <w:widowControl/>
        <w:ind w:firstLine="0"/>
        <w:jc w:val="right"/>
      </w:pPr>
      <w:r>
        <w:t>22 декабря 2008 года</w:t>
      </w:r>
    </w:p>
    <w:p w:rsidR="00000000" w:rsidRDefault="00186152">
      <w:pPr>
        <w:pStyle w:val="ConsPlusNormal"/>
        <w:widowControl/>
        <w:ind w:firstLine="0"/>
        <w:jc w:val="center"/>
      </w:pPr>
    </w:p>
    <w:p w:rsidR="00000000" w:rsidRDefault="00186152">
      <w:pPr>
        <w:pStyle w:val="ConsPlusNormal"/>
        <w:widowControl/>
        <w:ind w:firstLine="0"/>
        <w:jc w:val="center"/>
      </w:pPr>
      <w:r>
        <w:t xml:space="preserve">(в ред. Федеральных законов от 11.07.2011 </w:t>
      </w:r>
      <w:hyperlink r:id="rId4" w:history="1">
        <w:r>
          <w:rPr>
            <w:color w:val="0000FF"/>
          </w:rPr>
          <w:t>N 200-ФЗ</w:t>
        </w:r>
      </w:hyperlink>
      <w:r>
        <w:t>,</w:t>
      </w:r>
    </w:p>
    <w:p w:rsidR="00000000" w:rsidRDefault="00186152">
      <w:pPr>
        <w:pStyle w:val="ConsPlusNormal"/>
        <w:widowControl/>
        <w:ind w:firstLine="0"/>
        <w:jc w:val="center"/>
      </w:pPr>
      <w:r>
        <w:t xml:space="preserve">от 21.11.2011 </w:t>
      </w:r>
      <w:hyperlink r:id="rId5" w:history="1">
        <w:r>
          <w:rPr>
            <w:color w:val="0000FF"/>
          </w:rPr>
          <w:t>N 329-ФЗ</w:t>
        </w:r>
      </w:hyperlink>
      <w:r>
        <w:t>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Настоящим Федеральным</w:t>
      </w:r>
      <w:r>
        <w:t xml:space="preserve">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1. Основные понятия, используемые в настоящем Федеральном законе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186152">
      <w:pPr>
        <w:pStyle w:val="ConsPlusNormal"/>
        <w:widowControl/>
        <w:ind w:firstLine="540"/>
        <w:jc w:val="both"/>
      </w:pPr>
      <w:r>
        <w:t>1) коррупция:</w:t>
      </w:r>
    </w:p>
    <w:p w:rsidR="00000000" w:rsidRDefault="00186152">
      <w:pPr>
        <w:pStyle w:val="ConsPlusNormal"/>
        <w:widowControl/>
        <w:ind w:firstLine="540"/>
        <w:jc w:val="both"/>
      </w:pPr>
      <w:r>
        <w:t>а) злоупотребление служебным положением, дача взятки, получение взятки, злоупотребление</w:t>
      </w:r>
      <w: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</w:t>
      </w:r>
      <w:r>
        <w:t>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б) совершение деяний, указанных в </w:t>
      </w:r>
      <w:hyperlink r:id="rId6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2)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>
        <w:t>самоуправления, институтов гражданского общества, организаций и физических лиц в пределах их полномочий:</w:t>
      </w:r>
    </w:p>
    <w:p w:rsidR="00000000" w:rsidRDefault="00186152">
      <w:pPr>
        <w:pStyle w:val="ConsPlusNormal"/>
        <w:widowControl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186152">
      <w:pPr>
        <w:pStyle w:val="ConsPlusNormal"/>
        <w:widowControl/>
        <w:ind w:firstLine="540"/>
        <w:jc w:val="both"/>
      </w:pPr>
      <w:r>
        <w:t>б) по выявлению, предупре</w:t>
      </w:r>
      <w:r>
        <w:t>ждению, пресечению, раскрытию и расследованию коррупционных правонарушений (борьба с коррупцией);</w:t>
      </w:r>
    </w:p>
    <w:p w:rsidR="00000000" w:rsidRDefault="00186152">
      <w:pPr>
        <w:pStyle w:val="ConsPlusNormal"/>
        <w:widowControl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000000" w:rsidRDefault="00186152">
      <w:pPr>
        <w:pStyle w:val="ConsPlusNormal"/>
        <w:widowControl/>
        <w:ind w:firstLine="540"/>
        <w:jc w:val="both"/>
      </w:pPr>
      <w:r>
        <w:t>3) нормативные правовые акты Российской Федерации:</w:t>
      </w:r>
    </w:p>
    <w:p w:rsidR="00000000" w:rsidRDefault="00186152">
      <w:pPr>
        <w:pStyle w:val="ConsPlusNormal"/>
        <w:widowControl/>
        <w:ind w:firstLine="540"/>
        <w:jc w:val="both"/>
      </w:pPr>
      <w:r>
        <w:t>а) федеральные нормативные п</w:t>
      </w:r>
      <w:r>
        <w:t>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</w:t>
      </w:r>
      <w:r>
        <w:t>ти и иных федеральных органов);</w:t>
      </w:r>
    </w:p>
    <w:p w:rsidR="00000000" w:rsidRDefault="00186152">
      <w:pPr>
        <w:pStyle w:val="ConsPlusNormal"/>
        <w:widowControl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в) муниципальные правовые акты;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(п. 3 введен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</w:t>
      </w:r>
      <w:r>
        <w:t>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</w:t>
      </w:r>
      <w:r>
        <w:t>ной организацией, либо готовить проекты таких решений.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(п. 4 введен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lastRenderedPageBreak/>
        <w:t>Статья 2. Правовая основа противодействия коррупции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Правовую ос</w:t>
      </w:r>
      <w:r>
        <w:t xml:space="preserve">нову противодействия коррупции составляют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</w:t>
      </w:r>
      <w:r>
        <w:t>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</w:t>
      </w:r>
      <w:r>
        <w:t>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3. Основные принципы противодействия коррупции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Противодействие коррупции в Российской Федерации основ</w:t>
      </w:r>
      <w:r>
        <w:t>ывается на следующих основных принципах:</w:t>
      </w:r>
    </w:p>
    <w:p w:rsidR="00000000" w:rsidRDefault="00186152">
      <w:pPr>
        <w:pStyle w:val="ConsPlusNormal"/>
        <w:widowControl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000000" w:rsidRDefault="00186152">
      <w:pPr>
        <w:pStyle w:val="ConsPlusNormal"/>
        <w:widowControl/>
        <w:ind w:firstLine="540"/>
        <w:jc w:val="both"/>
      </w:pPr>
      <w:r>
        <w:t>2) законность;</w:t>
      </w:r>
    </w:p>
    <w:p w:rsidR="00000000" w:rsidRDefault="00186152">
      <w:pPr>
        <w:pStyle w:val="ConsPlusNormal"/>
        <w:widowControl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186152">
      <w:pPr>
        <w:pStyle w:val="ConsPlusNormal"/>
        <w:widowControl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000000" w:rsidRDefault="00186152">
      <w:pPr>
        <w:pStyle w:val="ConsPlusNormal"/>
        <w:widowControl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6) приоритетное применение </w:t>
      </w:r>
      <w:r>
        <w:t>мер по предупреждению коррупции;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4. Международное сотрудничество Российской Федерации в области противодействия коррупции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Росс</w:t>
      </w:r>
      <w:r>
        <w:t>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</w:t>
      </w:r>
      <w:r>
        <w:t xml:space="preserve"> также с международными организациями в целях:</w:t>
      </w:r>
    </w:p>
    <w:p w:rsidR="00000000" w:rsidRDefault="00186152">
      <w:pPr>
        <w:pStyle w:val="ConsPlusNormal"/>
        <w:widowControl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186152">
      <w:pPr>
        <w:pStyle w:val="ConsPlusNormal"/>
        <w:widowControl/>
        <w:ind w:firstLine="540"/>
        <w:jc w:val="both"/>
      </w:pPr>
      <w:r>
        <w:t>2) выявления имущества</w:t>
      </w:r>
      <w:r>
        <w:t>, полученного в результате совершения коррупционных правонарушений или служащего средством их совершения;</w:t>
      </w:r>
    </w:p>
    <w:p w:rsidR="00000000" w:rsidRDefault="00186152">
      <w:pPr>
        <w:pStyle w:val="ConsPlusNormal"/>
        <w:widowControl/>
        <w:ind w:firstLine="540"/>
        <w:jc w:val="both"/>
      </w:pPr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000000" w:rsidRDefault="00186152">
      <w:pPr>
        <w:pStyle w:val="ConsPlusNormal"/>
        <w:widowControl/>
        <w:ind w:firstLine="540"/>
        <w:jc w:val="both"/>
      </w:pPr>
      <w:r>
        <w:t>4) обмена информацией по воп</w:t>
      </w:r>
      <w:r>
        <w:t>росам противодействия коррупции;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000000" w:rsidRDefault="00186152">
      <w:pPr>
        <w:pStyle w:val="ConsPlusNormal"/>
        <w:widowControl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</w:t>
      </w:r>
      <w:r>
        <w:t xml:space="preserve">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</w:t>
      </w:r>
      <w:r>
        <w:t>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 xml:space="preserve">Статья 5. Организационные основы </w:t>
      </w:r>
      <w:r>
        <w:t>противодействия коррупции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Президент Российской Федерации:</w:t>
      </w:r>
    </w:p>
    <w:p w:rsidR="00000000" w:rsidRDefault="00186152">
      <w:pPr>
        <w:pStyle w:val="ConsPlusNormal"/>
        <w:widowControl/>
        <w:ind w:firstLine="540"/>
        <w:jc w:val="both"/>
      </w:pPr>
      <w:r>
        <w:t>1) определяет основные направления государственной политики в области противодействия коррупции;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</w:t>
      </w:r>
      <w:r>
        <w:t xml:space="preserve"> которых он осуществляет, в области противодействия коррупции.</w:t>
      </w:r>
    </w:p>
    <w:p w:rsidR="00000000" w:rsidRDefault="00186152">
      <w:pPr>
        <w:pStyle w:val="ConsPlusNormal"/>
        <w:widowControl/>
        <w:ind w:firstLine="540"/>
        <w:jc w:val="both"/>
      </w:pPr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</w:t>
      </w:r>
      <w:r>
        <w:t>ой власти в пределах своих полномочий.</w:t>
      </w:r>
    </w:p>
    <w:p w:rsidR="00000000" w:rsidRDefault="00186152">
      <w:pPr>
        <w:pStyle w:val="ConsPlusNormal"/>
        <w:widowControl/>
        <w:ind w:firstLine="540"/>
        <w:jc w:val="both"/>
      </w:pPr>
      <w:r>
        <w:lastRenderedPageBreak/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186152">
      <w:pPr>
        <w:pStyle w:val="ConsPlusNormal"/>
        <w:widowControl/>
        <w:ind w:firstLine="540"/>
        <w:jc w:val="both"/>
      </w:pPr>
      <w:r>
        <w:t>4. Федеральные органы гос</w:t>
      </w:r>
      <w:r>
        <w:t>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186152">
      <w:pPr>
        <w:pStyle w:val="ConsPlusNormal"/>
        <w:widowControl/>
        <w:ind w:firstLine="540"/>
        <w:jc w:val="both"/>
      </w:pPr>
      <w:r>
        <w:t>4.1. Правоохранительные органы, иные государственные органы, органы местн</w:t>
      </w:r>
      <w:r>
        <w:t>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</w:t>
      </w:r>
      <w:r>
        <w:t>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</w:t>
      </w:r>
      <w:r>
        <w:t>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(часть 4.1 введена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>5. В целях обеспечени</w:t>
      </w:r>
      <w:r>
        <w:t>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</w:t>
      </w:r>
      <w:r>
        <w:t>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</w:t>
      </w:r>
      <w:r>
        <w:t>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</w:t>
      </w:r>
      <w:r>
        <w:t>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</w:t>
      </w:r>
      <w:r>
        <w:t>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</w:t>
      </w:r>
      <w:r>
        <w:t xml:space="preserve">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</w:t>
      </w:r>
      <w:r>
        <w:t>ке.</w:t>
      </w:r>
    </w:p>
    <w:p w:rsidR="00000000" w:rsidRDefault="00186152">
      <w:pPr>
        <w:pStyle w:val="ConsPlusNormal"/>
        <w:widowControl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</w:t>
      </w:r>
      <w:r>
        <w:t xml:space="preserve">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186152">
      <w:pPr>
        <w:pStyle w:val="ConsPlusNormal"/>
        <w:widowControl/>
        <w:ind w:firstLine="540"/>
        <w:jc w:val="both"/>
      </w:pPr>
      <w:r>
        <w:t>7. Счетная палата Российской Федерации в пределах своих полномочий обеспечивает противодействи</w:t>
      </w:r>
      <w:r>
        <w:t xml:space="preserve">е коррупции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11 января 1995 года N 4-ФЗ "О Счетной палате Российской Федерации".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6. Меры по профилактике коррупции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Профилактика коррупции ос</w:t>
      </w:r>
      <w:r>
        <w:t>уществляется путем применения следующих основных мер:</w:t>
      </w:r>
    </w:p>
    <w:p w:rsidR="00000000" w:rsidRDefault="00186152">
      <w:pPr>
        <w:pStyle w:val="ConsPlusNormal"/>
        <w:widowControl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000000" w:rsidRDefault="00186152">
      <w:pPr>
        <w:pStyle w:val="ConsPlusNormal"/>
        <w:widowControl/>
        <w:ind w:firstLine="540"/>
        <w:jc w:val="both"/>
      </w:pPr>
      <w:r>
        <w:t>2) антикоррупционная экспертиза правовых актов и их проектов;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2.1) рассмотрение в федеральных органах государственной власти, органах </w:t>
      </w:r>
      <w:r>
        <w:t>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</w:t>
      </w:r>
      <w:r>
        <w:t xml:space="preserve">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</w:t>
      </w:r>
      <w:r>
        <w:t>в целях выработки и принятия мер по предупреждению и устранению причин выявленных нарушений;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(п. 2.1 введен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>3) предъявление в установ</w:t>
      </w:r>
      <w:r>
        <w:t xml:space="preserve">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</w:t>
      </w:r>
      <w:r>
        <w:t>указанными гражданами;</w:t>
      </w:r>
    </w:p>
    <w:p w:rsidR="00000000" w:rsidRDefault="00186152">
      <w:pPr>
        <w:pStyle w:val="ConsPlusNormal"/>
        <w:widowControl/>
        <w:ind w:firstLine="540"/>
        <w:jc w:val="both"/>
      </w:pPr>
      <w:r>
        <w:lastRenderedPageBreak/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</w:t>
      </w:r>
      <w: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</w:t>
      </w:r>
      <w:r>
        <w:t>их доходах,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</w:t>
      </w:r>
      <w:r>
        <w:t>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</w:t>
      </w:r>
      <w:r>
        <w:t>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186152">
      <w:pPr>
        <w:pStyle w:val="ConsPlusNormal"/>
        <w:widowControl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противодей</w:t>
      </w:r>
      <w:r>
        <w:t>ствии коррупции.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</w:t>
      </w:r>
      <w:r>
        <w:t>ляются:</w:t>
      </w:r>
    </w:p>
    <w:p w:rsidR="00000000" w:rsidRDefault="00186152">
      <w:pPr>
        <w:pStyle w:val="ConsPlusNormal"/>
        <w:widowControl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</w:t>
      </w:r>
      <w:r>
        <w:t>ции, а также с гражданами и институтами гражданского общества;</w:t>
      </w:r>
    </w:p>
    <w:p w:rsidR="00000000" w:rsidRDefault="00186152">
      <w:pPr>
        <w:pStyle w:val="ConsPlusNormal"/>
        <w:widowControl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</w:t>
      </w:r>
      <w:r>
        <w:t>пции, на формирование в обществе негативного отношения к коррупционному поведению;</w:t>
      </w:r>
    </w:p>
    <w:p w:rsidR="00000000" w:rsidRDefault="00186152">
      <w:pPr>
        <w:pStyle w:val="ConsPlusNormal"/>
        <w:widowControl/>
        <w:ind w:firstLine="540"/>
        <w:jc w:val="both"/>
      </w:pPr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186152">
      <w:pPr>
        <w:pStyle w:val="ConsPlusNormal"/>
        <w:widowControl/>
        <w:ind w:firstLine="540"/>
        <w:jc w:val="both"/>
      </w:pPr>
      <w:r>
        <w:t>5) введение антикоррупционных стандартов, т</w:t>
      </w:r>
      <w:r>
        <w:t>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186152">
      <w:pPr>
        <w:pStyle w:val="ConsPlusNormal"/>
        <w:widowControl/>
        <w:ind w:firstLine="540"/>
        <w:jc w:val="both"/>
      </w:pPr>
      <w:r>
        <w:t>6) унификация прав государственных и муниципальных служащих, лиц, замещающих государст</w:t>
      </w:r>
      <w:r>
        <w:t>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(п. 6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</w:t>
      </w:r>
      <w:r>
        <w:t>венной власти субъектов Российской Федерации и органов местного самоуправления;</w:t>
      </w:r>
    </w:p>
    <w:p w:rsidR="00000000" w:rsidRDefault="00186152">
      <w:pPr>
        <w:pStyle w:val="ConsPlusNormal"/>
        <w:widowControl/>
        <w:ind w:firstLine="540"/>
        <w:jc w:val="both"/>
      </w:pPr>
      <w:r>
        <w:t>8) обеспечение независимости средств массовой информации;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186152">
      <w:pPr>
        <w:pStyle w:val="ConsPlusNormal"/>
        <w:widowControl/>
        <w:ind w:firstLine="540"/>
        <w:jc w:val="both"/>
      </w:pPr>
      <w:r>
        <w:t>10) совершенств</w:t>
      </w:r>
      <w:r>
        <w:t>ование организации деятельности правоохранительных и контролирующих органов по противодействию коррупции;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000000" w:rsidRDefault="00186152">
      <w:pPr>
        <w:pStyle w:val="ConsPlusNormal"/>
        <w:widowControl/>
        <w:ind w:firstLine="540"/>
        <w:jc w:val="both"/>
      </w:pPr>
      <w:r>
        <w:t>12) обеспечение добросовестности, открытости, добросовестной конкуре</w:t>
      </w:r>
      <w:r>
        <w:t>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000000" w:rsidRDefault="00186152">
      <w:pPr>
        <w:pStyle w:val="ConsPlusNormal"/>
        <w:widowControl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186152">
      <w:pPr>
        <w:pStyle w:val="ConsPlusNormal"/>
        <w:widowControl/>
        <w:ind w:firstLine="540"/>
        <w:jc w:val="both"/>
      </w:pPr>
      <w:r>
        <w:t>14) совершенс</w:t>
      </w:r>
      <w:r>
        <w:t xml:space="preserve">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</w:t>
      </w:r>
      <w:r>
        <w:t>его отчуждения;</w:t>
      </w:r>
    </w:p>
    <w:p w:rsidR="00000000" w:rsidRDefault="00186152">
      <w:pPr>
        <w:pStyle w:val="ConsPlusNormal"/>
        <w:widowControl/>
        <w:ind w:firstLine="540"/>
        <w:jc w:val="both"/>
      </w:pPr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186152">
      <w:pPr>
        <w:pStyle w:val="ConsPlusNormal"/>
        <w:widowControl/>
        <w:ind w:firstLine="540"/>
        <w:jc w:val="both"/>
      </w:pPr>
      <w:r>
        <w:lastRenderedPageBreak/>
        <w:t>16) укрепление международного сотрудничества и развитие эффективных форм сотрудничества с правоохранительными органами и со специальными с</w:t>
      </w:r>
      <w:r>
        <w:t>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</w:t>
      </w:r>
      <w:r>
        <w:t>дящегося за рубежом;</w:t>
      </w:r>
    </w:p>
    <w:p w:rsidR="00000000" w:rsidRDefault="00186152">
      <w:pPr>
        <w:pStyle w:val="ConsPlusNormal"/>
        <w:widowControl/>
        <w:ind w:firstLine="540"/>
        <w:jc w:val="both"/>
      </w:pPr>
      <w:r>
        <w:t>17) усиление контроля за решением вопросов, содержащихся в обращениях граждан и юридических лиц;</w:t>
      </w:r>
    </w:p>
    <w:p w:rsidR="00000000" w:rsidRDefault="00186152">
      <w:pPr>
        <w:pStyle w:val="ConsPlusNormal"/>
        <w:widowControl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186152">
      <w:pPr>
        <w:pStyle w:val="ConsPlusNormal"/>
        <w:widowControl/>
        <w:ind w:firstLine="540"/>
        <w:jc w:val="both"/>
      </w:pPr>
      <w:r>
        <w:t>19) сокраще</w:t>
      </w:r>
      <w:r>
        <w:t>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186152">
      <w:pPr>
        <w:pStyle w:val="ConsPlusNormal"/>
        <w:widowControl/>
        <w:ind w:firstLine="540"/>
        <w:jc w:val="both"/>
      </w:pPr>
      <w:r>
        <w:t>20) повышение ответственности федеральных органов государственной власти, органов государственно</w:t>
      </w:r>
      <w:r>
        <w:t>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быть отражены</w:t>
      </w:r>
      <w:r>
        <w:t xml:space="preserve"> в административных и должностных регламентах.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8. Обязанность представлять сведения о доходах, об имуществе и обязательствах имущественного характера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</w:t>
      </w:r>
      <w:r>
        <w:t>дставлять представителю нанимателя (работодателю):</w:t>
      </w:r>
    </w:p>
    <w:p w:rsidR="00000000" w:rsidRDefault="00186152">
      <w:pPr>
        <w:pStyle w:val="ConsPlusNormal"/>
        <w:widowControl/>
        <w:ind w:firstLine="540"/>
        <w:jc w:val="both"/>
      </w:pPr>
      <w:r>
        <w:t>1) граждане, претендующие на замещение должностей государственной или муниципальной службы, включенных в перечни, установленные нормативными правовыми актами Российской Федерации;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2) граждане, претендующие</w:t>
      </w:r>
      <w:r>
        <w:t xml:space="preserve"> на замещение должностей, включенных в </w:t>
      </w:r>
      <w:hyperlink r:id="rId16" w:history="1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Пенсионном фонде Российской Федер</w:t>
      </w:r>
      <w:r>
        <w:t>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186152">
      <w:pPr>
        <w:pStyle w:val="ConsPlusNormal"/>
        <w:widowControl/>
        <w:ind w:firstLine="540"/>
        <w:jc w:val="both"/>
      </w:pPr>
      <w:r>
        <w:t>3) граждане, претендующие на замещение отдельных долж</w:t>
      </w:r>
      <w:r>
        <w:t>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4) лица, замещающие должности, </w:t>
      </w:r>
      <w:r>
        <w:t xml:space="preserve">указанные в </w:t>
      </w:r>
      <w:hyperlink r:id="rId17" w:history="1">
        <w:r>
          <w:rPr>
            <w:color w:val="0000FF"/>
          </w:rPr>
          <w:t>пунктах 1</w:t>
        </w:r>
      </w:hyperlink>
      <w:r>
        <w:t xml:space="preserve"> - </w:t>
      </w:r>
      <w:hyperlink r:id="rId18" w:history="1">
        <w:r>
          <w:rPr>
            <w:color w:val="0000FF"/>
          </w:rPr>
          <w:t>3</w:t>
        </w:r>
      </w:hyperlink>
      <w:r>
        <w:t xml:space="preserve"> настоящей части.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r:id="rId19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 и ин</w:t>
      </w:r>
      <w:r>
        <w:t>ыми нормативными правовыми актами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r:id="rId20" w:history="1">
        <w:r>
          <w:rPr>
            <w:color w:val="0000FF"/>
          </w:rPr>
          <w:t>частью 1</w:t>
        </w:r>
      </w:hyperlink>
      <w:r>
        <w:t xml:space="preserve"> насто</w:t>
      </w:r>
      <w:r>
        <w:t xml:space="preserve">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</w:t>
      </w:r>
      <w:hyperlink r:id="rId21" w:history="1">
        <w:r>
          <w:rPr>
            <w:color w:val="0000FF"/>
          </w:rPr>
          <w:t>часть</w:t>
        </w:r>
        <w:r>
          <w:rPr>
            <w:color w:val="0000FF"/>
          </w:rPr>
          <w:t>ю 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работу в государственную корпорацию, Пенсионный фонд Российской Федерации, Фонд социального страхования Российской Федерации, Федеральный фон</w:t>
      </w:r>
      <w:r>
        <w:t>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в дальнейш</w:t>
      </w:r>
      <w:r>
        <w:t xml:space="preserve">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r:id="rId22" w:history="1">
        <w:r>
          <w:rPr>
            <w:color w:val="0000FF"/>
          </w:rPr>
          <w:t>частью 1</w:t>
        </w:r>
      </w:hyperlink>
      <w:r>
        <w:t xml:space="preserve"> настоящей </w:t>
      </w:r>
      <w:r>
        <w:t xml:space="preserve">статьи, отнесенные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к сведениям, составляющим государственную тайну, подлежат защите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186152">
      <w:pPr>
        <w:pStyle w:val="ConsPlusNormal"/>
        <w:widowControl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</w:t>
      </w:r>
      <w:r>
        <w:t xml:space="preserve">отником в соответствии с </w:t>
      </w:r>
      <w:hyperlink r:id="rId25" w:history="1">
        <w:r>
          <w:rPr>
            <w:color w:val="0000FF"/>
          </w:rPr>
          <w:t>частью 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</w:t>
      </w:r>
      <w:r>
        <w:lastRenderedPageBreak/>
        <w:t>д</w:t>
      </w:r>
      <w:r>
        <w:t>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000000" w:rsidRDefault="00186152">
      <w:pPr>
        <w:pStyle w:val="ConsPlusNormal"/>
        <w:widowControl/>
        <w:ind w:firstLine="540"/>
        <w:jc w:val="both"/>
      </w:pPr>
      <w:r>
        <w:t>5. Лица, виновные в разглашении сведений о доходах, об имуществе и обязательствах имущест</w:t>
      </w:r>
      <w:r>
        <w:t xml:space="preserve">венного характера, представляемых гражданином, служащим или работником в соответствии с </w:t>
      </w:r>
      <w:hyperlink r:id="rId26" w:history="1">
        <w:r>
          <w:rPr>
            <w:color w:val="0000FF"/>
          </w:rPr>
          <w:t>частью 1</w:t>
        </w:r>
      </w:hyperlink>
      <w:r>
        <w:t xml:space="preserve"> настоящей статьи, либо в использовании этих сведений в целях, не предусмотренных фед</w:t>
      </w:r>
      <w:r>
        <w:t>еральными законами, несут ответственность в соответствии с законодательством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лицами, указанными в </w:t>
      </w:r>
      <w:hyperlink r:id="rId27" w:history="1">
        <w:r>
          <w:rPr>
            <w:color w:val="0000FF"/>
          </w:rPr>
          <w:t>пункте 4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</w:t>
      </w:r>
      <w:r>
        <w:t>стного самоуправления,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</w:t>
      </w:r>
      <w:r>
        <w:t xml:space="preserve"> основании федеральных законов, и предоставляются для опубликования средствам массовой информации в </w:t>
      </w:r>
      <w:hyperlink r:id="rId28" w:history="1">
        <w:r>
          <w:rPr>
            <w:color w:val="0000FF"/>
          </w:rPr>
          <w:t>порядке</w:t>
        </w:r>
      </w:hyperlink>
      <w:r>
        <w:t>, определяемом нормативными правовыми актами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>7. П</w:t>
      </w:r>
      <w:r>
        <w:t xml:space="preserve">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9" w:history="1">
        <w:r>
          <w:rPr>
            <w:color w:val="0000FF"/>
          </w:rPr>
          <w:t>частью 1</w:t>
        </w:r>
      </w:hyperlink>
      <w:r>
        <w:t xml:space="preserve"> настоящей статьи, осуществляется</w:t>
      </w:r>
      <w:r>
        <w:t xml:space="preserve">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</w:t>
      </w:r>
      <w:r>
        <w:t xml:space="preserve">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гражданина или лица, указанных в </w:t>
      </w:r>
      <w:hyperlink r:id="rId30" w:history="1">
        <w:r>
          <w:rPr>
            <w:color w:val="0000FF"/>
          </w:rPr>
          <w:t>пунктах 1</w:t>
        </w:r>
      </w:hyperlink>
      <w:r>
        <w:t xml:space="preserve"> - </w:t>
      </w:r>
      <w:hyperlink r:id="rId31" w:history="1">
        <w:r>
          <w:rPr>
            <w:color w:val="0000FF"/>
          </w:rPr>
          <w:t>3 части 1</w:t>
        </w:r>
      </w:hyperlink>
      <w:r>
        <w:t xml:space="preserve"> настоящей статьи, супруги (супруга) и несовершеннолетних детей данного гражданина или лица.</w:t>
      </w:r>
    </w:p>
    <w:p w:rsidR="00000000" w:rsidRDefault="00186152">
      <w:pPr>
        <w:pStyle w:val="ConsPlusNormal"/>
        <w:widowControl/>
        <w:ind w:firstLine="540"/>
        <w:jc w:val="both"/>
      </w:pPr>
      <w:r>
        <w:t>8. Непредставлени</w:t>
      </w:r>
      <w:r>
        <w:t>е гражданином при поступлении на государственную или муниципальную службу, на работу в государственную корпорацию, Пенсионный фонд Российской Федерации, Фонд социального страхования Российской Федерации, Федеральный фонд обязательного медицинского страхова</w:t>
      </w:r>
      <w:r>
        <w:t>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представителю нанимателя (работодателю) сведени</w:t>
      </w:r>
      <w:r>
        <w:t>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</w:t>
      </w:r>
      <w:r>
        <w:t xml:space="preserve">ведений является основанием для отказа в приеме указанного гражданина на государственную или муниципальную службу, на работу в государственную корпорацию, Пенсионный фонд Российской Федерации, Фонд социального страхования Российской Федерации, Федеральный </w:t>
      </w:r>
      <w:r>
        <w:t>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органами.</w:t>
      </w:r>
    </w:p>
    <w:p w:rsidR="00000000" w:rsidRDefault="00186152">
      <w:pPr>
        <w:pStyle w:val="ConsPlusNormal"/>
        <w:widowControl/>
        <w:ind w:firstLine="540"/>
        <w:jc w:val="both"/>
      </w:pPr>
      <w:r>
        <w:t>9. Невы</w:t>
      </w:r>
      <w:r>
        <w:t xml:space="preserve">полнение гражданином или лицом, указанными в </w:t>
      </w:r>
      <w:hyperlink r:id="rId32" w:history="1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r:id="rId33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увольнение его с государственной или муниципальной службы, с работы в государственной корпорации, Пенсионном фонде Российской Федерации, Фонде социального стр</w:t>
      </w:r>
      <w:r>
        <w:t>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</w:t>
      </w:r>
      <w:r>
        <w:t xml:space="preserve"> перед федеральными государственными органами.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Государственный или муниципальный служащий обязан уведом</w:t>
      </w:r>
      <w:r>
        <w:t>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186152">
      <w:pPr>
        <w:pStyle w:val="ConsPlusNormal"/>
        <w:widowControl/>
        <w:ind w:firstLine="540"/>
        <w:jc w:val="both"/>
      </w:pPr>
      <w:r>
        <w:t>2. Уведомление о фактах обращения в целях с</w:t>
      </w:r>
      <w:r>
        <w:t>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186152">
      <w:pPr>
        <w:pStyle w:val="ConsPlusNormal"/>
        <w:widowControl/>
        <w:ind w:firstLine="540"/>
        <w:jc w:val="both"/>
      </w:pPr>
      <w:r>
        <w:lastRenderedPageBreak/>
        <w:t>3. Невыполнение государственн</w:t>
      </w:r>
      <w:r>
        <w:t xml:space="preserve">ым или муниципальным служащим должностной (служебной) обязанности, предусмотренной </w:t>
      </w:r>
      <w:hyperlink r:id="rId34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</w:t>
      </w:r>
      <w:r>
        <w:t xml:space="preserve">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4. Государственный или муниципальный служащий, уведомивший представителя нанимателя (работодателя), органы прокуратуры или </w:t>
      </w:r>
      <w:r>
        <w:t>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</w:t>
      </w:r>
      <w:r>
        <w:t>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>5. Порядок уведомления представителя нанимател</w:t>
      </w:r>
      <w:r>
        <w:t>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</w:t>
      </w:r>
      <w:r>
        <w:t>ний определяются представителем нанимателя (работодателем).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10. Конфликт интересов на государственной и муниципальной службе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Под конфликтом интересов на государственной или муниципальной службе в настоящем Федеральном законе понимается ситуация</w:t>
      </w:r>
      <w:r>
        <w:t>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</w:t>
      </w:r>
      <w:r>
        <w:t>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</w:t>
      </w:r>
      <w:r>
        <w:t>ва или государства.</w:t>
      </w:r>
    </w:p>
    <w:p w:rsidR="00000000" w:rsidRDefault="00186152">
      <w:pPr>
        <w:pStyle w:val="ConsPlusNormal"/>
        <w:widowControl/>
        <w:ind w:firstLine="540"/>
        <w:jc w:val="both"/>
      </w:pPr>
      <w:r>
        <w:t>2. Под личной заинтересованностью государственного или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государственным или му</w:t>
      </w:r>
      <w:r>
        <w:t>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11. Порядок предотвращения и урегули</w:t>
      </w:r>
      <w:r>
        <w:t>рования конфликта интересов на государственной и муниципальной службе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000000" w:rsidRDefault="00186152">
      <w:pPr>
        <w:pStyle w:val="ConsPlusNormal"/>
        <w:widowControl/>
        <w:ind w:firstLine="540"/>
        <w:jc w:val="both"/>
      </w:pPr>
      <w:r>
        <w:t>2. Государственный или муниципальный служащий обя</w:t>
      </w:r>
      <w:r>
        <w:t>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000000" w:rsidRDefault="00186152">
      <w:pPr>
        <w:pStyle w:val="ConsPlusNormal"/>
        <w:widowControl/>
        <w:ind w:firstLine="540"/>
        <w:jc w:val="both"/>
      </w:pPr>
      <w:r>
        <w:t>3. Представитель нанимателя, если ему стало известно о возникновении у государ</w:t>
      </w:r>
      <w:r>
        <w:t>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186152">
      <w:pPr>
        <w:pStyle w:val="ConsPlusNormal"/>
        <w:widowControl/>
        <w:ind w:firstLine="540"/>
        <w:jc w:val="both"/>
      </w:pPr>
      <w:r>
        <w:t>4.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</w:t>
      </w:r>
      <w:r>
        <w:t>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000000" w:rsidRDefault="00186152">
      <w:pPr>
        <w:pStyle w:val="ConsPlusNormal"/>
        <w:widowControl/>
        <w:ind w:firstLine="540"/>
        <w:jc w:val="both"/>
      </w:pPr>
      <w:r>
        <w:t>5. Предотвращение и урегулирование конфликта интересов, стороной которого является государственный или муниципаль</w:t>
      </w:r>
      <w:r>
        <w:t>ный служащий, осуществляются путем отвода или самоотвода государственного или муниципального служащего в случаях и порядке, предусмотренных законодательством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>5.1. Непринятие государственным или муниципальным служащим, являющимся сторо</w:t>
      </w:r>
      <w:r>
        <w:t xml:space="preserve">ной конфликта интересов, мер по предотвращению или урегулированию конфликта интересов является правонарушением, влекущим увольнение государственного или муниципального служащего с государственной или муниципальной службы в соответствии с законодательством </w:t>
      </w:r>
      <w:r>
        <w:t>Российской Федерации.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(часть 5.1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>6. В случае, если государственный или муниципальный служащий владеет ценными бумагами, акция</w:t>
      </w:r>
      <w:r>
        <w:t xml:space="preserve">ми (долями участия, паями в уставных (складочных) капиталах организаций), он </w:t>
      </w:r>
      <w:r>
        <w:lastRenderedPageBreak/>
        <w:t>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</w:t>
      </w:r>
      <w:r>
        <w:t xml:space="preserve"> управление в соответствии с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11.1. Обязанности работников, замещающих должности в государственных корпорациях, иных организациях,</w:t>
      </w:r>
      <w:r>
        <w:t xml:space="preserve">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(вв</w:t>
      </w:r>
      <w:r>
        <w:t xml:space="preserve">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Работники, замещающие должности в государственных корпорациях, Пенсионном фонде Российской Федерации, Фонде социального страхо</w:t>
      </w:r>
      <w:r>
        <w:t>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</w:t>
      </w:r>
      <w:r>
        <w:t xml:space="preserve">ациях, создаваемых для выполнения задач, поставленных перед федеральными государственными органами, обязаны в соответствии со </w:t>
      </w:r>
      <w:hyperlink r:id="rId38" w:history="1">
        <w:r>
          <w:rPr>
            <w:color w:val="0000FF"/>
          </w:rPr>
          <w:t>статьями 9</w:t>
        </w:r>
      </w:hyperlink>
      <w:r>
        <w:t xml:space="preserve"> - </w:t>
      </w:r>
      <w:hyperlink r:id="rId39" w:history="1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 и принимать меры по недопущению любой возможности возникновения конфликта ин</w:t>
      </w:r>
      <w:r>
        <w:t>тересов в порядке, определяемом нормативными актами федеральных государственных органов, государственных корпораций, Пенсионного фонда Российской Федерации, Фонда социального страхования Российской Федерации, Федерального фонда обязательного медицинского с</w:t>
      </w:r>
      <w:r>
        <w:t>трахования, иных организаций, создаваемых Российской Федерацией на основании федеральных законов.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</w:t>
      </w:r>
      <w:r>
        <w:t>правового договора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Гражданин, замещавший должность государственной или муниципальной службы, включенную в перечень, устан</w:t>
      </w:r>
      <w:r>
        <w:t>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</w:t>
      </w:r>
      <w:r>
        <w:t>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</w:t>
      </w:r>
      <w:r>
        <w:t xml:space="preserve">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</w:t>
      </w:r>
      <w:r>
        <w:t>ю конфликта интересов.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(часть 1 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>1.1. Комиссия обязана рассмотреть письменное обращение гражданина о даче согласия на замещение</w:t>
      </w:r>
      <w:r>
        <w:t xml:space="preserve">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</w:t>
      </w:r>
      <w:r>
        <w:t>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2. Гражданин, замещавший должности государственной или муниципальной службы, </w:t>
      </w:r>
      <w:hyperlink r:id="rId43" w:history="1">
        <w:r>
          <w:rPr>
            <w:color w:val="0000FF"/>
          </w:rPr>
          <w:t>переч</w:t>
        </w:r>
        <w:r>
          <w:rPr>
            <w:color w:val="0000FF"/>
          </w:rPr>
          <w:t>ень</w:t>
        </w:r>
      </w:hyperlink>
      <w:r>
        <w:t xml:space="preserve">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</w:t>
      </w:r>
      <w:r>
        <w:t xml:space="preserve"> услуг), указанных в </w:t>
      </w:r>
      <w:hyperlink r:id="rId44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</w:t>
      </w:r>
      <w:r>
        <w:t xml:space="preserve">государственной или муниципальной службы требования, предусмотренного </w:t>
      </w:r>
      <w:hyperlink r:id="rId46" w:history="1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</w:t>
      </w:r>
      <w:r>
        <w:lastRenderedPageBreak/>
        <w:t>гражданско-правового договора на выполнение раб</w:t>
      </w:r>
      <w:r>
        <w:t xml:space="preserve">от (оказание услуг), указанного в </w:t>
      </w:r>
      <w:hyperlink r:id="rId47" w:history="1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r:id="rId49" w:history="1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</w:t>
      </w:r>
      <w:hyperlink r:id="rId50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</w:t>
      </w:r>
      <w:r>
        <w:t>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</w:t>
      </w:r>
      <w:r>
        <w:t xml:space="preserve">сту его службы в </w:t>
      </w:r>
      <w:hyperlink r:id="rId51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5. Неисполнение работодателем обязанности, установленной </w:t>
      </w:r>
      <w:hyperlink r:id="rId53" w:history="1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</w:t>
      </w:r>
      <w:r>
        <w:t xml:space="preserve">ветствии с </w:t>
      </w:r>
      <w:hyperlink r:id="rId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6. Проверка соблюдения гражданином, указанным в </w:t>
      </w:r>
      <w:hyperlink r:id="rId55" w:history="1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</w:t>
      </w:r>
      <w:r>
        <w:t>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</w:t>
      </w:r>
      <w:r>
        <w:t>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000000" w:rsidRDefault="00186152">
      <w:pPr>
        <w:pStyle w:val="ConsPlusNormal"/>
        <w:widowControl/>
        <w:ind w:firstLine="0"/>
        <w:jc w:val="both"/>
      </w:pPr>
      <w:r>
        <w:t xml:space="preserve">(часть 6 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</w:t>
      </w:r>
      <w:r>
        <w:t>едерации, муниципальные должности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Лица, замещающие государственные должности Российской Федерации, государственные долж</w:t>
      </w:r>
      <w:r>
        <w:t>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</w:t>
      </w:r>
      <w:r>
        <w:t>и, а также муниципальные должности, должности государственной или муниципальной службы.</w:t>
      </w:r>
    </w:p>
    <w:p w:rsidR="00000000" w:rsidRDefault="00186152">
      <w:pPr>
        <w:pStyle w:val="ConsPlusNormal"/>
        <w:widowControl/>
        <w:ind w:firstLine="540"/>
        <w:jc w:val="both"/>
      </w:pPr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</w:t>
      </w:r>
      <w:r>
        <w:t>, иные муниципальные должности, должности государственной или муниципальной службы.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3.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лица, </w:t>
      </w:r>
      <w:r>
        <w:t>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186152">
      <w:pPr>
        <w:pStyle w:val="ConsPlusNormal"/>
        <w:widowControl/>
        <w:ind w:firstLine="540"/>
        <w:jc w:val="both"/>
      </w:pPr>
      <w:r>
        <w:t>1) замещать другие должности в органах государственной власти и органах местного самоуправления;</w:t>
      </w:r>
    </w:p>
    <w:p w:rsidR="00000000" w:rsidRDefault="00186152">
      <w:pPr>
        <w:pStyle w:val="ConsPlusNormal"/>
        <w:widowControl/>
        <w:ind w:firstLine="540"/>
        <w:jc w:val="both"/>
      </w:pPr>
      <w:r>
        <w:t>2) заниматься предпринимательской деятельностью лично или через доверенных лиц, участвовать в управлении хозяйствующими субъектами независимо от их организационно-правовых форм;</w:t>
      </w:r>
    </w:p>
    <w:p w:rsidR="00000000" w:rsidRDefault="00186152">
      <w:pPr>
        <w:pStyle w:val="ConsPlusNormal"/>
        <w:widowControl/>
        <w:ind w:firstLine="540"/>
        <w:jc w:val="both"/>
      </w:pPr>
      <w:r>
        <w:t>3) заниматься другой оплачиваемой деятельностью, кроме преподавательской, науч</w:t>
      </w:r>
      <w:r>
        <w:t>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</w:t>
      </w:r>
      <w:r>
        <w:t>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</w:t>
      </w:r>
      <w:r>
        <w:t>в, международными или иностранными организациями;</w:t>
      </w:r>
    </w:p>
    <w:p w:rsidR="00000000" w:rsidRDefault="00186152">
      <w:pPr>
        <w:pStyle w:val="ConsPlusNormal"/>
        <w:widowControl/>
        <w:ind w:firstLine="540"/>
        <w:jc w:val="both"/>
      </w:pPr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186152">
      <w:pPr>
        <w:pStyle w:val="ConsPlusNormal"/>
        <w:widowControl/>
        <w:ind w:firstLine="540"/>
        <w:jc w:val="both"/>
      </w:pPr>
      <w:r>
        <w:lastRenderedPageBreak/>
        <w:t>5) использовать в нес</w:t>
      </w:r>
      <w:r>
        <w:t>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186152">
      <w:pPr>
        <w:pStyle w:val="ConsPlusNormal"/>
        <w:widowControl/>
        <w:ind w:firstLine="540"/>
        <w:jc w:val="both"/>
      </w:pPr>
      <w:r>
        <w:t>6) получать гонорары за публикации и выступления в качестве лица, замещающего государственную должно</w:t>
      </w:r>
      <w:r>
        <w:t>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7) получать в связи с выполнением служебных (должностных) обязанностей </w:t>
      </w:r>
      <w:r>
        <w:t>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</w:t>
      </w:r>
      <w:r>
        <w:t>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</w:t>
      </w:r>
      <w:r>
        <w:t>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</w:t>
      </w:r>
      <w:r>
        <w:t>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186152">
      <w:pPr>
        <w:pStyle w:val="ConsPlusNormal"/>
        <w:widowControl/>
        <w:ind w:firstLine="540"/>
        <w:jc w:val="both"/>
      </w:pPr>
      <w:r>
        <w:t>8) принимать вопреки ус</w:t>
      </w:r>
      <w:r>
        <w:t>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186152">
      <w:pPr>
        <w:pStyle w:val="ConsPlusNormal"/>
        <w:widowControl/>
        <w:ind w:firstLine="540"/>
        <w:jc w:val="both"/>
      </w:pPr>
      <w:r>
        <w:t>9) выезжать в</w:t>
      </w:r>
      <w:r>
        <w:t xml:space="preserve">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</w:t>
      </w:r>
      <w:r>
        <w:t>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186152">
      <w:pPr>
        <w:pStyle w:val="ConsPlusNormal"/>
        <w:widowControl/>
        <w:ind w:firstLine="540"/>
        <w:jc w:val="both"/>
      </w:pPr>
      <w:r>
        <w:t>10) входить в состав органов управл</w:t>
      </w:r>
      <w:r>
        <w:t>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</w:t>
      </w:r>
      <w:r>
        <w:t>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186152">
      <w:pPr>
        <w:pStyle w:val="ConsPlusNormal"/>
        <w:widowControl/>
        <w:ind w:firstLine="540"/>
        <w:jc w:val="both"/>
      </w:pPr>
      <w:r>
        <w:t>11) разглашать и</w:t>
      </w:r>
      <w:r>
        <w:t>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000000" w:rsidRDefault="00186152">
      <w:pPr>
        <w:pStyle w:val="ConsPlusNormal"/>
        <w:widowControl/>
        <w:ind w:firstLine="540"/>
        <w:jc w:val="both"/>
      </w:pPr>
      <w:r>
        <w:t>4. Лица, замещающ</w:t>
      </w:r>
      <w:r>
        <w:t>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обязаны представлять сведения о своих доходах, об имуществе и обязательствах имущественно</w:t>
      </w:r>
      <w:r>
        <w:t>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>5. Лица, замещающие государстве</w:t>
      </w:r>
      <w:r>
        <w:t xml:space="preserve">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нарушившие запреты, ограничения и обязанности, установленные </w:t>
      </w:r>
      <w:hyperlink r:id="rId58" w:history="1">
        <w:r>
          <w:rPr>
            <w:color w:val="0000FF"/>
          </w:rPr>
          <w:t>частями 1</w:t>
        </w:r>
      </w:hyperlink>
      <w:r>
        <w:t xml:space="preserve"> - </w:t>
      </w:r>
      <w:hyperlink r:id="rId59" w:history="1">
        <w:r>
          <w:rPr>
            <w:color w:val="0000FF"/>
          </w:rPr>
          <w:t>4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 нормати</w:t>
      </w:r>
      <w:r>
        <w:t>вными правовыми актами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</w:t>
      </w:r>
      <w:r>
        <w:t xml:space="preserve"> государственными органами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t xml:space="preserve">ганами, распространяются ограничения, запреты и обязанности, установленные для </w:t>
      </w:r>
      <w:r>
        <w:lastRenderedPageBreak/>
        <w:t>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t>ых государственных органов.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12.3.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</w:t>
      </w:r>
      <w:r>
        <w:t xml:space="preserve">ную должность, должность федеральной государственной службы, должность муниципальной службы, должность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</w:t>
      </w:r>
      <w:r>
        <w:t>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</w:t>
      </w:r>
      <w:r>
        <w:t>нами,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</w:t>
      </w:r>
      <w:r>
        <w:t>кладочных) капиталах организаций) в доверительное управление в соответствии с гражданским законодательством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12.4. Ограничения, запреты и обязанности, налагаемые на работников, замещающих должности в государственных корпорациях</w:t>
      </w:r>
      <w:r>
        <w:t>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</w:t>
      </w:r>
      <w:r>
        <w:t>енными органами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 xml:space="preserve">На работников, замещающих должности в государственных корпорациях, Пенсионном фонде Российской Федерации, </w:t>
      </w:r>
      <w:r>
        <w:t>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</w:t>
      </w:r>
      <w:r>
        <w:t>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</w:t>
      </w:r>
      <w:r>
        <w:t xml:space="preserve">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63" w:history="1">
        <w:r>
          <w:rPr>
            <w:color w:val="0000FF"/>
          </w:rPr>
          <w:t>ста</w:t>
        </w:r>
        <w:r>
          <w:rPr>
            <w:color w:val="0000FF"/>
          </w:rPr>
          <w:t>тьями 17</w:t>
        </w:r>
      </w:hyperlink>
      <w:r>
        <w:t xml:space="preserve">, </w:t>
      </w:r>
      <w:hyperlink r:id="rId64" w:history="1">
        <w:r>
          <w:rPr>
            <w:color w:val="0000FF"/>
          </w:rPr>
          <w:t>18</w:t>
        </w:r>
      </w:hyperlink>
      <w:r>
        <w:t xml:space="preserve"> и </w:t>
      </w:r>
      <w:hyperlink r:id="rId65" w:history="1">
        <w:r>
          <w:rPr>
            <w:color w:val="0000FF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12.5. Установление иных запретов, ограничений, обязательств и правил служебного поведения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 xml:space="preserve">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</w:t>
      </w:r>
      <w:r>
        <w:t>государственные должности Российской Федерации, государственные должности субъектов Российской Федерации, муниципальные должности, должности федеральной государственной службы, должности муниципальной службы, должности в государственных корпорациях, Пенсио</w:t>
      </w:r>
      <w:r>
        <w:t>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</w:t>
      </w:r>
      <w:r>
        <w:t>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</w:t>
      </w:r>
      <w:r>
        <w:t>едения.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13. Ответственность физических лиц за коррупционные правонарушения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</w:t>
      </w:r>
      <w:r>
        <w:t>вую и дисциплинарную ответственность в соответствии с законодательством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 xml:space="preserve">(введена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</w:t>
      </w:r>
      <w:r>
        <w:t>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</w:t>
      </w:r>
      <w:r>
        <w:t>:</w:t>
      </w:r>
    </w:p>
    <w:p w:rsidR="00000000" w:rsidRDefault="00186152">
      <w:pPr>
        <w:pStyle w:val="ConsPlusNormal"/>
        <w:widowControl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186152">
      <w:pPr>
        <w:pStyle w:val="ConsPlusNormal"/>
        <w:widowControl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</w:t>
      </w:r>
      <w:r>
        <w:t>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186152">
      <w:pPr>
        <w:pStyle w:val="ConsPlusNormal"/>
        <w:widowControl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</w:t>
      </w:r>
      <w:r>
        <w:t xml:space="preserve"> исключением случаев, установленных федеральным законом;</w:t>
      </w:r>
    </w:p>
    <w:p w:rsidR="00000000" w:rsidRDefault="00186152">
      <w:pPr>
        <w:pStyle w:val="ConsPlusNormal"/>
        <w:widowControl/>
        <w:ind w:firstLine="540"/>
        <w:jc w:val="both"/>
      </w:pPr>
      <w:r>
        <w:t>4) осуществления лицом предпринимательской деятельности;</w:t>
      </w:r>
    </w:p>
    <w:p w:rsidR="00000000" w:rsidRDefault="00186152">
      <w:pPr>
        <w:pStyle w:val="ConsPlusNormal"/>
        <w:widowControl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</w:t>
      </w:r>
      <w:r>
        <w:t>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>2. Лицо, замещающее государственную должн</w:t>
      </w:r>
      <w:r>
        <w:t>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</w:t>
      </w:r>
      <w:r>
        <w:t>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</w:t>
      </w:r>
      <w:r>
        <w:t>о предотвращению и (или) урегулированию конфликта интересов, стороной которого является подчиненное ему лицо.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  <w:outlineLvl w:val="0"/>
      </w:pPr>
      <w:r>
        <w:t>Статья 14. Ответственность юридических лиц за коррупционные правонарушения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  <w:r>
        <w:t>1. В случае, если от имени или в интересах юридического лица осуществ</w:t>
      </w:r>
      <w:r>
        <w:t xml:space="preserve">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</w:t>
      </w:r>
      <w:r>
        <w:t xml:space="preserve">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186152">
      <w:pPr>
        <w:pStyle w:val="ConsPlusNormal"/>
        <w:widowControl/>
        <w:ind w:firstLine="540"/>
        <w:jc w:val="both"/>
      </w:pPr>
      <w:r>
        <w:t>3. Положения настоящей стать</w:t>
      </w:r>
      <w:r>
        <w:t xml:space="preserve">и распространяются на иностранные юридические лица в случаях, предусмотренных </w:t>
      </w:r>
      <w:hyperlink r:id="rId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186152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186152">
      <w:pPr>
        <w:pStyle w:val="ConsPlusNormal"/>
        <w:widowControl/>
        <w:ind w:firstLine="0"/>
        <w:jc w:val="right"/>
      </w:pPr>
      <w:r>
        <w:t>Д.МЕДВЕДЕВ</w:t>
      </w:r>
    </w:p>
    <w:p w:rsidR="00000000" w:rsidRDefault="00186152">
      <w:pPr>
        <w:pStyle w:val="ConsPlusNormal"/>
        <w:widowControl/>
        <w:ind w:firstLine="0"/>
      </w:pPr>
      <w:r>
        <w:t>Москва, Кремль</w:t>
      </w:r>
    </w:p>
    <w:p w:rsidR="00000000" w:rsidRDefault="00186152">
      <w:pPr>
        <w:pStyle w:val="ConsPlusNormal"/>
        <w:widowControl/>
        <w:ind w:firstLine="0"/>
      </w:pPr>
      <w:r>
        <w:t>2</w:t>
      </w:r>
      <w:r>
        <w:t>5 декабря 2008 года</w:t>
      </w:r>
    </w:p>
    <w:p w:rsidR="00000000" w:rsidRDefault="00186152">
      <w:pPr>
        <w:pStyle w:val="ConsPlusNormal"/>
        <w:widowControl/>
        <w:ind w:firstLine="0"/>
      </w:pPr>
      <w:r>
        <w:lastRenderedPageBreak/>
        <w:t>N 273-ФЗ</w:t>
      </w:r>
    </w:p>
    <w:p w:rsidR="00000000" w:rsidRDefault="00186152">
      <w:pPr>
        <w:pStyle w:val="ConsPlusNormal"/>
        <w:widowControl/>
        <w:ind w:firstLine="540"/>
        <w:jc w:val="both"/>
      </w:pPr>
    </w:p>
    <w:p w:rsidR="00000000" w:rsidRDefault="00186152">
      <w:pPr>
        <w:pStyle w:val="ConsPlusNormal"/>
        <w:widowControl/>
        <w:ind w:firstLine="540"/>
        <w:jc w:val="both"/>
      </w:pPr>
    </w:p>
    <w:p w:rsidR="00186152" w:rsidRDefault="0018615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186152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44"/>
    <w:rsid w:val="00186152"/>
    <w:rsid w:val="002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086FF1-5CE2-450F-BEA3-70AAA5E9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21892;fld=134;dst=100416" TargetMode="External"/><Relationship Id="rId18" Type="http://schemas.openxmlformats.org/officeDocument/2006/relationships/hyperlink" Target="consultantplus://offline/main?base=LAW;n=121947;fld=134;dst=15" TargetMode="External"/><Relationship Id="rId26" Type="http://schemas.openxmlformats.org/officeDocument/2006/relationships/hyperlink" Target="consultantplus://offline/main?base=LAW;n=121947;fld=134;dst=12" TargetMode="External"/><Relationship Id="rId39" Type="http://schemas.openxmlformats.org/officeDocument/2006/relationships/hyperlink" Target="consultantplus://offline/main?base=LAW;n=121947;fld=134;dst=100097" TargetMode="External"/><Relationship Id="rId21" Type="http://schemas.openxmlformats.org/officeDocument/2006/relationships/hyperlink" Target="consultantplus://offline/main?base=LAW;n=121947;fld=134;dst=12" TargetMode="External"/><Relationship Id="rId34" Type="http://schemas.openxmlformats.org/officeDocument/2006/relationships/hyperlink" Target="consultantplus://offline/main?base=LAW;n=121947;fld=134;dst=100089" TargetMode="External"/><Relationship Id="rId42" Type="http://schemas.openxmlformats.org/officeDocument/2006/relationships/hyperlink" Target="consultantplus://offline/main?base=LAW;n=121892;fld=134;dst=100443" TargetMode="External"/><Relationship Id="rId47" Type="http://schemas.openxmlformats.org/officeDocument/2006/relationships/hyperlink" Target="consultantplus://offline/main?base=LAW;n=121947;fld=134;dst=29" TargetMode="External"/><Relationship Id="rId50" Type="http://schemas.openxmlformats.org/officeDocument/2006/relationships/hyperlink" Target="consultantplus://offline/main?base=LAW;n=102793;fld=134;dst=100007" TargetMode="External"/><Relationship Id="rId55" Type="http://schemas.openxmlformats.org/officeDocument/2006/relationships/hyperlink" Target="consultantplus://offline/main?base=LAW;n=121947;fld=134;dst=29" TargetMode="External"/><Relationship Id="rId63" Type="http://schemas.openxmlformats.org/officeDocument/2006/relationships/hyperlink" Target="consultantplus://offline/main?base=LAW;n=122039;fld=134;dst=100154" TargetMode="External"/><Relationship Id="rId68" Type="http://schemas.openxmlformats.org/officeDocument/2006/relationships/hyperlink" Target="consultantplus://offline/main?base=LAW;n=121892;fld=134;dst=100480" TargetMode="External"/><Relationship Id="rId7" Type="http://schemas.openxmlformats.org/officeDocument/2006/relationships/hyperlink" Target="consultantplus://offline/main?base=LAW;n=121892;fld=134;dst=100404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87846;fld=134;dst=100008" TargetMode="External"/><Relationship Id="rId29" Type="http://schemas.openxmlformats.org/officeDocument/2006/relationships/hyperlink" Target="consultantplus://offline/main?base=LAW;n=121947;fld=134;dst=1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21947;fld=134;dst=100012" TargetMode="External"/><Relationship Id="rId11" Type="http://schemas.openxmlformats.org/officeDocument/2006/relationships/hyperlink" Target="consultantplus://offline/main?base=LAW;n=108594;fld=134" TargetMode="External"/><Relationship Id="rId24" Type="http://schemas.openxmlformats.org/officeDocument/2006/relationships/hyperlink" Target="consultantplus://offline/main?base=LAW;n=117496;fld=134;dst=100176" TargetMode="External"/><Relationship Id="rId32" Type="http://schemas.openxmlformats.org/officeDocument/2006/relationships/hyperlink" Target="consultantplus://offline/main?base=LAW;n=121947;fld=134;dst=12" TargetMode="External"/><Relationship Id="rId37" Type="http://schemas.openxmlformats.org/officeDocument/2006/relationships/hyperlink" Target="consultantplus://offline/main?base=LAW;n=121892;fld=134;dst=100436" TargetMode="External"/><Relationship Id="rId40" Type="http://schemas.openxmlformats.org/officeDocument/2006/relationships/hyperlink" Target="consultantplus://offline/main?base=LAW;n=121892;fld=134;dst=100440" TargetMode="External"/><Relationship Id="rId45" Type="http://schemas.openxmlformats.org/officeDocument/2006/relationships/hyperlink" Target="consultantplus://offline/main?base=LAW;n=121892;fld=134;dst=100445" TargetMode="External"/><Relationship Id="rId53" Type="http://schemas.openxmlformats.org/officeDocument/2006/relationships/hyperlink" Target="consultantplus://offline/main?base=LAW;n=121947;fld=134;dst=100108" TargetMode="External"/><Relationship Id="rId58" Type="http://schemas.openxmlformats.org/officeDocument/2006/relationships/hyperlink" Target="consultantplus://offline/main?base=LAW;n=121947;fld=134;dst=36" TargetMode="External"/><Relationship Id="rId66" Type="http://schemas.openxmlformats.org/officeDocument/2006/relationships/hyperlink" Target="consultantplus://offline/main?base=LAW;n=121892;fld=134;dst=100477" TargetMode="External"/><Relationship Id="rId5" Type="http://schemas.openxmlformats.org/officeDocument/2006/relationships/hyperlink" Target="consultantplus://offline/main?base=LAW;n=121892;fld=134;dst=100402" TargetMode="External"/><Relationship Id="rId15" Type="http://schemas.openxmlformats.org/officeDocument/2006/relationships/hyperlink" Target="consultantplus://offline/main?base=LAW;n=121892;fld=134;dst=100419" TargetMode="External"/><Relationship Id="rId23" Type="http://schemas.openxmlformats.org/officeDocument/2006/relationships/hyperlink" Target="consultantplus://offline/main?base=LAW;n=117496;fld=134;dst=100061" TargetMode="External"/><Relationship Id="rId28" Type="http://schemas.openxmlformats.org/officeDocument/2006/relationships/hyperlink" Target="consultantplus://offline/main?base=LAW;n=97292;fld=134;dst=100011" TargetMode="External"/><Relationship Id="rId36" Type="http://schemas.openxmlformats.org/officeDocument/2006/relationships/hyperlink" Target="consultantplus://offline/main?base=LAW;n=121974;fld=134;dst=102357" TargetMode="External"/><Relationship Id="rId49" Type="http://schemas.openxmlformats.org/officeDocument/2006/relationships/hyperlink" Target="consultantplus://offline/main?base=LAW;n=121947;fld=134;dst=29" TargetMode="External"/><Relationship Id="rId57" Type="http://schemas.openxmlformats.org/officeDocument/2006/relationships/hyperlink" Target="consultantplus://offline/main?base=LAW;n=121892;fld=134;dst=100450" TargetMode="External"/><Relationship Id="rId61" Type="http://schemas.openxmlformats.org/officeDocument/2006/relationships/hyperlink" Target="consultantplus://offline/main?base=LAW;n=121892;fld=134;dst=100471" TargetMode="External"/><Relationship Id="rId10" Type="http://schemas.openxmlformats.org/officeDocument/2006/relationships/hyperlink" Target="consultantplus://offline/main?base=LAW;n=121892;fld=134;dst=100411" TargetMode="External"/><Relationship Id="rId19" Type="http://schemas.openxmlformats.org/officeDocument/2006/relationships/hyperlink" Target="consultantplus://offline/main?base=LAW;n=121947;fld=134;dst=12" TargetMode="External"/><Relationship Id="rId31" Type="http://schemas.openxmlformats.org/officeDocument/2006/relationships/hyperlink" Target="consultantplus://offline/main?base=LAW;n=121947;fld=134;dst=15" TargetMode="External"/><Relationship Id="rId44" Type="http://schemas.openxmlformats.org/officeDocument/2006/relationships/hyperlink" Target="consultantplus://offline/main?base=LAW;n=121947;fld=134;dst=29" TargetMode="External"/><Relationship Id="rId52" Type="http://schemas.openxmlformats.org/officeDocument/2006/relationships/hyperlink" Target="consultantplus://offline/main?base=LAW;n=121892;fld=134;dst=100447" TargetMode="External"/><Relationship Id="rId60" Type="http://schemas.openxmlformats.org/officeDocument/2006/relationships/hyperlink" Target="consultantplus://offline/main?base=LAW;n=121892;fld=134;dst=100468" TargetMode="External"/><Relationship Id="rId65" Type="http://schemas.openxmlformats.org/officeDocument/2006/relationships/hyperlink" Target="consultantplus://offline/main?base=LAW;n=122039;fld=134;dst=100820" TargetMode="External"/><Relationship Id="rId4" Type="http://schemas.openxmlformats.org/officeDocument/2006/relationships/hyperlink" Target="consultantplus://offline/main?base=LAW;n=116562;fld=134;dst=100347" TargetMode="Externa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121892;fld=134;dst=100417" TargetMode="External"/><Relationship Id="rId22" Type="http://schemas.openxmlformats.org/officeDocument/2006/relationships/hyperlink" Target="consultantplus://offline/main?base=LAW;n=121947;fld=134;dst=12" TargetMode="External"/><Relationship Id="rId27" Type="http://schemas.openxmlformats.org/officeDocument/2006/relationships/hyperlink" Target="consultantplus://offline/main?base=LAW;n=121947;fld=134;dst=16" TargetMode="External"/><Relationship Id="rId30" Type="http://schemas.openxmlformats.org/officeDocument/2006/relationships/hyperlink" Target="consultantplus://offline/main?base=LAW;n=121947;fld=134;dst=13" TargetMode="External"/><Relationship Id="rId35" Type="http://schemas.openxmlformats.org/officeDocument/2006/relationships/hyperlink" Target="consultantplus://offline/main?base=LAW;n=121892;fld=134;dst=100434" TargetMode="External"/><Relationship Id="rId43" Type="http://schemas.openxmlformats.org/officeDocument/2006/relationships/hyperlink" Target="consultantplus://offline/main?base=LAW;n=102793;fld=134;dst=100007" TargetMode="External"/><Relationship Id="rId48" Type="http://schemas.openxmlformats.org/officeDocument/2006/relationships/hyperlink" Target="consultantplus://offline/main?base=LAW;n=121892;fld=134;dst=100446" TargetMode="External"/><Relationship Id="rId56" Type="http://schemas.openxmlformats.org/officeDocument/2006/relationships/hyperlink" Target="consultantplus://offline/main?base=LAW;n=121892;fld=134;dst=100448" TargetMode="External"/><Relationship Id="rId64" Type="http://schemas.openxmlformats.org/officeDocument/2006/relationships/hyperlink" Target="consultantplus://offline/main?base=LAW;n=122039;fld=134;dst=100179" TargetMode="External"/><Relationship Id="rId69" Type="http://schemas.openxmlformats.org/officeDocument/2006/relationships/hyperlink" Target="consultantplus://offline/main?base=LAW;n=123268;fld=134;dst=104326" TargetMode="External"/><Relationship Id="rId8" Type="http://schemas.openxmlformats.org/officeDocument/2006/relationships/hyperlink" Target="consultantplus://offline/main?base=LAW;n=121892;fld=134;dst=100409" TargetMode="External"/><Relationship Id="rId51" Type="http://schemas.openxmlformats.org/officeDocument/2006/relationships/hyperlink" Target="consultantplus://offline/main?base=LAW;n=104590;fld=134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21892;fld=134;dst=100414" TargetMode="External"/><Relationship Id="rId17" Type="http://schemas.openxmlformats.org/officeDocument/2006/relationships/hyperlink" Target="consultantplus://offline/main?base=LAW;n=121947;fld=134;dst=13" TargetMode="External"/><Relationship Id="rId25" Type="http://schemas.openxmlformats.org/officeDocument/2006/relationships/hyperlink" Target="consultantplus://offline/main?base=LAW;n=121947;fld=134;dst=12" TargetMode="External"/><Relationship Id="rId33" Type="http://schemas.openxmlformats.org/officeDocument/2006/relationships/hyperlink" Target="consultantplus://offline/main?base=LAW;n=121947;fld=134;dst=12" TargetMode="External"/><Relationship Id="rId38" Type="http://schemas.openxmlformats.org/officeDocument/2006/relationships/hyperlink" Target="consultantplus://offline/main?base=LAW;n=121947;fld=134;dst=100088" TargetMode="External"/><Relationship Id="rId46" Type="http://schemas.openxmlformats.org/officeDocument/2006/relationships/hyperlink" Target="consultantplus://offline/main?base=LAW;n=121947;fld=134;dst=100106" TargetMode="External"/><Relationship Id="rId59" Type="http://schemas.openxmlformats.org/officeDocument/2006/relationships/hyperlink" Target="consultantplus://offline/main?base=LAW;n=121947;fld=134;dst=50" TargetMode="External"/><Relationship Id="rId67" Type="http://schemas.openxmlformats.org/officeDocument/2006/relationships/hyperlink" Target="consultantplus://offline/main?base=LAW;n=123146;fld=134;dst=100204" TargetMode="External"/><Relationship Id="rId20" Type="http://schemas.openxmlformats.org/officeDocument/2006/relationships/hyperlink" Target="consultantplus://offline/main?base=LAW;n=121947;fld=134;dst=12" TargetMode="External"/><Relationship Id="rId41" Type="http://schemas.openxmlformats.org/officeDocument/2006/relationships/hyperlink" Target="consultantplus://offline/main?base=LAW;n=121892;fld=134;dst=100441" TargetMode="External"/><Relationship Id="rId54" Type="http://schemas.openxmlformats.org/officeDocument/2006/relationships/hyperlink" Target="consultantplus://offline/main?base=LAW;n=123268;fld=134;dst=104332" TargetMode="External"/><Relationship Id="rId62" Type="http://schemas.openxmlformats.org/officeDocument/2006/relationships/hyperlink" Target="consultantplus://offline/main?base=LAW;n=121892;fld=134;dst=100474" TargetMode="External"/><Relationship Id="rId70" Type="http://schemas.openxmlformats.org/officeDocument/2006/relationships/hyperlink" Target="consultantplus://offline/main?base=LAW;n=123268;fld=134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8318</Words>
  <Characters>47418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</cp:lastModifiedBy>
  <cp:revision>2</cp:revision>
  <dcterms:created xsi:type="dcterms:W3CDTF">2023-08-03T22:04:00Z</dcterms:created>
  <dcterms:modified xsi:type="dcterms:W3CDTF">2023-08-03T22:04:00Z</dcterms:modified>
</cp:coreProperties>
</file>