
<file path=[Content_Types].xml><?xml version="1.0" encoding="utf-8"?>
<Types xmlns="http://schemas.openxmlformats.org/package/2006/content-types">
  <Default ContentType="image/png" Extension="png"/>
  <Default ContentType="image/jpeg" Extension="jpeg"/>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P="00C510D3" w:rsidR="00C00992" w:rsidRDefault="00C510D3" w:rsidRPr="002A2E6A">
      <w:pPr>
        <w:pStyle w:val="1"/>
        <w:jc w:val="center"/>
        <w:rPr>
          <w:rFonts w:ascii="Arial" w:cs="Arial" w:hAnsi="Arial"/>
          <w:i/>
          <w:sz w:val="24"/>
        </w:rPr>
      </w:pPr>
      <w:bookmarkStart w:id="0" w:name="_GoBack"/>
      <w:bookmarkEnd w:id="0"/>
      <w:r w:rsidRPr="002A2E6A">
        <w:rPr>
          <w:rFonts w:ascii="Arial" w:cs="Arial" w:hAnsi="Arial"/>
          <w:i/>
          <w:sz w:val="24"/>
        </w:rPr>
        <w:t>МУНИЦИПАЛЬНОЕ ОБРАЗОВАНИЕ «ИТАТСКОЕ СЕЛЬСКОЕ ПОСЕЛЕНИЕ»</w:t>
      </w:r>
    </w:p>
    <w:p w:rsidP="008570A4" w:rsidR="008570A4" w:rsidRDefault="008570A4" w:rsidRPr="002A2E6A">
      <w:pPr>
        <w:rPr>
          <w:rFonts w:ascii="Arial" w:cs="Arial" w:hAnsi="Arial"/>
        </w:rPr>
      </w:pPr>
    </w:p>
    <w:p w:rsidP="00C76F5E" w:rsidR="00C76F5E" w:rsidRDefault="00C76F5E" w:rsidRPr="002A2E6A">
      <w:pPr>
        <w:jc w:val="center"/>
        <w:outlineLvl w:val="0"/>
        <w:rPr>
          <w:rFonts w:ascii="Arial" w:cs="Arial" w:hAnsi="Arial"/>
          <w:b/>
        </w:rPr>
      </w:pPr>
      <w:r w:rsidRPr="002A2E6A">
        <w:rPr>
          <w:rFonts w:ascii="Arial" w:cs="Arial" w:hAnsi="Arial"/>
          <w:b/>
        </w:rPr>
        <w:t>СОВЕТ  ИТАТСКОГО СЕЛЬСКОГО ПОСЕЛЕНИЯ</w:t>
      </w:r>
    </w:p>
    <w:p w:rsidP="00C76F5E" w:rsidR="00C76F5E" w:rsidRDefault="00C76F5E" w:rsidRPr="002A2E6A">
      <w:pPr>
        <w:jc w:val="center"/>
        <w:rPr>
          <w:rFonts w:ascii="Arial" w:cs="Arial" w:hAnsi="Arial"/>
          <w:b/>
        </w:rPr>
      </w:pPr>
    </w:p>
    <w:p w:rsidP="00C76F5E" w:rsidR="00C76F5E" w:rsidRDefault="00C76F5E" w:rsidRPr="002A2E6A">
      <w:pPr>
        <w:jc w:val="center"/>
        <w:rPr>
          <w:rFonts w:ascii="Arial" w:cs="Arial" w:hAnsi="Arial"/>
          <w:b/>
        </w:rPr>
      </w:pPr>
    </w:p>
    <w:p w:rsidP="00C76F5E" w:rsidR="00C76F5E" w:rsidRDefault="00C76F5E" w:rsidRPr="002A2E6A">
      <w:pPr>
        <w:jc w:val="center"/>
        <w:rPr>
          <w:rFonts w:ascii="Arial" w:cs="Arial" w:hAnsi="Arial"/>
          <w:b/>
        </w:rPr>
      </w:pPr>
    </w:p>
    <w:p w:rsidP="00C76F5E" w:rsidR="00C76F5E" w:rsidRDefault="00C76F5E" w:rsidRPr="002A2E6A">
      <w:pPr>
        <w:jc w:val="center"/>
        <w:outlineLvl w:val="0"/>
        <w:rPr>
          <w:rFonts w:ascii="Arial" w:cs="Arial" w:hAnsi="Arial"/>
          <w:b/>
        </w:rPr>
      </w:pPr>
      <w:r w:rsidRPr="002A2E6A">
        <w:rPr>
          <w:rFonts w:ascii="Arial" w:cs="Arial" w:hAnsi="Arial"/>
          <w:b/>
        </w:rPr>
        <w:t xml:space="preserve">РЕШЕНИЕ № </w:t>
      </w:r>
      <w:r w:rsidR="00E73D8F">
        <w:rPr>
          <w:rFonts w:ascii="Arial" w:cs="Arial" w:hAnsi="Arial"/>
          <w:b/>
        </w:rPr>
        <w:t>18</w:t>
      </w:r>
      <w:r w:rsidRPr="00142F54">
        <w:rPr>
          <w:rFonts w:ascii="Arial" w:cs="Arial" w:hAnsi="Arial"/>
          <w:b/>
        </w:rPr>
        <w:t xml:space="preserve">   </w:t>
      </w:r>
      <w:r w:rsidRPr="002A2E6A">
        <w:rPr>
          <w:rFonts w:ascii="Arial" w:cs="Arial" w:hAnsi="Arial"/>
        </w:rPr>
        <w:t xml:space="preserve">                       </w:t>
      </w:r>
    </w:p>
    <w:p w:rsidP="00C76F5E" w:rsidR="00C76F5E" w:rsidRDefault="00C76F5E" w:rsidRPr="002A2E6A">
      <w:pPr>
        <w:jc w:val="center"/>
        <w:rPr>
          <w:rFonts w:ascii="Arial" w:cs="Arial" w:hAnsi="Arial"/>
        </w:rPr>
      </w:pPr>
    </w:p>
    <w:p w:rsidP="00C76F5E" w:rsidR="00C76F5E" w:rsidRDefault="00DF42BE" w:rsidRPr="002A2E6A">
      <w:pPr>
        <w:jc w:val="center"/>
        <w:rPr>
          <w:rFonts w:ascii="Arial" w:cs="Arial" w:hAnsi="Arial"/>
        </w:rPr>
      </w:pPr>
      <w:r w:rsidRPr="002A2E6A">
        <w:rPr>
          <w:rFonts w:ascii="Arial" w:cs="Arial" w:hAnsi="Arial"/>
          <w:noProof/>
        </w:rPr>
        <mc:AlternateContent>
          <mc:Choice Requires="wps">
            <w:drawing>
              <wp:anchor allowOverlap="1" behindDoc="0" distB="0" distL="114300" distR="114300" distT="0" layoutInCell="1" locked="0" relativeHeight="251657216" simplePos="0">
                <wp:simplePos x="0" y="0"/>
                <wp:positionH relativeFrom="column">
                  <wp:posOffset>-114300</wp:posOffset>
                </wp:positionH>
                <wp:positionV relativeFrom="paragraph">
                  <wp:posOffset>190500</wp:posOffset>
                </wp:positionV>
                <wp:extent cx="1600200" cy="390525"/>
                <wp:effectExtent b="0" l="0" r="0" t="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P="00C76F5E" w:rsidR="00DB3BF5" w:rsidRDefault="00DB3BF5">
                            <w:pPr>
                              <w:rPr>
                                <w:szCs w:val="18"/>
                              </w:rPr>
                            </w:pPr>
                            <w:r>
                              <w:rPr>
                                <w:szCs w:val="18"/>
                              </w:rPr>
                              <w:t>с. Итатка</w:t>
                            </w:r>
                          </w:p>
                        </w:txbxContent>
                      </wps:txbx>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AlternateContent>
      </w:r>
    </w:p>
    <w:p w:rsidP="00C76F5E" w:rsidR="00C76F5E" w:rsidRDefault="00DF42BE" w:rsidRPr="002A2E6A">
      <w:pPr>
        <w:rPr>
          <w:rFonts w:ascii="Arial" w:cs="Arial" w:hAnsi="Arial"/>
        </w:rPr>
      </w:pPr>
      <w:r w:rsidRPr="002A2E6A">
        <w:rPr>
          <w:rFonts w:ascii="Arial" w:cs="Arial" w:hAnsi="Arial"/>
          <w:noProof/>
        </w:rPr>
        <mc:AlternateContent>
          <mc:Choice Requires="wps">
            <w:drawing>
              <wp:anchor allowOverlap="1" behindDoc="0" distB="0" distL="114300" distR="114300" distT="0" layoutInCell="1" locked="0" relativeHeight="251658240" simplePos="0">
                <wp:simplePos x="0" y="0"/>
                <wp:positionH relativeFrom="column">
                  <wp:posOffset>4229100</wp:posOffset>
                </wp:positionH>
                <wp:positionV relativeFrom="paragraph">
                  <wp:posOffset>49530</wp:posOffset>
                </wp:positionV>
                <wp:extent cx="1943100" cy="323850"/>
                <wp:effectExtent b="1270" l="0" r="0" t="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P="00C2713A" w:rsidR="00DB3BF5" w:rsidRDefault="00E73D8F" w:rsidRPr="00FE13D4">
                            <w:pPr>
                              <w:jc w:val="center"/>
                              <w:rPr>
                                <w:szCs w:val="18"/>
                              </w:rPr>
                            </w:pPr>
                            <w:r>
                              <w:rPr>
                                <w:szCs w:val="18"/>
                              </w:rPr>
                              <w:t>22.11.</w:t>
                            </w:r>
                            <w:r w:rsidR="00DB3BF5">
                              <w:rPr>
                                <w:szCs w:val="18"/>
                              </w:rPr>
                              <w:t>2017</w:t>
                            </w:r>
                          </w:p>
                        </w:txbxContent>
                      </wps:txbx>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AlternateContent>
      </w:r>
    </w:p>
    <w:p w:rsidP="00C76F5E" w:rsidR="00C76F5E" w:rsidRDefault="00C76F5E" w:rsidRPr="002A2E6A">
      <w:pPr>
        <w:rPr>
          <w:rFonts w:ascii="Arial" w:cs="Arial" w:hAnsi="Arial"/>
        </w:rPr>
      </w:pPr>
    </w:p>
    <w:p w:rsidP="00C76F5E" w:rsidR="00C76F5E" w:rsidRDefault="00B6788D">
      <w:pPr>
        <w:rPr>
          <w:rFonts w:ascii="Arial" w:cs="Arial" w:hAnsi="Arial"/>
          <w:b/>
        </w:rPr>
      </w:pP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r>
      <w:r>
        <w:rPr>
          <w:rFonts w:ascii="Arial" w:cs="Arial" w:hAnsi="Arial"/>
        </w:rPr>
        <w:tab/>
        <w:t xml:space="preserve">         </w:t>
      </w:r>
      <w:r w:rsidR="00224132" w:rsidRPr="002A2E6A">
        <w:rPr>
          <w:rFonts w:ascii="Arial" w:cs="Arial" w:hAnsi="Arial"/>
          <w:b/>
        </w:rPr>
        <w:t xml:space="preserve"> </w:t>
      </w:r>
      <w:r w:rsidR="00A45A83" w:rsidRPr="002A2E6A">
        <w:rPr>
          <w:rFonts w:ascii="Arial" w:cs="Arial" w:hAnsi="Arial"/>
          <w:b/>
        </w:rPr>
        <w:t xml:space="preserve"> </w:t>
      </w:r>
      <w:r w:rsidR="00566775">
        <w:rPr>
          <w:rFonts w:ascii="Arial" w:cs="Arial" w:hAnsi="Arial"/>
          <w:b/>
        </w:rPr>
        <w:t xml:space="preserve">    4</w:t>
      </w:r>
      <w:r w:rsidR="00C76F5E" w:rsidRPr="002A2E6A">
        <w:rPr>
          <w:rFonts w:ascii="Arial" w:cs="Arial" w:hAnsi="Arial"/>
          <w:b/>
        </w:rPr>
        <w:t xml:space="preserve">-е собрание </w:t>
      </w:r>
      <w:r>
        <w:rPr>
          <w:rFonts w:ascii="Arial" w:cs="Arial" w:hAnsi="Arial"/>
          <w:b/>
        </w:rPr>
        <w:t>4</w:t>
      </w:r>
      <w:r w:rsidR="00C76F5E" w:rsidRPr="002A2E6A">
        <w:rPr>
          <w:rFonts w:ascii="Arial" w:cs="Arial" w:hAnsi="Arial"/>
          <w:b/>
        </w:rPr>
        <w:t>-го созыва</w:t>
      </w:r>
      <w:r w:rsidR="00C76F5E" w:rsidRPr="002A2E6A">
        <w:rPr>
          <w:rFonts w:ascii="Arial" w:cs="Arial" w:hAnsi="Arial"/>
          <w:b/>
        </w:rPr>
        <w:tab/>
      </w:r>
    </w:p>
    <w:p w:rsidP="00C76F5E" w:rsidR="00A3252F" w:rsidRDefault="00A3252F">
      <w:pPr>
        <w:rPr>
          <w:rFonts w:ascii="Arial" w:cs="Arial" w:hAnsi="Arial"/>
          <w:b/>
        </w:rPr>
      </w:pPr>
    </w:p>
    <w:p w:rsidP="00C76F5E" w:rsidR="00A3252F" w:rsidRDefault="00A3252F">
      <w:pPr>
        <w:rPr>
          <w:rFonts w:ascii="Arial" w:cs="Arial" w:hAnsi="Arial"/>
          <w:b/>
        </w:rPr>
      </w:pPr>
    </w:p>
    <w:p w:rsidP="00C76F5E" w:rsidR="00A3252F" w:rsidRDefault="00A3252F" w:rsidRPr="00A3252F">
      <w:pPr>
        <w:rPr>
          <w:rFonts w:ascii="Arial" w:cs="Arial" w:hAnsi="Arial"/>
        </w:rPr>
      </w:pPr>
      <w:r w:rsidRPr="00A3252F">
        <w:rPr>
          <w:rFonts w:ascii="Arial" w:cs="Arial" w:hAnsi="Arial"/>
        </w:rPr>
        <w:t>Об утверждении бюджета муниципального</w:t>
      </w:r>
    </w:p>
    <w:p w:rsidP="00C76F5E" w:rsidR="00A3252F" w:rsidRDefault="00A3252F">
      <w:pPr>
        <w:rPr>
          <w:rFonts w:ascii="Arial" w:cs="Arial" w:hAnsi="Arial"/>
        </w:rPr>
      </w:pPr>
      <w:r w:rsidRPr="00A3252F">
        <w:rPr>
          <w:rFonts w:ascii="Arial" w:cs="Arial" w:hAnsi="Arial"/>
        </w:rPr>
        <w:t>Образования «Итатское сельское поселение»</w:t>
      </w:r>
    </w:p>
    <w:p w:rsidP="00C76F5E" w:rsidR="00A3252F" w:rsidRDefault="00A3252F" w:rsidRPr="00A3252F">
      <w:pPr>
        <w:rPr>
          <w:rFonts w:ascii="Arial" w:cs="Arial" w:hAnsi="Arial"/>
        </w:rPr>
      </w:pPr>
      <w:r w:rsidRPr="00A3252F">
        <w:rPr>
          <w:rFonts w:ascii="Arial" w:cs="Arial" w:hAnsi="Arial"/>
        </w:rPr>
        <w:t xml:space="preserve"> на 2018 год </w:t>
      </w:r>
    </w:p>
    <w:p w:rsidP="00C76F5E" w:rsidR="00C76F5E" w:rsidRDefault="00C76F5E" w:rsidRPr="00A3252F">
      <w:pPr>
        <w:rPr>
          <w:rFonts w:ascii="Arial" w:cs="Arial" w:hAnsi="Arial"/>
        </w:rPr>
      </w:pPr>
    </w:p>
    <w:p w:rsidP="00816DA9" w:rsidR="00816DA9" w:rsidRDefault="00816DA9">
      <w:pPr>
        <w:pStyle w:val="32"/>
        <w:ind w:firstLine="811"/>
        <w:rPr>
          <w:rFonts w:ascii="Arial" w:cs="Arial" w:hAnsi="Arial"/>
          <w:sz w:val="24"/>
          <w:szCs w:val="24"/>
        </w:rPr>
      </w:pPr>
    </w:p>
    <w:p w:rsidP="00816DA9" w:rsidR="00816DA9" w:rsidRDefault="00816DA9">
      <w:pPr>
        <w:spacing w:line="360" w:lineRule="auto"/>
        <w:jc w:val="both"/>
        <w:rPr>
          <w:rFonts w:ascii="Arial" w:cs="Arial" w:hAnsi="Arial"/>
          <w:b/>
        </w:rPr>
      </w:pPr>
      <w:r>
        <w:rPr>
          <w:rFonts w:ascii="Arial" w:cs="Arial" w:hAnsi="Arial"/>
        </w:rPr>
        <w:t xml:space="preserve">             Рассмотрев разработанный Администрацией Итатского сельского поселения и представленный </w:t>
      </w:r>
      <w:r w:rsidR="009D36D5">
        <w:rPr>
          <w:rFonts w:ascii="Arial" w:cs="Arial" w:hAnsi="Arial"/>
        </w:rPr>
        <w:t>контрольно-правовым, социально-экономическим комитетами Совета Итатского сельского поселения проект</w:t>
      </w:r>
      <w:r>
        <w:rPr>
          <w:rFonts w:ascii="Arial" w:cs="Arial" w:hAnsi="Arial"/>
        </w:rPr>
        <w:t xml:space="preserve"> </w:t>
      </w:r>
      <w:r w:rsidR="003D6B3B">
        <w:rPr>
          <w:rFonts w:ascii="Arial" w:cs="Arial" w:hAnsi="Arial"/>
        </w:rPr>
        <w:t xml:space="preserve"> </w:t>
      </w:r>
      <w:r w:rsidR="001957CE">
        <w:rPr>
          <w:rFonts w:ascii="Arial" w:cs="Arial" w:hAnsi="Arial"/>
        </w:rPr>
        <w:t xml:space="preserve"> решения</w:t>
      </w:r>
      <w:r>
        <w:rPr>
          <w:rFonts w:ascii="Arial" w:cs="Arial" w:hAnsi="Arial"/>
        </w:rPr>
        <w:t>,  на основании статьи 19 Положения «О бюджетном процессе в муниц</w:t>
      </w:r>
      <w:r>
        <w:rPr>
          <w:rFonts w:ascii="Arial" w:cs="Arial" w:hAnsi="Arial"/>
        </w:rPr>
        <w:t>и</w:t>
      </w:r>
      <w:r>
        <w:rPr>
          <w:rFonts w:ascii="Arial" w:cs="Arial" w:hAnsi="Arial"/>
        </w:rPr>
        <w:t>пальном образовании «</w:t>
      </w:r>
      <w:r w:rsidR="00965B92">
        <w:rPr>
          <w:rFonts w:ascii="Arial" w:cs="Arial" w:hAnsi="Arial"/>
        </w:rPr>
        <w:t>Итатское</w:t>
      </w:r>
      <w:r w:rsidR="00D3203C">
        <w:rPr>
          <w:rFonts w:ascii="Arial" w:cs="Arial" w:hAnsi="Arial"/>
        </w:rPr>
        <w:t xml:space="preserve"> сельское поселение</w:t>
      </w:r>
      <w:r>
        <w:rPr>
          <w:rFonts w:ascii="Arial" w:cs="Arial" w:hAnsi="Arial"/>
        </w:rPr>
        <w:t>», утвержденного решением С</w:t>
      </w:r>
      <w:r>
        <w:rPr>
          <w:rFonts w:ascii="Arial" w:cs="Arial" w:hAnsi="Arial"/>
        </w:rPr>
        <w:t>о</w:t>
      </w:r>
      <w:r>
        <w:rPr>
          <w:rFonts w:ascii="Arial" w:cs="Arial" w:hAnsi="Arial"/>
        </w:rPr>
        <w:t>вета Ита</w:t>
      </w:r>
      <w:r>
        <w:rPr>
          <w:rFonts w:ascii="Arial" w:cs="Arial" w:hAnsi="Arial"/>
        </w:rPr>
        <w:t>т</w:t>
      </w:r>
      <w:r>
        <w:rPr>
          <w:rFonts w:ascii="Arial" w:cs="Arial" w:hAnsi="Arial"/>
        </w:rPr>
        <w:t>ского сельского поселения от 2</w:t>
      </w:r>
      <w:r w:rsidR="00965B92">
        <w:rPr>
          <w:rFonts w:ascii="Arial" w:cs="Arial" w:hAnsi="Arial"/>
        </w:rPr>
        <w:t>5</w:t>
      </w:r>
      <w:r w:rsidR="00D262B7">
        <w:rPr>
          <w:rFonts w:ascii="Arial" w:cs="Arial" w:hAnsi="Arial"/>
        </w:rPr>
        <w:t xml:space="preserve"> декабря </w:t>
      </w:r>
      <w:r>
        <w:rPr>
          <w:rFonts w:ascii="Arial" w:cs="Arial" w:hAnsi="Arial"/>
        </w:rPr>
        <w:t>2013г. № 4</w:t>
      </w:r>
      <w:r w:rsidR="00965B92">
        <w:rPr>
          <w:rFonts w:ascii="Arial" w:cs="Arial" w:hAnsi="Arial"/>
        </w:rPr>
        <w:t>9</w:t>
      </w:r>
      <w:r>
        <w:rPr>
          <w:rFonts w:ascii="Arial" w:cs="Arial" w:hAnsi="Arial"/>
        </w:rPr>
        <w:t xml:space="preserve"> </w:t>
      </w:r>
      <w:r w:rsidR="00FF1E52">
        <w:rPr>
          <w:rFonts w:ascii="Arial" w:cs="Arial" w:hAnsi="Arial"/>
        </w:rPr>
        <w:t>(</w:t>
      </w:r>
      <w:r w:rsidR="00965B92">
        <w:rPr>
          <w:rFonts w:ascii="Arial" w:cs="Arial" w:hAnsi="Arial"/>
        </w:rPr>
        <w:t>с изменениями),</w:t>
      </w:r>
    </w:p>
    <w:p w:rsidP="00816DA9" w:rsidR="00816DA9" w:rsidRDefault="00816DA9">
      <w:pPr>
        <w:spacing w:line="360" w:lineRule="auto"/>
        <w:jc w:val="center"/>
        <w:rPr>
          <w:rFonts w:ascii="Arial" w:cs="Arial" w:hAnsi="Arial"/>
          <w:b/>
        </w:rPr>
      </w:pPr>
    </w:p>
    <w:p w:rsidP="00816DA9" w:rsidR="00816DA9" w:rsidRDefault="00816DA9">
      <w:pPr>
        <w:spacing w:line="360" w:lineRule="auto"/>
        <w:jc w:val="center"/>
        <w:rPr>
          <w:rFonts w:ascii="Arial" w:cs="Arial" w:hAnsi="Arial"/>
          <w:b/>
        </w:rPr>
      </w:pPr>
      <w:r>
        <w:rPr>
          <w:rFonts w:ascii="Arial" w:cs="Arial" w:hAnsi="Arial"/>
          <w:b/>
        </w:rPr>
        <w:t xml:space="preserve">СОВЕТ ИТАТСКОГО СЕЛЬСКОГО ПОСЕЛЕНИЯ </w:t>
      </w:r>
    </w:p>
    <w:p w:rsidP="00816DA9" w:rsidR="00816DA9" w:rsidRDefault="00816DA9" w:rsidRPr="00CD0421">
      <w:pPr>
        <w:spacing w:line="360" w:lineRule="auto"/>
        <w:jc w:val="center"/>
        <w:rPr>
          <w:rFonts w:ascii="Arial" w:cs="Arial" w:hAnsi="Arial"/>
          <w:b/>
        </w:rPr>
      </w:pPr>
      <w:r w:rsidRPr="00CD0421">
        <w:rPr>
          <w:rFonts w:ascii="Arial" w:cs="Arial" w:hAnsi="Arial"/>
          <w:b/>
        </w:rPr>
        <w:t>РЕШИЛ:</w:t>
      </w:r>
    </w:p>
    <w:p w:rsidP="009D36D5" w:rsidR="00A3252F" w:rsidRDefault="009D36D5">
      <w:pPr>
        <w:numPr>
          <w:ilvl w:val="0"/>
          <w:numId w:val="41"/>
        </w:numPr>
        <w:spacing w:line="360" w:lineRule="auto"/>
        <w:jc w:val="both"/>
        <w:rPr>
          <w:rFonts w:ascii="Arial" w:cs="Arial" w:hAnsi="Arial"/>
        </w:rPr>
      </w:pPr>
      <w:r>
        <w:rPr>
          <w:rFonts w:ascii="Arial" w:cs="Arial" w:hAnsi="Arial"/>
        </w:rPr>
        <w:t>Утвердить бюджет</w:t>
      </w:r>
      <w:r w:rsidR="00A3252F" w:rsidRPr="00CD0421">
        <w:rPr>
          <w:rFonts w:ascii="Arial" w:cs="Arial" w:hAnsi="Arial"/>
        </w:rPr>
        <w:t xml:space="preserve"> </w:t>
      </w:r>
      <w:r w:rsidR="00CD0421">
        <w:rPr>
          <w:rFonts w:ascii="Arial" w:cs="Arial" w:hAnsi="Arial"/>
        </w:rPr>
        <w:t xml:space="preserve">муниципального образования </w:t>
      </w:r>
      <w:r w:rsidR="00A50ECA">
        <w:rPr>
          <w:rFonts w:ascii="Arial" w:cs="Arial" w:hAnsi="Arial"/>
        </w:rPr>
        <w:t xml:space="preserve">«Итатское сельское поселение» на 2018 </w:t>
      </w:r>
      <w:r>
        <w:rPr>
          <w:rFonts w:ascii="Arial" w:cs="Arial" w:hAnsi="Arial"/>
        </w:rPr>
        <w:t>год согласно</w:t>
      </w:r>
      <w:r w:rsidR="00A50ECA">
        <w:rPr>
          <w:rFonts w:ascii="Arial" w:cs="Arial" w:hAnsi="Arial"/>
        </w:rPr>
        <w:t xml:space="preserve"> приложению.</w:t>
      </w:r>
    </w:p>
    <w:p w:rsidP="009D36D5" w:rsidR="00A50ECA" w:rsidRDefault="00A50ECA">
      <w:pPr>
        <w:numPr>
          <w:ilvl w:val="0"/>
          <w:numId w:val="41"/>
        </w:numPr>
        <w:spacing w:line="360" w:lineRule="auto"/>
        <w:jc w:val="both"/>
        <w:rPr>
          <w:rFonts w:ascii="Arial" w:cs="Arial" w:hAnsi="Arial"/>
        </w:rPr>
      </w:pPr>
      <w:r>
        <w:rPr>
          <w:rFonts w:ascii="Arial" w:cs="Arial" w:hAnsi="Arial"/>
        </w:rPr>
        <w:t xml:space="preserve">Бюджет муниципального образования «Итатское сельское поселение» направить Главе поселения (Главе </w:t>
      </w:r>
      <w:r w:rsidR="009D36D5">
        <w:rPr>
          <w:rFonts w:ascii="Arial" w:cs="Arial" w:hAnsi="Arial"/>
        </w:rPr>
        <w:t>Администрации) для</w:t>
      </w:r>
      <w:r w:rsidR="0051298A">
        <w:rPr>
          <w:rFonts w:ascii="Arial" w:cs="Arial" w:hAnsi="Arial"/>
        </w:rPr>
        <w:t xml:space="preserve"> подписания, опубликования и размещения на официальном сайте Итатского сельского поселения в сети интернет.</w:t>
      </w:r>
    </w:p>
    <w:p w:rsidP="009D36D5" w:rsidR="00EA56FD" w:rsidRDefault="00EA56FD">
      <w:pPr>
        <w:numPr>
          <w:ilvl w:val="0"/>
          <w:numId w:val="41"/>
        </w:numPr>
        <w:tabs>
          <w:tab w:pos="851" w:val="left"/>
        </w:tabs>
        <w:spacing w:line="360" w:lineRule="auto"/>
        <w:jc w:val="both"/>
        <w:rPr>
          <w:rFonts w:ascii="Arial" w:cs="Arial" w:hAnsi="Arial"/>
        </w:rPr>
      </w:pPr>
      <w:r>
        <w:rPr>
          <w:rFonts w:ascii="Arial" w:cs="Arial" w:hAnsi="Arial"/>
        </w:rPr>
        <w:t xml:space="preserve">Контроль за исполнением настоящего решения возложить на председателя контрольно-правового </w:t>
      </w:r>
      <w:r w:rsidR="009D36D5">
        <w:rPr>
          <w:rFonts w:ascii="Arial" w:cs="Arial" w:hAnsi="Arial"/>
        </w:rPr>
        <w:t>комитета Слепакову</w:t>
      </w:r>
      <w:r>
        <w:rPr>
          <w:rFonts w:ascii="Arial" w:cs="Arial" w:hAnsi="Arial"/>
        </w:rPr>
        <w:t xml:space="preserve"> А.В.</w:t>
      </w:r>
    </w:p>
    <w:p w:rsidP="00A3252F" w:rsidR="0051298A" w:rsidRDefault="00EA56FD">
      <w:pPr>
        <w:numPr>
          <w:ilvl w:val="0"/>
          <w:numId w:val="41"/>
        </w:numPr>
        <w:spacing w:line="360" w:lineRule="auto"/>
        <w:rPr>
          <w:rFonts w:ascii="Arial" w:cs="Arial" w:hAnsi="Arial"/>
        </w:rPr>
      </w:pPr>
      <w:r>
        <w:rPr>
          <w:rFonts w:ascii="Arial" w:cs="Arial" w:hAnsi="Arial"/>
        </w:rPr>
        <w:t>Решение вступает в силу с 01.01.2018 года.</w:t>
      </w:r>
    </w:p>
    <w:p w:rsidP="00EA56FD" w:rsidR="00EA56FD" w:rsidRDefault="00EA56FD">
      <w:pPr>
        <w:spacing w:line="360" w:lineRule="auto"/>
        <w:ind w:left="720"/>
        <w:rPr>
          <w:rFonts w:ascii="Arial" w:cs="Arial" w:hAnsi="Arial"/>
        </w:rPr>
      </w:pPr>
    </w:p>
    <w:p w:rsidP="00EA56FD" w:rsidR="00EA56FD" w:rsidRDefault="00EA56FD">
      <w:pPr>
        <w:spacing w:line="360" w:lineRule="auto"/>
        <w:ind w:left="720"/>
        <w:rPr>
          <w:rFonts w:ascii="Arial" w:cs="Arial" w:hAnsi="Arial"/>
        </w:rPr>
      </w:pPr>
      <w:r>
        <w:rPr>
          <w:rFonts w:ascii="Arial" w:cs="Arial" w:hAnsi="Arial"/>
        </w:rPr>
        <w:t xml:space="preserve">Председатель Совета </w:t>
      </w:r>
    </w:p>
    <w:p w:rsidP="00EA56FD" w:rsidR="00EA56FD" w:rsidRDefault="00EA56FD">
      <w:pPr>
        <w:spacing w:line="360" w:lineRule="auto"/>
        <w:ind w:left="720"/>
        <w:rPr>
          <w:rFonts w:ascii="Arial" w:cs="Arial" w:hAnsi="Arial"/>
        </w:rPr>
      </w:pPr>
      <w:r>
        <w:rPr>
          <w:rFonts w:ascii="Arial" w:cs="Arial" w:hAnsi="Arial"/>
        </w:rPr>
        <w:t>Итатского сельского поселения                             Н.Г. Демиденко</w:t>
      </w:r>
    </w:p>
    <w:p w:rsidP="00EA56FD" w:rsidR="00EA56FD" w:rsidRDefault="00EA56FD">
      <w:pPr>
        <w:spacing w:line="360" w:lineRule="auto"/>
        <w:ind w:left="720"/>
        <w:rPr>
          <w:rFonts w:ascii="Arial" w:cs="Arial" w:hAnsi="Arial"/>
        </w:rPr>
      </w:pPr>
    </w:p>
    <w:p w:rsidP="00EA56FD" w:rsidR="00EA56FD" w:rsidRDefault="00EA56FD" w:rsidRPr="00CD0421">
      <w:pPr>
        <w:spacing w:line="360" w:lineRule="auto"/>
        <w:ind w:left="720"/>
        <w:rPr>
          <w:rFonts w:ascii="Arial" w:cs="Arial" w:hAnsi="Arial"/>
        </w:rPr>
      </w:pPr>
      <w:r>
        <w:rPr>
          <w:rFonts w:ascii="Arial" w:cs="Arial" w:hAnsi="Arial"/>
        </w:rPr>
        <w:t>Управляющий делами                                             С.М. Порошина</w:t>
      </w:r>
    </w:p>
    <w:p w:rsidP="00816DA9" w:rsidR="00A3252F" w:rsidRDefault="00A3252F">
      <w:pPr>
        <w:spacing w:line="360" w:lineRule="auto"/>
        <w:jc w:val="center"/>
        <w:rPr>
          <w:rFonts w:ascii="Arial" w:cs="Arial" w:hAnsi="Arial"/>
          <w:b/>
        </w:rPr>
      </w:pPr>
    </w:p>
    <w:p w:rsidP="00A60D24" w:rsidR="00035D53" w:rsidRDefault="00035D53">
      <w:pPr>
        <w:keepNext/>
        <w:jc w:val="right"/>
        <w:rPr>
          <w:i/>
          <w:sz w:val="22"/>
          <w:szCs w:val="22"/>
        </w:rPr>
      </w:pPr>
    </w:p>
    <w:p w:rsidP="00A60D24" w:rsidR="00035D53" w:rsidRDefault="00035D53">
      <w:pPr>
        <w:keepNext/>
        <w:jc w:val="right"/>
        <w:rPr>
          <w:i/>
          <w:sz w:val="22"/>
          <w:szCs w:val="22"/>
        </w:rPr>
      </w:pPr>
    </w:p>
    <w:p w:rsidP="00A60D24" w:rsidR="00A60D24" w:rsidRDefault="00A60D24" w:rsidRPr="00E64739">
      <w:pPr>
        <w:keepNext/>
        <w:jc w:val="right"/>
        <w:rPr>
          <w:i/>
          <w:sz w:val="22"/>
          <w:szCs w:val="22"/>
        </w:rPr>
      </w:pPr>
      <w:r w:rsidRPr="00E64739">
        <w:rPr>
          <w:i/>
          <w:sz w:val="22"/>
          <w:szCs w:val="22"/>
        </w:rPr>
        <w:t xml:space="preserve">Приложение </w:t>
      </w:r>
    </w:p>
    <w:p w:rsidP="00A60D24" w:rsidR="00A60D24" w:rsidRDefault="00A60D24">
      <w:pPr>
        <w:pStyle w:val="1"/>
        <w:rPr>
          <w:i/>
          <w:sz w:val="22"/>
          <w:szCs w:val="22"/>
          <w:lang w:val="ru-RU"/>
        </w:rPr>
      </w:pPr>
      <w:r w:rsidRPr="00E64739">
        <w:rPr>
          <w:i/>
          <w:sz w:val="22"/>
          <w:szCs w:val="22"/>
        </w:rPr>
        <w:t xml:space="preserve">к решению </w:t>
      </w:r>
      <w:r>
        <w:rPr>
          <w:i/>
          <w:sz w:val="22"/>
          <w:szCs w:val="22"/>
          <w:lang w:val="ru-RU"/>
        </w:rPr>
        <w:t xml:space="preserve">Совета Итатского сельского поселения </w:t>
      </w:r>
    </w:p>
    <w:p w:rsidP="00A60D24" w:rsidR="00A60D24" w:rsidRDefault="00A60D24" w:rsidRPr="00A60D24">
      <w:pPr>
        <w:jc w:val="right"/>
        <w:rPr>
          <w:lang w:eastAsia="x-none"/>
        </w:rPr>
      </w:pPr>
      <w:r>
        <w:rPr>
          <w:lang w:eastAsia="x-none"/>
        </w:rPr>
        <w:t>от ____________ № ______</w:t>
      </w:r>
    </w:p>
    <w:p w:rsidP="00816DA9" w:rsidR="00A3252F" w:rsidRDefault="00A3252F">
      <w:pPr>
        <w:spacing w:line="360" w:lineRule="auto"/>
        <w:jc w:val="center"/>
        <w:rPr>
          <w:rFonts w:ascii="Arial" w:cs="Arial" w:hAnsi="Arial"/>
          <w:b/>
        </w:rPr>
      </w:pPr>
    </w:p>
    <w:p w:rsidP="00816DA9" w:rsidR="00A3252F" w:rsidRDefault="00A3252F">
      <w:pPr>
        <w:spacing w:line="360" w:lineRule="auto"/>
        <w:jc w:val="center"/>
        <w:rPr>
          <w:rFonts w:ascii="Arial" w:cs="Arial" w:hAnsi="Arial"/>
          <w:b/>
        </w:rPr>
      </w:pPr>
    </w:p>
    <w:p w:rsidP="00816DA9" w:rsidR="00816DA9" w:rsidRDefault="00816DA9">
      <w:pPr>
        <w:spacing w:line="360" w:lineRule="auto"/>
        <w:ind w:firstLine="567"/>
        <w:jc w:val="both"/>
        <w:rPr>
          <w:rFonts w:ascii="Arial" w:cs="Arial" w:hAnsi="Arial"/>
        </w:rPr>
      </w:pPr>
      <w:r>
        <w:rPr>
          <w:rFonts w:ascii="Arial" w:cs="Arial" w:hAnsi="Arial"/>
        </w:rPr>
        <w:t xml:space="preserve">1. </w:t>
      </w:r>
      <w:r w:rsidR="000F77C0">
        <w:rPr>
          <w:rFonts w:ascii="Arial" w:cs="Arial" w:hAnsi="Arial"/>
        </w:rPr>
        <w:t>Утвердить основные</w:t>
      </w:r>
      <w:r>
        <w:rPr>
          <w:rFonts w:ascii="Arial" w:cs="Arial" w:hAnsi="Arial"/>
        </w:rPr>
        <w:t xml:space="preserve"> характеристики бюджета </w:t>
      </w:r>
      <w:r w:rsidR="000F77C0">
        <w:rPr>
          <w:rFonts w:ascii="Arial" w:cs="Arial" w:hAnsi="Arial"/>
        </w:rPr>
        <w:t>муниципального образования</w:t>
      </w:r>
      <w:r w:rsidR="009B2EDF">
        <w:rPr>
          <w:rFonts w:ascii="Arial" w:cs="Arial" w:hAnsi="Arial"/>
        </w:rPr>
        <w:t xml:space="preserve"> «</w:t>
      </w:r>
      <w:r w:rsidR="009770F9">
        <w:rPr>
          <w:rFonts w:ascii="Arial" w:cs="Arial" w:hAnsi="Arial"/>
        </w:rPr>
        <w:t>Итатское сельское</w:t>
      </w:r>
      <w:r w:rsidR="009B2EDF">
        <w:rPr>
          <w:rFonts w:ascii="Arial" w:cs="Arial" w:hAnsi="Arial"/>
        </w:rPr>
        <w:t xml:space="preserve"> </w:t>
      </w:r>
      <w:r>
        <w:rPr>
          <w:rFonts w:ascii="Arial" w:cs="Arial" w:hAnsi="Arial"/>
        </w:rPr>
        <w:t>поселени</w:t>
      </w:r>
      <w:r w:rsidR="009B2EDF">
        <w:rPr>
          <w:rFonts w:ascii="Arial" w:cs="Arial" w:hAnsi="Arial"/>
        </w:rPr>
        <w:t>е»</w:t>
      </w:r>
      <w:r>
        <w:rPr>
          <w:rFonts w:ascii="Arial" w:cs="Arial" w:hAnsi="Arial"/>
        </w:rPr>
        <w:t xml:space="preserve"> на 201</w:t>
      </w:r>
      <w:r w:rsidR="00B6788D">
        <w:rPr>
          <w:rFonts w:ascii="Arial" w:cs="Arial" w:hAnsi="Arial"/>
        </w:rPr>
        <w:t>8</w:t>
      </w:r>
      <w:r>
        <w:rPr>
          <w:rFonts w:ascii="Arial" w:cs="Arial" w:hAnsi="Arial"/>
        </w:rPr>
        <w:t xml:space="preserve"> год:</w:t>
      </w:r>
    </w:p>
    <w:p w:rsidP="00816DA9" w:rsidR="00816DA9" w:rsidRDefault="00816DA9">
      <w:pPr>
        <w:spacing w:line="360" w:lineRule="auto"/>
        <w:ind w:firstLine="567"/>
        <w:jc w:val="both"/>
        <w:rPr>
          <w:rFonts w:ascii="Arial" w:cs="Arial" w:hAnsi="Arial"/>
        </w:rPr>
      </w:pPr>
      <w:r>
        <w:rPr>
          <w:rFonts w:ascii="Arial" w:cs="Arial" w:hAnsi="Arial"/>
        </w:rPr>
        <w:t xml:space="preserve"> - общий </w:t>
      </w:r>
      <w:r w:rsidR="000F77C0">
        <w:rPr>
          <w:rFonts w:ascii="Arial" w:cs="Arial" w:hAnsi="Arial"/>
        </w:rPr>
        <w:t>объем доходов</w:t>
      </w:r>
      <w:r>
        <w:rPr>
          <w:rFonts w:ascii="Arial" w:cs="Arial" w:hAnsi="Arial"/>
        </w:rPr>
        <w:t xml:space="preserve"> бюджета в </w:t>
      </w:r>
      <w:r w:rsidR="00B6788D">
        <w:rPr>
          <w:rFonts w:ascii="Arial" w:cs="Arial" w:hAnsi="Arial"/>
        </w:rPr>
        <w:t>сумме 9 632,4</w:t>
      </w:r>
      <w:r>
        <w:rPr>
          <w:rFonts w:ascii="Arial" w:cs="Arial" w:hAnsi="Arial"/>
        </w:rPr>
        <w:t xml:space="preserve"> тысяч рублей;</w:t>
      </w:r>
    </w:p>
    <w:p w:rsidP="00816DA9" w:rsidR="00816DA9" w:rsidRDefault="00816DA9">
      <w:pPr>
        <w:spacing w:line="360" w:lineRule="auto"/>
        <w:ind w:firstLine="567"/>
        <w:jc w:val="both"/>
        <w:rPr>
          <w:rFonts w:ascii="Arial" w:cs="Arial" w:hAnsi="Arial"/>
        </w:rPr>
      </w:pPr>
      <w:r>
        <w:rPr>
          <w:rFonts w:ascii="Arial" w:cs="Arial" w:hAnsi="Arial"/>
        </w:rPr>
        <w:t xml:space="preserve">- общий объем </w:t>
      </w:r>
      <w:r w:rsidR="001C54F3">
        <w:rPr>
          <w:rFonts w:ascii="Arial" w:cs="Arial" w:hAnsi="Arial"/>
        </w:rPr>
        <w:t>ра</w:t>
      </w:r>
      <w:r w:rsidR="00B3597E">
        <w:rPr>
          <w:rFonts w:ascii="Arial" w:cs="Arial" w:hAnsi="Arial"/>
        </w:rPr>
        <w:t xml:space="preserve">сходов бюджета в </w:t>
      </w:r>
      <w:r w:rsidR="00B6788D">
        <w:rPr>
          <w:rFonts w:ascii="Arial" w:cs="Arial" w:hAnsi="Arial"/>
        </w:rPr>
        <w:t>сумме 9 632,4</w:t>
      </w:r>
      <w:r w:rsidR="001C54F3">
        <w:rPr>
          <w:rFonts w:ascii="Arial" w:cs="Arial" w:hAnsi="Arial"/>
        </w:rPr>
        <w:t xml:space="preserve"> </w:t>
      </w:r>
      <w:r>
        <w:rPr>
          <w:rFonts w:ascii="Arial" w:cs="Arial" w:hAnsi="Arial"/>
        </w:rPr>
        <w:t>тысяч рублей;</w:t>
      </w:r>
    </w:p>
    <w:p w:rsidP="00816DA9" w:rsidR="00816DA9" w:rsidRDefault="009C303C">
      <w:pPr>
        <w:spacing w:line="360" w:lineRule="auto"/>
        <w:ind w:firstLine="567"/>
        <w:jc w:val="both"/>
        <w:rPr>
          <w:rFonts w:ascii="Arial" w:cs="Arial" w:hAnsi="Arial"/>
        </w:rPr>
      </w:pPr>
      <w:r>
        <w:rPr>
          <w:rFonts w:ascii="Arial" w:cs="Arial" w:hAnsi="Arial"/>
        </w:rPr>
        <w:t xml:space="preserve">- дефицит </w:t>
      </w:r>
      <w:r w:rsidR="00393038">
        <w:rPr>
          <w:rFonts w:ascii="Arial" w:cs="Arial" w:hAnsi="Arial"/>
        </w:rPr>
        <w:t xml:space="preserve">бюджета </w:t>
      </w:r>
      <w:r w:rsidR="00BD2F35">
        <w:rPr>
          <w:rFonts w:ascii="Arial" w:cs="Arial" w:hAnsi="Arial"/>
        </w:rPr>
        <w:t>0</w:t>
      </w:r>
      <w:r w:rsidR="007142E9">
        <w:rPr>
          <w:rFonts w:ascii="Arial" w:cs="Arial" w:hAnsi="Arial"/>
        </w:rPr>
        <w:t>,0</w:t>
      </w:r>
      <w:r w:rsidR="00816DA9">
        <w:rPr>
          <w:rFonts w:ascii="Arial" w:cs="Arial" w:hAnsi="Arial"/>
        </w:rPr>
        <w:tab/>
        <w:t>тысяч рублей.</w:t>
      </w:r>
    </w:p>
    <w:p w:rsidP="00816DA9" w:rsidR="00816DA9" w:rsidRDefault="00816DA9">
      <w:pPr>
        <w:spacing w:line="360" w:lineRule="auto"/>
        <w:ind w:firstLine="567"/>
        <w:jc w:val="both"/>
        <w:rPr>
          <w:rFonts w:ascii="Arial" w:cs="Arial" w:hAnsi="Arial"/>
        </w:rPr>
      </w:pPr>
      <w:r>
        <w:rPr>
          <w:rFonts w:ascii="Arial" w:cs="Arial" w:hAnsi="Arial"/>
        </w:rPr>
        <w:t>2. Установить, что часть прибыли муниципальных унитарных предприятий, оста</w:t>
      </w:r>
      <w:r>
        <w:rPr>
          <w:rFonts w:ascii="Arial" w:cs="Arial" w:hAnsi="Arial"/>
        </w:rPr>
        <w:t>ю</w:t>
      </w:r>
      <w:r>
        <w:rPr>
          <w:rFonts w:ascii="Arial" w:cs="Arial" w:hAnsi="Arial"/>
        </w:rPr>
        <w:t>щихся после уплаты на</w:t>
      </w:r>
      <w:r>
        <w:rPr>
          <w:rFonts w:ascii="Arial" w:cs="Arial" w:hAnsi="Arial"/>
        </w:rPr>
        <w:softHyphen/>
        <w:t xml:space="preserve">логов и иных обязательных платежей, подлежит </w:t>
      </w:r>
      <w:r w:rsidR="000F77C0">
        <w:rPr>
          <w:rFonts w:ascii="Arial" w:cs="Arial" w:hAnsi="Arial"/>
        </w:rPr>
        <w:t>зачислению в</w:t>
      </w:r>
      <w:r>
        <w:rPr>
          <w:rFonts w:ascii="Arial" w:cs="Arial" w:hAnsi="Arial"/>
        </w:rPr>
        <w:t xml:space="preserve"> местный бюджет в размере 10 процентов.</w:t>
      </w:r>
    </w:p>
    <w:p w:rsidP="00816DA9" w:rsidR="00816DA9" w:rsidRDefault="00816DA9">
      <w:pPr>
        <w:spacing w:line="360" w:lineRule="auto"/>
        <w:ind w:firstLine="567"/>
        <w:jc w:val="both"/>
        <w:rPr>
          <w:rFonts w:ascii="Arial" w:cs="Arial" w:hAnsi="Arial"/>
        </w:rPr>
      </w:pPr>
      <w:r>
        <w:rPr>
          <w:rFonts w:ascii="Arial" w:cs="Arial" w:hAnsi="Arial"/>
        </w:rPr>
        <w:t>3. Установить, что в 201</w:t>
      </w:r>
      <w:r w:rsidR="00393038">
        <w:rPr>
          <w:rFonts w:ascii="Arial" w:cs="Arial" w:hAnsi="Arial"/>
        </w:rPr>
        <w:t>8</w:t>
      </w:r>
      <w:r>
        <w:rPr>
          <w:rFonts w:ascii="Arial" w:cs="Arial" w:hAnsi="Arial"/>
        </w:rPr>
        <w:t xml:space="preserve"> году суммы денежных взысканий (штрафов) за нарушение бюджетного законодательства в части местного бюджета в размере 100 процентов зачи</w:t>
      </w:r>
      <w:r>
        <w:rPr>
          <w:rFonts w:ascii="Arial" w:cs="Arial" w:hAnsi="Arial"/>
        </w:rPr>
        <w:t>с</w:t>
      </w:r>
      <w:r>
        <w:rPr>
          <w:rFonts w:ascii="Arial" w:cs="Arial" w:hAnsi="Arial"/>
        </w:rPr>
        <w:t>ляются в местный бюджет.</w:t>
      </w:r>
    </w:p>
    <w:p w:rsidP="00816DA9" w:rsidR="00816DA9" w:rsidRDefault="00816DA9">
      <w:pPr>
        <w:spacing w:line="360" w:lineRule="auto"/>
        <w:ind w:firstLine="567"/>
        <w:jc w:val="both"/>
        <w:rPr>
          <w:rFonts w:ascii="Arial" w:cs="Arial" w:hAnsi="Arial"/>
        </w:rPr>
      </w:pPr>
      <w:r>
        <w:rPr>
          <w:rFonts w:ascii="Arial" w:cs="Arial" w:hAnsi="Arial"/>
        </w:rPr>
        <w:t>4. Установить, что остатки средств бюджета поселения на начало текущего фина</w:t>
      </w:r>
      <w:r>
        <w:rPr>
          <w:rFonts w:ascii="Arial" w:cs="Arial" w:hAnsi="Arial"/>
        </w:rPr>
        <w:t>н</w:t>
      </w:r>
      <w:r>
        <w:rPr>
          <w:rFonts w:ascii="Arial" w:cs="Arial" w:hAnsi="Arial"/>
        </w:rPr>
        <w:t>сового года, за исключением остатков неиспользованных межбюджетных трансфертов, полученных из областного бюджета в форме субвенций и субсидий, в объеме до 100 пр</w:t>
      </w:r>
      <w:r>
        <w:rPr>
          <w:rFonts w:ascii="Arial" w:cs="Arial" w:hAnsi="Arial"/>
        </w:rPr>
        <w:t>о</w:t>
      </w:r>
      <w:r>
        <w:rPr>
          <w:rFonts w:ascii="Arial" w:cs="Arial" w:hAnsi="Arial"/>
        </w:rPr>
        <w:t>центов могут направляться на покрытие временных кассовых разрывов, возникающих при испо</w:t>
      </w:r>
      <w:r>
        <w:rPr>
          <w:rFonts w:ascii="Arial" w:cs="Arial" w:hAnsi="Arial"/>
        </w:rPr>
        <w:t>л</w:t>
      </w:r>
      <w:r>
        <w:rPr>
          <w:rFonts w:ascii="Arial" w:cs="Arial" w:hAnsi="Arial"/>
        </w:rPr>
        <w:t xml:space="preserve">нении бюджета </w:t>
      </w:r>
      <w:r w:rsidR="009B2EDF">
        <w:rPr>
          <w:rFonts w:ascii="Arial" w:cs="Arial" w:hAnsi="Arial"/>
        </w:rPr>
        <w:t>муниципального образования «</w:t>
      </w:r>
      <w:r>
        <w:rPr>
          <w:rFonts w:ascii="Arial" w:cs="Arial" w:hAnsi="Arial"/>
        </w:rPr>
        <w:t>Итатско</w:t>
      </w:r>
      <w:r w:rsidR="009B2EDF">
        <w:rPr>
          <w:rFonts w:ascii="Arial" w:cs="Arial" w:hAnsi="Arial"/>
        </w:rPr>
        <w:t>е</w:t>
      </w:r>
      <w:r>
        <w:rPr>
          <w:rFonts w:ascii="Arial" w:cs="Arial" w:hAnsi="Arial"/>
        </w:rPr>
        <w:t xml:space="preserve"> сельско</w:t>
      </w:r>
      <w:r w:rsidR="009B2EDF">
        <w:rPr>
          <w:rFonts w:ascii="Arial" w:cs="Arial" w:hAnsi="Arial"/>
        </w:rPr>
        <w:t>е</w:t>
      </w:r>
      <w:r>
        <w:rPr>
          <w:rFonts w:ascii="Arial" w:cs="Arial" w:hAnsi="Arial"/>
        </w:rPr>
        <w:t xml:space="preserve"> поселени</w:t>
      </w:r>
      <w:r w:rsidR="009B2EDF">
        <w:rPr>
          <w:rFonts w:ascii="Arial" w:cs="Arial" w:hAnsi="Arial"/>
        </w:rPr>
        <w:t>е».</w:t>
      </w:r>
      <w:r>
        <w:rPr>
          <w:rFonts w:ascii="Arial" w:cs="Arial" w:hAnsi="Arial"/>
        </w:rPr>
        <w:t xml:space="preserve"> </w:t>
      </w:r>
    </w:p>
    <w:p w:rsidP="00B3597E" w:rsidR="00816DA9" w:rsidRDefault="00816DA9">
      <w:pPr>
        <w:keepNext/>
        <w:spacing w:line="360" w:lineRule="auto"/>
        <w:ind w:firstLine="567"/>
        <w:jc w:val="both"/>
        <w:rPr>
          <w:rFonts w:ascii="Arial" w:cs="Arial" w:hAnsi="Arial"/>
        </w:rPr>
      </w:pPr>
      <w:r>
        <w:rPr>
          <w:rFonts w:ascii="Arial" w:cs="Arial" w:hAnsi="Arial"/>
        </w:rPr>
        <w:t xml:space="preserve">5. Установить, что в соответствии с пунктом 3 статьи 217 Бюджетного кодекса </w:t>
      </w:r>
      <w:r w:rsidR="00035D53">
        <w:rPr>
          <w:rFonts w:ascii="Arial" w:cs="Arial" w:hAnsi="Arial"/>
        </w:rPr>
        <w:t>Ро</w:t>
      </w:r>
      <w:r w:rsidR="00035D53">
        <w:rPr>
          <w:rFonts w:ascii="Arial" w:cs="Arial" w:hAnsi="Arial"/>
        </w:rPr>
        <w:t>с</w:t>
      </w:r>
      <w:r w:rsidR="00035D53">
        <w:rPr>
          <w:rFonts w:ascii="Arial" w:cs="Arial" w:hAnsi="Arial"/>
        </w:rPr>
        <w:t>сийской</w:t>
      </w:r>
      <w:r>
        <w:rPr>
          <w:rFonts w:ascii="Arial" w:cs="Arial" w:hAnsi="Arial"/>
        </w:rPr>
        <w:t xml:space="preserve"> Федерации, основанием для внесения в </w:t>
      </w:r>
      <w:r w:rsidR="009D36D5">
        <w:rPr>
          <w:rFonts w:ascii="Arial" w:cs="Arial" w:hAnsi="Arial"/>
        </w:rPr>
        <w:t>2018</w:t>
      </w:r>
      <w:r>
        <w:rPr>
          <w:rFonts w:ascii="Arial" w:cs="Arial" w:hAnsi="Arial"/>
        </w:rPr>
        <w:t xml:space="preserve"> году изменений в показатели сводной бюджетной росписи </w:t>
      </w:r>
      <w:r w:rsidR="009B2EDF">
        <w:rPr>
          <w:rFonts w:ascii="Arial" w:cs="Arial" w:hAnsi="Arial"/>
        </w:rPr>
        <w:t>бюджета муниципального образования «Итатское сельское пос</w:t>
      </w:r>
      <w:r w:rsidR="009B2EDF">
        <w:rPr>
          <w:rFonts w:ascii="Arial" w:cs="Arial" w:hAnsi="Arial"/>
        </w:rPr>
        <w:t>е</w:t>
      </w:r>
      <w:r w:rsidR="009B2EDF">
        <w:rPr>
          <w:rFonts w:ascii="Arial" w:cs="Arial" w:hAnsi="Arial"/>
        </w:rPr>
        <w:t>ление»</w:t>
      </w:r>
      <w:r>
        <w:rPr>
          <w:rFonts w:ascii="Arial" w:cs="Arial" w:hAnsi="Arial"/>
        </w:rPr>
        <w:t xml:space="preserve"> является:</w:t>
      </w:r>
    </w:p>
    <w:p w:rsidP="00B3597E" w:rsidR="00816DA9" w:rsidRDefault="00816DA9">
      <w:pPr>
        <w:autoSpaceDE w:val="0"/>
        <w:autoSpaceDN w:val="0"/>
        <w:adjustRightInd w:val="0"/>
        <w:spacing w:line="360" w:lineRule="auto"/>
        <w:ind w:firstLine="567"/>
        <w:jc w:val="both"/>
        <w:rPr>
          <w:rFonts w:ascii="Arial" w:cs="Arial" w:hAnsi="Arial"/>
        </w:rPr>
      </w:pPr>
      <w:r>
        <w:rPr>
          <w:rFonts w:ascii="Arial" w:cs="Arial" w:hAnsi="Arial"/>
        </w:rPr>
        <w:t>- перераспределение бюджетных ассигнований в пределах, предусмотренных гла</w:t>
      </w:r>
      <w:r>
        <w:rPr>
          <w:rFonts w:ascii="Arial" w:cs="Arial" w:hAnsi="Arial"/>
        </w:rPr>
        <w:t>в</w:t>
      </w:r>
      <w:r>
        <w:rPr>
          <w:rFonts w:ascii="Arial" w:cs="Arial" w:hAnsi="Arial"/>
        </w:rPr>
        <w:t>ным распорядителям бюджетных средств бюджета поселения на предоставление бю</w:t>
      </w:r>
      <w:r>
        <w:rPr>
          <w:rFonts w:ascii="Arial" w:cs="Arial" w:hAnsi="Arial"/>
        </w:rPr>
        <w:t>д</w:t>
      </w:r>
      <w:r>
        <w:rPr>
          <w:rFonts w:ascii="Arial" w:cs="Arial" w:hAnsi="Arial"/>
        </w:rPr>
        <w:t>жетным и автономным учреждениям субсидий на финансовое обеспечение муниципал</w:t>
      </w:r>
      <w:r>
        <w:rPr>
          <w:rFonts w:ascii="Arial" w:cs="Arial" w:hAnsi="Arial"/>
        </w:rPr>
        <w:t>ь</w:t>
      </w:r>
      <w:r>
        <w:rPr>
          <w:rFonts w:ascii="Arial" w:cs="Arial" w:hAnsi="Arial"/>
        </w:rPr>
        <w:t>ного задания на оказание муниципальных услуг (выполнение работ) и субсидий на иные цели, между разделами, подразделами, целевыми статьями классификации расходов бюджетов, видами расходов классификации расходов бюджетов;</w:t>
      </w:r>
    </w:p>
    <w:p w:rsidP="00816DA9" w:rsidR="00426C5B" w:rsidRDefault="00816DA9">
      <w:pPr>
        <w:autoSpaceDE w:val="0"/>
        <w:autoSpaceDN w:val="0"/>
        <w:adjustRightInd w:val="0"/>
        <w:spacing w:line="360" w:lineRule="auto"/>
        <w:ind w:firstLine="567"/>
        <w:jc w:val="both"/>
        <w:rPr>
          <w:rFonts w:ascii="Arial" w:cs="Arial" w:hAnsi="Arial"/>
        </w:rPr>
      </w:pPr>
      <w:r>
        <w:rPr>
          <w:rFonts w:ascii="Arial" w:cs="Arial" w:hAnsi="Arial"/>
        </w:rPr>
        <w:t xml:space="preserve">- перераспределение бюджетных ассигнований между подгруппами и элементами вида расходов классификации расходов бюджетов, в пределах общего </w:t>
      </w:r>
    </w:p>
    <w:p w:rsidP="00816DA9" w:rsidR="00816DA9" w:rsidRDefault="00035D53">
      <w:pPr>
        <w:autoSpaceDE w:val="0"/>
        <w:autoSpaceDN w:val="0"/>
        <w:adjustRightInd w:val="0"/>
        <w:spacing w:line="360" w:lineRule="auto"/>
        <w:ind w:firstLine="567"/>
        <w:jc w:val="both"/>
        <w:rPr>
          <w:rFonts w:ascii="Arial" w:cs="Arial" w:hAnsi="Arial"/>
        </w:rPr>
      </w:pPr>
      <w:r>
        <w:rPr>
          <w:rFonts w:ascii="Arial" w:cs="Arial" w:hAnsi="Arial"/>
        </w:rPr>
        <w:lastRenderedPageBreak/>
        <w:t>о</w:t>
      </w:r>
      <w:r w:rsidR="00816DA9">
        <w:rPr>
          <w:rFonts w:ascii="Arial" w:cs="Arial" w:hAnsi="Arial"/>
        </w:rPr>
        <w:t>бъема бюдже</w:t>
      </w:r>
      <w:r w:rsidR="00816DA9">
        <w:rPr>
          <w:rFonts w:ascii="Arial" w:cs="Arial" w:hAnsi="Arial"/>
        </w:rPr>
        <w:t>т</w:t>
      </w:r>
      <w:r w:rsidR="00816DA9">
        <w:rPr>
          <w:rFonts w:ascii="Arial" w:cs="Arial" w:hAnsi="Arial"/>
        </w:rPr>
        <w:t>ных ассигнований, предусмотренных главному распорядителю средств бюджета по соо</w:t>
      </w:r>
      <w:r w:rsidR="00816DA9">
        <w:rPr>
          <w:rFonts w:ascii="Arial" w:cs="Arial" w:hAnsi="Arial"/>
        </w:rPr>
        <w:t>т</w:t>
      </w:r>
      <w:r w:rsidR="00816DA9">
        <w:rPr>
          <w:rFonts w:ascii="Arial" w:cs="Arial" w:hAnsi="Arial"/>
        </w:rPr>
        <w:t>ветс</w:t>
      </w:r>
      <w:r w:rsidR="00816DA9">
        <w:rPr>
          <w:rFonts w:ascii="Arial" w:cs="Arial" w:hAnsi="Arial"/>
        </w:rPr>
        <w:t>т</w:t>
      </w:r>
      <w:r w:rsidR="00816DA9">
        <w:rPr>
          <w:rFonts w:ascii="Arial" w:cs="Arial" w:hAnsi="Arial"/>
        </w:rPr>
        <w:t>вующей целевой статье и группе вида расходов классификации расходов бюджетов.</w:t>
      </w:r>
    </w:p>
    <w:p w:rsidP="00816DA9" w:rsidR="00816DA9" w:rsidRDefault="00816DA9">
      <w:pPr>
        <w:keepNext/>
        <w:tabs>
          <w:tab w:pos="7240" w:val="left"/>
        </w:tabs>
        <w:spacing w:line="360" w:lineRule="auto"/>
        <w:ind w:firstLine="567"/>
        <w:jc w:val="both"/>
        <w:outlineLvl w:val="0"/>
        <w:rPr>
          <w:rFonts w:ascii="Arial" w:cs="Arial" w:hAnsi="Arial"/>
        </w:rPr>
      </w:pPr>
      <w:r>
        <w:rPr>
          <w:rFonts w:ascii="Arial" w:cs="Arial" w:hAnsi="Arial"/>
        </w:rPr>
        <w:t>6. Утвердить перечень главных администраторов доходов местного бюджета – орг</w:t>
      </w:r>
      <w:r>
        <w:rPr>
          <w:rFonts w:ascii="Arial" w:cs="Arial" w:hAnsi="Arial"/>
        </w:rPr>
        <w:t>а</w:t>
      </w:r>
      <w:r>
        <w:rPr>
          <w:rFonts w:ascii="Arial" w:cs="Arial" w:hAnsi="Arial"/>
        </w:rPr>
        <w:t>нов местного самоуправления Итатского сельского поселения и муниципальных бюдже</w:t>
      </w:r>
      <w:r>
        <w:rPr>
          <w:rFonts w:ascii="Arial" w:cs="Arial" w:hAnsi="Arial"/>
        </w:rPr>
        <w:t>т</w:t>
      </w:r>
      <w:r>
        <w:rPr>
          <w:rFonts w:ascii="Arial" w:cs="Arial" w:hAnsi="Arial"/>
        </w:rPr>
        <w:t xml:space="preserve">ных учреждений на </w:t>
      </w:r>
      <w:r w:rsidR="009D36D5">
        <w:rPr>
          <w:rFonts w:ascii="Arial" w:cs="Arial" w:hAnsi="Arial"/>
        </w:rPr>
        <w:t>2018</w:t>
      </w:r>
      <w:r>
        <w:rPr>
          <w:rFonts w:ascii="Arial" w:cs="Arial" w:hAnsi="Arial"/>
        </w:rPr>
        <w:t xml:space="preserve"> год согласно приложению 1 к настоящему решению.</w:t>
      </w:r>
    </w:p>
    <w:p w:rsidP="00816DA9" w:rsidR="00816DA9" w:rsidRDefault="00816DA9">
      <w:pPr>
        <w:keepNext/>
        <w:tabs>
          <w:tab w:pos="7240" w:val="left"/>
        </w:tabs>
        <w:spacing w:line="360" w:lineRule="auto"/>
        <w:ind w:firstLine="567"/>
        <w:jc w:val="both"/>
        <w:outlineLvl w:val="0"/>
        <w:rPr>
          <w:rFonts w:ascii="Arial" w:cs="Arial" w:hAnsi="Arial"/>
        </w:rPr>
      </w:pPr>
      <w:r>
        <w:rPr>
          <w:rFonts w:ascii="Arial" w:cs="Arial" w:hAnsi="Arial"/>
        </w:rPr>
        <w:t>7. Утвердить перечень и коды источников доходов, закрепленных за главными адм</w:t>
      </w:r>
      <w:r>
        <w:rPr>
          <w:rFonts w:ascii="Arial" w:cs="Arial" w:hAnsi="Arial"/>
        </w:rPr>
        <w:t>и</w:t>
      </w:r>
      <w:r>
        <w:rPr>
          <w:rFonts w:ascii="Arial" w:cs="Arial" w:hAnsi="Arial"/>
        </w:rPr>
        <w:t xml:space="preserve">нистраторами доходов местного бюджета – органов местного самоуправления Итатского сельского поселения и муниципальных бюджетных учреждений, на </w:t>
      </w:r>
      <w:r w:rsidR="009D36D5">
        <w:rPr>
          <w:rFonts w:ascii="Arial" w:cs="Arial" w:hAnsi="Arial"/>
        </w:rPr>
        <w:t>2018</w:t>
      </w:r>
      <w:r>
        <w:rPr>
          <w:rFonts w:ascii="Arial" w:cs="Arial" w:hAnsi="Arial"/>
        </w:rPr>
        <w:t xml:space="preserve"> год согласно приложению 2 к настоящему решению.</w:t>
      </w:r>
    </w:p>
    <w:p w:rsidP="00816DA9" w:rsidR="00816DA9" w:rsidRDefault="00816DA9">
      <w:pPr>
        <w:spacing w:line="360" w:lineRule="auto"/>
        <w:ind w:firstLine="567"/>
        <w:jc w:val="both"/>
        <w:rPr>
          <w:rFonts w:ascii="Arial" w:cs="Arial" w:hAnsi="Arial"/>
        </w:rPr>
      </w:pPr>
      <w:r>
        <w:rPr>
          <w:rFonts w:ascii="Arial" w:cs="Arial" w:hAnsi="Arial"/>
        </w:rPr>
        <w:t>8. Утвердить перечень главных администраторов источников финансирования д</w:t>
      </w:r>
      <w:r>
        <w:rPr>
          <w:rFonts w:ascii="Arial" w:cs="Arial" w:hAnsi="Arial"/>
        </w:rPr>
        <w:t>е</w:t>
      </w:r>
      <w:r>
        <w:rPr>
          <w:rFonts w:ascii="Arial" w:cs="Arial" w:hAnsi="Arial"/>
        </w:rPr>
        <w:t xml:space="preserve">фицита </w:t>
      </w:r>
      <w:r w:rsidR="009B2EDF">
        <w:rPr>
          <w:rFonts w:ascii="Arial" w:cs="Arial" w:hAnsi="Arial"/>
        </w:rPr>
        <w:t>бюджета муниципального образования «Итатское сельское поселение»</w:t>
      </w:r>
      <w:r>
        <w:rPr>
          <w:rFonts w:ascii="Arial" w:cs="Arial" w:hAnsi="Arial"/>
        </w:rPr>
        <w:t xml:space="preserve"> на </w:t>
      </w:r>
      <w:r w:rsidR="009D36D5">
        <w:rPr>
          <w:rFonts w:ascii="Arial" w:cs="Arial" w:hAnsi="Arial"/>
        </w:rPr>
        <w:t>2018</w:t>
      </w:r>
      <w:r>
        <w:rPr>
          <w:rFonts w:ascii="Arial" w:cs="Arial" w:hAnsi="Arial"/>
        </w:rPr>
        <w:t xml:space="preserve"> год согласно приложению 3 к настоящему решению.</w:t>
      </w:r>
    </w:p>
    <w:p w:rsidP="00816DA9" w:rsidR="00816DA9" w:rsidRDefault="00816DA9">
      <w:pPr>
        <w:spacing w:line="360" w:lineRule="auto"/>
        <w:ind w:firstLine="567"/>
        <w:jc w:val="both"/>
        <w:rPr>
          <w:rFonts w:ascii="Arial" w:cs="Arial" w:hAnsi="Arial"/>
        </w:rPr>
      </w:pPr>
      <w:r>
        <w:rPr>
          <w:rFonts w:ascii="Arial" w:cs="Arial" w:hAnsi="Arial"/>
        </w:rPr>
        <w:t xml:space="preserve">9. Утвердить расходы </w:t>
      </w:r>
      <w:r w:rsidR="009B2EDF">
        <w:rPr>
          <w:rFonts w:ascii="Arial" w:cs="Arial" w:hAnsi="Arial"/>
        </w:rPr>
        <w:t>бюджета муниципального образования «</w:t>
      </w:r>
      <w:r>
        <w:rPr>
          <w:rFonts w:ascii="Arial" w:cs="Arial" w:hAnsi="Arial"/>
        </w:rPr>
        <w:t>Итатско</w:t>
      </w:r>
      <w:r w:rsidR="009B2EDF">
        <w:rPr>
          <w:rFonts w:ascii="Arial" w:cs="Arial" w:hAnsi="Arial"/>
        </w:rPr>
        <w:t>е</w:t>
      </w:r>
      <w:r>
        <w:rPr>
          <w:rFonts w:ascii="Arial" w:cs="Arial" w:hAnsi="Arial"/>
        </w:rPr>
        <w:t xml:space="preserve"> сельско</w:t>
      </w:r>
      <w:r w:rsidR="009B2EDF">
        <w:rPr>
          <w:rFonts w:ascii="Arial" w:cs="Arial" w:hAnsi="Arial"/>
        </w:rPr>
        <w:t>е</w:t>
      </w:r>
      <w:r>
        <w:rPr>
          <w:rFonts w:ascii="Arial" w:cs="Arial" w:hAnsi="Arial"/>
        </w:rPr>
        <w:t xml:space="preserve"> поселени</w:t>
      </w:r>
      <w:r w:rsidR="009B2EDF">
        <w:rPr>
          <w:rFonts w:ascii="Arial" w:cs="Arial" w:hAnsi="Arial"/>
        </w:rPr>
        <w:t>е»</w:t>
      </w:r>
      <w:r>
        <w:rPr>
          <w:rFonts w:ascii="Arial" w:cs="Arial" w:hAnsi="Arial"/>
        </w:rPr>
        <w:t xml:space="preserve">, установленные статьей 1 настоящего </w:t>
      </w:r>
      <w:r w:rsidR="00855DC8">
        <w:rPr>
          <w:rFonts w:ascii="Arial" w:cs="Arial" w:hAnsi="Arial"/>
        </w:rPr>
        <w:t>решения по</w:t>
      </w:r>
      <w:r>
        <w:rPr>
          <w:rFonts w:ascii="Arial" w:cs="Arial" w:hAnsi="Arial"/>
        </w:rPr>
        <w:t xml:space="preserve"> разделам, подразделам, целевым статьям и видам расходов бюджета в ведомственной структуре </w:t>
      </w:r>
      <w:r w:rsidR="00855DC8">
        <w:rPr>
          <w:rFonts w:ascii="Arial" w:cs="Arial" w:hAnsi="Arial"/>
        </w:rPr>
        <w:t>расходов на</w:t>
      </w:r>
      <w:r>
        <w:rPr>
          <w:rFonts w:ascii="Arial" w:cs="Arial" w:hAnsi="Arial"/>
        </w:rPr>
        <w:t xml:space="preserve"> </w:t>
      </w:r>
      <w:r w:rsidR="009D36D5">
        <w:rPr>
          <w:rFonts w:ascii="Arial" w:cs="Arial" w:hAnsi="Arial"/>
        </w:rPr>
        <w:t>2018</w:t>
      </w:r>
      <w:r>
        <w:rPr>
          <w:rFonts w:ascii="Arial" w:cs="Arial" w:hAnsi="Arial"/>
        </w:rPr>
        <w:t xml:space="preserve"> год, с</w:t>
      </w:r>
      <w:r>
        <w:rPr>
          <w:rFonts w:ascii="Arial" w:cs="Arial" w:hAnsi="Arial"/>
        </w:rPr>
        <w:t>о</w:t>
      </w:r>
      <w:r>
        <w:rPr>
          <w:rFonts w:ascii="Arial" w:cs="Arial" w:hAnsi="Arial"/>
        </w:rPr>
        <w:t>гласно при</w:t>
      </w:r>
      <w:r>
        <w:rPr>
          <w:rFonts w:ascii="Arial" w:cs="Arial" w:hAnsi="Arial"/>
        </w:rPr>
        <w:softHyphen/>
        <w:t xml:space="preserve">ложению 4 к настоящему решению.                                                                      </w:t>
      </w:r>
    </w:p>
    <w:p w:rsidP="00816DA9" w:rsidR="00816DA9" w:rsidRDefault="00816DA9">
      <w:pPr>
        <w:spacing w:line="360" w:lineRule="auto"/>
        <w:ind w:firstLine="567"/>
        <w:jc w:val="both"/>
        <w:rPr>
          <w:rFonts w:ascii="Arial" w:cs="Arial" w:hAnsi="Arial"/>
        </w:rPr>
      </w:pPr>
      <w:r>
        <w:rPr>
          <w:rFonts w:ascii="Arial" w:cs="Arial" w:hAnsi="Arial"/>
        </w:rPr>
        <w:t xml:space="preserve">10. Утвердить объем межбюджетных трансфертов, получаемых бюджетом </w:t>
      </w:r>
      <w:r w:rsidR="009B2EDF">
        <w:rPr>
          <w:rFonts w:ascii="Arial" w:cs="Arial" w:hAnsi="Arial"/>
        </w:rPr>
        <w:t>муниц</w:t>
      </w:r>
      <w:r w:rsidR="009B2EDF">
        <w:rPr>
          <w:rFonts w:ascii="Arial" w:cs="Arial" w:hAnsi="Arial"/>
        </w:rPr>
        <w:t>и</w:t>
      </w:r>
      <w:r w:rsidR="009B2EDF">
        <w:rPr>
          <w:rFonts w:ascii="Arial" w:cs="Arial" w:hAnsi="Arial"/>
        </w:rPr>
        <w:t>пального образования «</w:t>
      </w:r>
      <w:r>
        <w:rPr>
          <w:rFonts w:ascii="Arial" w:cs="Arial" w:hAnsi="Arial"/>
        </w:rPr>
        <w:t>Итатско</w:t>
      </w:r>
      <w:r w:rsidR="009B2EDF">
        <w:rPr>
          <w:rFonts w:ascii="Arial" w:cs="Arial" w:hAnsi="Arial"/>
        </w:rPr>
        <w:t>е</w:t>
      </w:r>
      <w:r>
        <w:rPr>
          <w:rFonts w:ascii="Arial" w:cs="Arial" w:hAnsi="Arial"/>
        </w:rPr>
        <w:t xml:space="preserve"> сельско</w:t>
      </w:r>
      <w:r w:rsidR="009B2EDF">
        <w:rPr>
          <w:rFonts w:ascii="Arial" w:cs="Arial" w:hAnsi="Arial"/>
        </w:rPr>
        <w:t>е</w:t>
      </w:r>
      <w:r>
        <w:rPr>
          <w:rFonts w:ascii="Arial" w:cs="Arial" w:hAnsi="Arial"/>
        </w:rPr>
        <w:t xml:space="preserve"> поселени</w:t>
      </w:r>
      <w:r w:rsidR="009B2EDF">
        <w:rPr>
          <w:rFonts w:ascii="Arial" w:cs="Arial" w:hAnsi="Arial"/>
        </w:rPr>
        <w:t>е»</w:t>
      </w:r>
      <w:r>
        <w:rPr>
          <w:rFonts w:ascii="Arial" w:cs="Arial" w:hAnsi="Arial"/>
        </w:rPr>
        <w:t xml:space="preserve"> </w:t>
      </w:r>
      <w:r w:rsidR="00855DC8">
        <w:rPr>
          <w:rFonts w:ascii="Arial" w:cs="Arial" w:hAnsi="Arial"/>
        </w:rPr>
        <w:t>из бюджета</w:t>
      </w:r>
      <w:r>
        <w:rPr>
          <w:rFonts w:ascii="Arial" w:cs="Arial" w:hAnsi="Arial"/>
        </w:rPr>
        <w:t xml:space="preserve"> </w:t>
      </w:r>
      <w:r w:rsidR="003D6B3B">
        <w:rPr>
          <w:rFonts w:ascii="Arial" w:cs="Arial" w:hAnsi="Arial"/>
        </w:rPr>
        <w:t>муниципальное обр</w:t>
      </w:r>
      <w:r w:rsidR="003D6B3B">
        <w:rPr>
          <w:rFonts w:ascii="Arial" w:cs="Arial" w:hAnsi="Arial"/>
        </w:rPr>
        <w:t>а</w:t>
      </w:r>
      <w:r w:rsidR="003D6B3B">
        <w:rPr>
          <w:rFonts w:ascii="Arial" w:cs="Arial" w:hAnsi="Arial"/>
        </w:rPr>
        <w:t>зование «</w:t>
      </w:r>
      <w:r>
        <w:rPr>
          <w:rFonts w:ascii="Arial" w:cs="Arial" w:hAnsi="Arial"/>
        </w:rPr>
        <w:t>Томск</w:t>
      </w:r>
      <w:r w:rsidR="003D6B3B">
        <w:rPr>
          <w:rFonts w:ascii="Arial" w:cs="Arial" w:hAnsi="Arial"/>
        </w:rPr>
        <w:t>ий</w:t>
      </w:r>
      <w:r>
        <w:rPr>
          <w:rFonts w:ascii="Arial" w:cs="Arial" w:hAnsi="Arial"/>
        </w:rPr>
        <w:t xml:space="preserve"> район</w:t>
      </w:r>
      <w:r w:rsidR="003D6B3B">
        <w:rPr>
          <w:rFonts w:ascii="Arial" w:cs="Arial" w:hAnsi="Arial"/>
        </w:rPr>
        <w:t>»</w:t>
      </w:r>
      <w:r>
        <w:rPr>
          <w:rFonts w:ascii="Arial" w:cs="Arial" w:hAnsi="Arial"/>
        </w:rPr>
        <w:t xml:space="preserve"> в </w:t>
      </w:r>
      <w:r w:rsidR="009D36D5">
        <w:rPr>
          <w:rFonts w:ascii="Arial" w:cs="Arial" w:hAnsi="Arial"/>
        </w:rPr>
        <w:t>2018</w:t>
      </w:r>
      <w:r>
        <w:rPr>
          <w:rFonts w:ascii="Arial" w:cs="Arial" w:hAnsi="Arial"/>
        </w:rPr>
        <w:t xml:space="preserve"> году, согласно пр</w:t>
      </w:r>
      <w:r>
        <w:rPr>
          <w:rFonts w:ascii="Arial" w:cs="Arial" w:hAnsi="Arial"/>
        </w:rPr>
        <w:t>и</w:t>
      </w:r>
      <w:r>
        <w:rPr>
          <w:rFonts w:ascii="Arial" w:cs="Arial" w:hAnsi="Arial"/>
        </w:rPr>
        <w:t>ло</w:t>
      </w:r>
      <w:r w:rsidR="00965B92">
        <w:rPr>
          <w:rFonts w:ascii="Arial" w:cs="Arial" w:hAnsi="Arial"/>
        </w:rPr>
        <w:t xml:space="preserve">жению 5 </w:t>
      </w:r>
      <w:r>
        <w:rPr>
          <w:rFonts w:ascii="Arial" w:cs="Arial" w:hAnsi="Arial"/>
        </w:rPr>
        <w:t xml:space="preserve"> к настоящему решению.</w:t>
      </w:r>
    </w:p>
    <w:p w:rsidP="00816DA9" w:rsidR="00816DA9" w:rsidRDefault="00816DA9">
      <w:pPr>
        <w:spacing w:line="360" w:lineRule="auto"/>
        <w:ind w:firstLine="567"/>
        <w:jc w:val="both"/>
        <w:rPr>
          <w:rFonts w:ascii="Arial" w:cs="Arial" w:hAnsi="Arial"/>
        </w:rPr>
      </w:pPr>
      <w:r>
        <w:rPr>
          <w:rFonts w:ascii="Arial" w:cs="Arial" w:hAnsi="Arial"/>
        </w:rPr>
        <w:t>11. Утвердить объем межбюджетных трансфертов, предоставляемых другим бюдж</w:t>
      </w:r>
      <w:r>
        <w:rPr>
          <w:rFonts w:ascii="Arial" w:cs="Arial" w:hAnsi="Arial"/>
        </w:rPr>
        <w:t>е</w:t>
      </w:r>
      <w:r>
        <w:rPr>
          <w:rFonts w:ascii="Arial" w:cs="Arial" w:hAnsi="Arial"/>
        </w:rPr>
        <w:t xml:space="preserve">там бюджетной системы Российской федерации в </w:t>
      </w:r>
      <w:r w:rsidR="009D36D5">
        <w:rPr>
          <w:rFonts w:ascii="Arial" w:cs="Arial" w:hAnsi="Arial"/>
        </w:rPr>
        <w:t>2018</w:t>
      </w:r>
      <w:r>
        <w:rPr>
          <w:rFonts w:ascii="Arial" w:cs="Arial" w:hAnsi="Arial"/>
        </w:rPr>
        <w:t xml:space="preserve"> году, согласно приложению 6 к н</w:t>
      </w:r>
      <w:r>
        <w:rPr>
          <w:rFonts w:ascii="Arial" w:cs="Arial" w:hAnsi="Arial"/>
        </w:rPr>
        <w:t>а</w:t>
      </w:r>
      <w:r>
        <w:rPr>
          <w:rFonts w:ascii="Arial" w:cs="Arial" w:hAnsi="Arial"/>
        </w:rPr>
        <w:t>стоящему решению.</w:t>
      </w:r>
    </w:p>
    <w:p w:rsidP="00965B92" w:rsidR="00965B92" w:rsidRDefault="00816DA9">
      <w:pPr>
        <w:spacing w:line="360" w:lineRule="auto"/>
        <w:ind w:firstLine="567"/>
        <w:jc w:val="both"/>
        <w:rPr>
          <w:rFonts w:ascii="Arial" w:cs="Arial" w:hAnsi="Arial"/>
        </w:rPr>
      </w:pPr>
      <w:r>
        <w:rPr>
          <w:rFonts w:ascii="Arial" w:cs="Arial" w:hAnsi="Arial"/>
        </w:rPr>
        <w:t xml:space="preserve">12.  </w:t>
      </w:r>
      <w:r w:rsidR="00965B92">
        <w:rPr>
          <w:rFonts w:ascii="Arial" w:cs="Arial" w:hAnsi="Arial"/>
        </w:rPr>
        <w:t xml:space="preserve">Утвердить источники финансирования дефицита </w:t>
      </w:r>
      <w:r w:rsidR="009B2EDF">
        <w:rPr>
          <w:rFonts w:ascii="Arial" w:cs="Arial" w:hAnsi="Arial"/>
        </w:rPr>
        <w:t>бюджета муниципального о</w:t>
      </w:r>
      <w:r w:rsidR="009B2EDF">
        <w:rPr>
          <w:rFonts w:ascii="Arial" w:cs="Arial" w:hAnsi="Arial"/>
        </w:rPr>
        <w:t>б</w:t>
      </w:r>
      <w:r w:rsidR="009B2EDF">
        <w:rPr>
          <w:rFonts w:ascii="Arial" w:cs="Arial" w:hAnsi="Arial"/>
        </w:rPr>
        <w:t>разования «Итатское сельское поселение»</w:t>
      </w:r>
      <w:r w:rsidR="00965B92">
        <w:rPr>
          <w:rFonts w:ascii="Arial" w:cs="Arial" w:hAnsi="Arial"/>
        </w:rPr>
        <w:t xml:space="preserve"> на </w:t>
      </w:r>
      <w:r w:rsidR="009D36D5">
        <w:rPr>
          <w:rFonts w:ascii="Arial" w:cs="Arial" w:hAnsi="Arial"/>
        </w:rPr>
        <w:t>2018</w:t>
      </w:r>
      <w:r w:rsidR="00965B92">
        <w:rPr>
          <w:rFonts w:ascii="Arial" w:cs="Arial" w:hAnsi="Arial"/>
        </w:rPr>
        <w:t xml:space="preserve"> год, согласно приложения 7 к насто</w:t>
      </w:r>
      <w:r w:rsidR="00965B92">
        <w:rPr>
          <w:rFonts w:ascii="Arial" w:cs="Arial" w:hAnsi="Arial"/>
        </w:rPr>
        <w:t>я</w:t>
      </w:r>
      <w:r w:rsidR="00965B92">
        <w:rPr>
          <w:rFonts w:ascii="Arial" w:cs="Arial" w:hAnsi="Arial"/>
        </w:rPr>
        <w:t>щему решению.</w:t>
      </w:r>
    </w:p>
    <w:p w:rsidP="00816DA9" w:rsidR="00816DA9" w:rsidRDefault="00816DA9">
      <w:pPr>
        <w:spacing w:line="360" w:lineRule="auto"/>
        <w:ind w:firstLine="567"/>
        <w:jc w:val="both"/>
        <w:rPr>
          <w:rFonts w:ascii="Arial" w:cs="Arial" w:hAnsi="Arial"/>
        </w:rPr>
      </w:pPr>
      <w:r>
        <w:rPr>
          <w:rFonts w:ascii="Arial" w:cs="Arial" w:hAnsi="Arial"/>
        </w:rPr>
        <w:t xml:space="preserve">13. Утвердить программу приватизации (продажи) муниципального имущества </w:t>
      </w:r>
      <w:r w:rsidR="009B2EDF">
        <w:rPr>
          <w:rFonts w:ascii="Arial" w:cs="Arial" w:hAnsi="Arial"/>
        </w:rPr>
        <w:t>мун</w:t>
      </w:r>
      <w:r w:rsidR="009B2EDF">
        <w:rPr>
          <w:rFonts w:ascii="Arial" w:cs="Arial" w:hAnsi="Arial"/>
        </w:rPr>
        <w:t>и</w:t>
      </w:r>
      <w:r w:rsidR="009B2EDF">
        <w:rPr>
          <w:rFonts w:ascii="Arial" w:cs="Arial" w:hAnsi="Arial"/>
        </w:rPr>
        <w:t>ципального образования «</w:t>
      </w:r>
      <w:r>
        <w:rPr>
          <w:rFonts w:ascii="Arial" w:cs="Arial" w:hAnsi="Arial"/>
        </w:rPr>
        <w:t>Итатско</w:t>
      </w:r>
      <w:r w:rsidR="009B2EDF">
        <w:rPr>
          <w:rFonts w:ascii="Arial" w:cs="Arial" w:hAnsi="Arial"/>
        </w:rPr>
        <w:t>е</w:t>
      </w:r>
      <w:r>
        <w:rPr>
          <w:rFonts w:ascii="Arial" w:cs="Arial" w:hAnsi="Arial"/>
        </w:rPr>
        <w:t xml:space="preserve"> сельско</w:t>
      </w:r>
      <w:r w:rsidR="009B2EDF">
        <w:rPr>
          <w:rFonts w:ascii="Arial" w:cs="Arial" w:hAnsi="Arial"/>
        </w:rPr>
        <w:t>е поселение»</w:t>
      </w:r>
      <w:r>
        <w:rPr>
          <w:rFonts w:ascii="Arial" w:cs="Arial" w:hAnsi="Arial"/>
        </w:rPr>
        <w:t xml:space="preserve"> на </w:t>
      </w:r>
      <w:r w:rsidR="009D36D5">
        <w:rPr>
          <w:rFonts w:ascii="Arial" w:cs="Arial" w:hAnsi="Arial"/>
        </w:rPr>
        <w:t>2018</w:t>
      </w:r>
      <w:r>
        <w:rPr>
          <w:rFonts w:ascii="Arial" w:cs="Arial" w:hAnsi="Arial"/>
        </w:rPr>
        <w:t xml:space="preserve"> год, согласно приложе</w:t>
      </w:r>
      <w:r>
        <w:rPr>
          <w:rFonts w:ascii="Arial" w:cs="Arial" w:hAnsi="Arial"/>
        </w:rPr>
        <w:softHyphen/>
        <w:t>нию 8 к настоящему решению.</w:t>
      </w:r>
    </w:p>
    <w:p w:rsidP="00816DA9" w:rsidR="00CE755D" w:rsidRDefault="00816DA9">
      <w:pPr>
        <w:spacing w:line="360" w:lineRule="auto"/>
        <w:ind w:firstLine="567"/>
        <w:jc w:val="both"/>
        <w:rPr>
          <w:rFonts w:ascii="Arial" w:cs="Arial" w:hAnsi="Arial"/>
        </w:rPr>
      </w:pPr>
      <w:r>
        <w:rPr>
          <w:rFonts w:ascii="Arial" w:cs="Arial" w:hAnsi="Arial"/>
        </w:rPr>
        <w:t>14.</w:t>
      </w:r>
      <w:r w:rsidR="00965B92" w:rsidRPr="00965B92">
        <w:rPr>
          <w:rFonts w:ascii="Arial" w:cs="Arial" w:hAnsi="Arial"/>
        </w:rPr>
        <w:t xml:space="preserve"> </w:t>
      </w:r>
      <w:r w:rsidR="00965B92">
        <w:rPr>
          <w:rFonts w:ascii="Arial" w:cs="Arial" w:hAnsi="Arial"/>
        </w:rPr>
        <w:t>Программа муниципальных внутренних заимствований</w:t>
      </w:r>
      <w:r w:rsidR="009B2EDF">
        <w:rPr>
          <w:rFonts w:ascii="Arial" w:cs="Arial" w:hAnsi="Arial"/>
        </w:rPr>
        <w:t xml:space="preserve"> муниципального образ</w:t>
      </w:r>
      <w:r w:rsidR="009B2EDF">
        <w:rPr>
          <w:rFonts w:ascii="Arial" w:cs="Arial" w:hAnsi="Arial"/>
        </w:rPr>
        <w:t>о</w:t>
      </w:r>
      <w:r w:rsidR="009B2EDF">
        <w:rPr>
          <w:rFonts w:ascii="Arial" w:cs="Arial" w:hAnsi="Arial"/>
        </w:rPr>
        <w:t xml:space="preserve">вания </w:t>
      </w:r>
      <w:r w:rsidR="00855DC8">
        <w:rPr>
          <w:rFonts w:ascii="Arial" w:cs="Arial" w:hAnsi="Arial"/>
        </w:rPr>
        <w:t>«Итатское</w:t>
      </w:r>
      <w:r w:rsidR="00965B92">
        <w:rPr>
          <w:rFonts w:ascii="Arial" w:cs="Arial" w:hAnsi="Arial"/>
        </w:rPr>
        <w:t xml:space="preserve"> </w:t>
      </w:r>
      <w:r w:rsidR="00855DC8">
        <w:rPr>
          <w:rFonts w:ascii="Arial" w:cs="Arial" w:hAnsi="Arial"/>
        </w:rPr>
        <w:t>сельское поселение» на</w:t>
      </w:r>
      <w:r w:rsidR="00965B92">
        <w:rPr>
          <w:rFonts w:ascii="Arial" w:cs="Arial" w:hAnsi="Arial"/>
        </w:rPr>
        <w:t xml:space="preserve"> </w:t>
      </w:r>
      <w:r w:rsidR="009D36D5">
        <w:rPr>
          <w:rFonts w:ascii="Arial" w:cs="Arial" w:hAnsi="Arial"/>
        </w:rPr>
        <w:t>2018</w:t>
      </w:r>
      <w:r w:rsidR="00965B92">
        <w:rPr>
          <w:rFonts w:ascii="Arial" w:cs="Arial" w:hAnsi="Arial"/>
        </w:rPr>
        <w:t xml:space="preserve"> год согласно приложению 9 к настоящ</w:t>
      </w:r>
      <w:r w:rsidR="00965B92">
        <w:rPr>
          <w:rFonts w:ascii="Arial" w:cs="Arial" w:hAnsi="Arial"/>
        </w:rPr>
        <w:t>е</w:t>
      </w:r>
      <w:r w:rsidR="00965B92">
        <w:rPr>
          <w:rFonts w:ascii="Arial" w:cs="Arial" w:hAnsi="Arial"/>
        </w:rPr>
        <w:t>му реш</w:t>
      </w:r>
      <w:r w:rsidR="00965B92">
        <w:rPr>
          <w:rFonts w:ascii="Arial" w:cs="Arial" w:hAnsi="Arial"/>
        </w:rPr>
        <w:t>е</w:t>
      </w:r>
      <w:r w:rsidR="00965B92">
        <w:rPr>
          <w:rFonts w:ascii="Arial" w:cs="Arial" w:hAnsi="Arial"/>
        </w:rPr>
        <w:t>нию</w:t>
      </w:r>
      <w:r>
        <w:rPr>
          <w:rFonts w:ascii="Arial" w:cs="Arial" w:hAnsi="Arial"/>
        </w:rPr>
        <w:t>.</w:t>
      </w:r>
    </w:p>
    <w:p w:rsidP="00CE755D" w:rsidR="00816DA9" w:rsidRDefault="00CE755D">
      <w:pPr>
        <w:tabs>
          <w:tab w:pos="1680" w:val="left"/>
        </w:tabs>
        <w:spacing w:line="360" w:lineRule="auto"/>
        <w:rPr>
          <w:rFonts w:ascii="Arial" w:cs="Arial" w:hAnsi="Arial"/>
        </w:rPr>
      </w:pPr>
      <w:r>
        <w:rPr>
          <w:rFonts w:ascii="Arial" w:cs="Arial" w:hAnsi="Arial"/>
        </w:rPr>
        <w:lastRenderedPageBreak/>
        <w:t xml:space="preserve">        </w:t>
      </w:r>
      <w:r w:rsidR="00816DA9">
        <w:rPr>
          <w:rFonts w:ascii="Arial" w:cs="Arial" w:hAnsi="Arial"/>
        </w:rPr>
        <w:t>15. Утверд</w:t>
      </w:r>
      <w:r w:rsidR="00965B92">
        <w:rPr>
          <w:rFonts w:ascii="Arial" w:cs="Arial" w:hAnsi="Arial"/>
        </w:rPr>
        <w:t>ить объем бюджетных ассигнований</w:t>
      </w:r>
      <w:r w:rsidR="00816DA9">
        <w:rPr>
          <w:rFonts w:ascii="Arial" w:cs="Arial" w:hAnsi="Arial"/>
        </w:rPr>
        <w:t>, направляемых на исполнение пу</w:t>
      </w:r>
      <w:r w:rsidR="00816DA9">
        <w:rPr>
          <w:rFonts w:ascii="Arial" w:cs="Arial" w:hAnsi="Arial"/>
        </w:rPr>
        <w:t>б</w:t>
      </w:r>
      <w:r w:rsidR="00816DA9">
        <w:rPr>
          <w:rFonts w:ascii="Arial" w:cs="Arial" w:hAnsi="Arial"/>
        </w:rPr>
        <w:t xml:space="preserve">личных нормативных обязательств </w:t>
      </w:r>
      <w:r w:rsidR="00AD2A93">
        <w:rPr>
          <w:rFonts w:ascii="Arial" w:cs="Arial" w:hAnsi="Arial"/>
        </w:rPr>
        <w:t xml:space="preserve"> муниципального образования «</w:t>
      </w:r>
      <w:r w:rsidR="00816DA9">
        <w:rPr>
          <w:rFonts w:ascii="Arial" w:cs="Arial" w:hAnsi="Arial"/>
        </w:rPr>
        <w:t>Итатско</w:t>
      </w:r>
      <w:r w:rsidR="00AD2A93">
        <w:rPr>
          <w:rFonts w:ascii="Arial" w:cs="Arial" w:hAnsi="Arial"/>
        </w:rPr>
        <w:t>е</w:t>
      </w:r>
      <w:r w:rsidR="00816DA9">
        <w:rPr>
          <w:rFonts w:ascii="Arial" w:cs="Arial" w:hAnsi="Arial"/>
        </w:rPr>
        <w:t xml:space="preserve"> </w:t>
      </w:r>
      <w:r w:rsidR="004C6DA8">
        <w:rPr>
          <w:rFonts w:ascii="Arial" w:cs="Arial" w:hAnsi="Arial"/>
        </w:rPr>
        <w:t>с</w:t>
      </w:r>
      <w:r w:rsidR="00816DA9">
        <w:rPr>
          <w:rFonts w:ascii="Arial" w:cs="Arial" w:hAnsi="Arial"/>
        </w:rPr>
        <w:t>ельско</w:t>
      </w:r>
      <w:r w:rsidR="00AD2A93">
        <w:rPr>
          <w:rFonts w:ascii="Arial" w:cs="Arial" w:hAnsi="Arial"/>
        </w:rPr>
        <w:t>е</w:t>
      </w:r>
      <w:r w:rsidR="00816DA9">
        <w:rPr>
          <w:rFonts w:ascii="Arial" w:cs="Arial" w:hAnsi="Arial"/>
        </w:rPr>
        <w:t xml:space="preserve"> п</w:t>
      </w:r>
      <w:r w:rsidR="00816DA9">
        <w:rPr>
          <w:rFonts w:ascii="Arial" w:cs="Arial" w:hAnsi="Arial"/>
        </w:rPr>
        <w:t>о</w:t>
      </w:r>
      <w:r w:rsidR="00816DA9">
        <w:rPr>
          <w:rFonts w:ascii="Arial" w:cs="Arial" w:hAnsi="Arial"/>
        </w:rPr>
        <w:t>селени</w:t>
      </w:r>
      <w:r w:rsidR="00AD2A93">
        <w:rPr>
          <w:rFonts w:ascii="Arial" w:cs="Arial" w:hAnsi="Arial"/>
        </w:rPr>
        <w:t>е»</w:t>
      </w:r>
      <w:r w:rsidR="00816DA9">
        <w:rPr>
          <w:rFonts w:ascii="Arial" w:cs="Arial" w:hAnsi="Arial"/>
        </w:rPr>
        <w:t xml:space="preserve"> на </w:t>
      </w:r>
      <w:r w:rsidR="009D36D5">
        <w:rPr>
          <w:rFonts w:ascii="Arial" w:cs="Arial" w:hAnsi="Arial"/>
        </w:rPr>
        <w:t>2018</w:t>
      </w:r>
      <w:r w:rsidR="00816DA9">
        <w:rPr>
          <w:rFonts w:ascii="Arial" w:cs="Arial" w:hAnsi="Arial"/>
        </w:rPr>
        <w:t xml:space="preserve"> год, согласно приложения 10 к настоящему решению.</w:t>
      </w:r>
    </w:p>
    <w:p w:rsidP="00816DA9" w:rsidR="00816DA9" w:rsidRDefault="00816DA9">
      <w:pPr>
        <w:spacing w:line="360" w:lineRule="auto"/>
        <w:ind w:firstLine="567"/>
        <w:jc w:val="both"/>
        <w:rPr>
          <w:rFonts w:ascii="Arial" w:cs="Arial" w:hAnsi="Arial"/>
        </w:rPr>
      </w:pPr>
      <w:r>
        <w:rPr>
          <w:rFonts w:ascii="Arial" w:cs="Arial" w:hAnsi="Arial"/>
        </w:rPr>
        <w:t xml:space="preserve">16. Утвердить порядок и случаи предоставления иных межбюджетных трансфертов из </w:t>
      </w:r>
      <w:r w:rsidR="009B2EDF">
        <w:rPr>
          <w:rFonts w:ascii="Arial" w:cs="Arial" w:hAnsi="Arial"/>
        </w:rPr>
        <w:t>бюджета муниципального образования «Итатское сельское поселение»</w:t>
      </w:r>
      <w:r>
        <w:rPr>
          <w:rFonts w:ascii="Arial" w:cs="Arial" w:hAnsi="Arial"/>
        </w:rPr>
        <w:t xml:space="preserve"> бюджету То</w:t>
      </w:r>
      <w:r>
        <w:rPr>
          <w:rFonts w:ascii="Arial" w:cs="Arial" w:hAnsi="Arial"/>
        </w:rPr>
        <w:t>м</w:t>
      </w:r>
      <w:r>
        <w:rPr>
          <w:rFonts w:ascii="Arial" w:cs="Arial" w:hAnsi="Arial"/>
        </w:rPr>
        <w:t xml:space="preserve">ского района в </w:t>
      </w:r>
      <w:r w:rsidR="009D36D5">
        <w:rPr>
          <w:rFonts w:ascii="Arial" w:cs="Arial" w:hAnsi="Arial"/>
        </w:rPr>
        <w:t>2018</w:t>
      </w:r>
      <w:r>
        <w:rPr>
          <w:rFonts w:ascii="Arial" w:cs="Arial" w:hAnsi="Arial"/>
        </w:rPr>
        <w:t xml:space="preserve"> году, с</w:t>
      </w:r>
      <w:r>
        <w:rPr>
          <w:rFonts w:ascii="Arial" w:cs="Arial" w:hAnsi="Arial"/>
        </w:rPr>
        <w:t>о</w:t>
      </w:r>
      <w:r>
        <w:rPr>
          <w:rFonts w:ascii="Arial" w:cs="Arial" w:hAnsi="Arial"/>
        </w:rPr>
        <w:t>гласно приложения 11 к настоящему решению.</w:t>
      </w:r>
    </w:p>
    <w:p w:rsidP="00816DA9" w:rsidR="00816DA9" w:rsidRDefault="00816DA9">
      <w:pPr>
        <w:spacing w:line="360" w:lineRule="auto"/>
        <w:ind w:firstLine="567"/>
        <w:jc w:val="both"/>
        <w:rPr>
          <w:rFonts w:ascii="Arial" w:cs="Arial" w:hAnsi="Arial"/>
        </w:rPr>
      </w:pPr>
      <w:r>
        <w:rPr>
          <w:rFonts w:ascii="Arial" w:cs="Arial" w:hAnsi="Arial"/>
        </w:rPr>
        <w:t xml:space="preserve">17. Установить верхний предел муниципального внутреннего долга </w:t>
      </w:r>
      <w:r w:rsidR="003D6B3B">
        <w:rPr>
          <w:rFonts w:ascii="Arial" w:cs="Arial" w:hAnsi="Arial"/>
        </w:rPr>
        <w:t>муниципального образования «</w:t>
      </w:r>
      <w:r>
        <w:rPr>
          <w:rFonts w:ascii="Arial" w:cs="Arial" w:hAnsi="Arial"/>
        </w:rPr>
        <w:t>Итатско</w:t>
      </w:r>
      <w:r w:rsidR="003D6B3B">
        <w:rPr>
          <w:rFonts w:ascii="Arial" w:cs="Arial" w:hAnsi="Arial"/>
        </w:rPr>
        <w:t>е</w:t>
      </w:r>
      <w:r>
        <w:rPr>
          <w:rFonts w:ascii="Arial" w:cs="Arial" w:hAnsi="Arial"/>
        </w:rPr>
        <w:t xml:space="preserve"> сельско</w:t>
      </w:r>
      <w:r w:rsidR="003D6B3B">
        <w:rPr>
          <w:rFonts w:ascii="Arial" w:cs="Arial" w:hAnsi="Arial"/>
        </w:rPr>
        <w:t>е</w:t>
      </w:r>
      <w:r>
        <w:rPr>
          <w:rFonts w:ascii="Arial" w:cs="Arial" w:hAnsi="Arial"/>
        </w:rPr>
        <w:t xml:space="preserve"> поселени</w:t>
      </w:r>
      <w:r w:rsidR="003D6B3B">
        <w:rPr>
          <w:rFonts w:ascii="Arial" w:cs="Arial" w:hAnsi="Arial"/>
        </w:rPr>
        <w:t>е»</w:t>
      </w:r>
      <w:r>
        <w:rPr>
          <w:rFonts w:ascii="Arial" w:cs="Arial" w:hAnsi="Arial"/>
        </w:rPr>
        <w:t xml:space="preserve"> на 01 января </w:t>
      </w:r>
      <w:r w:rsidR="009D36D5">
        <w:rPr>
          <w:rFonts w:ascii="Arial" w:cs="Arial" w:hAnsi="Arial"/>
        </w:rPr>
        <w:t>2018</w:t>
      </w:r>
      <w:r>
        <w:rPr>
          <w:rFonts w:ascii="Arial" w:cs="Arial" w:hAnsi="Arial"/>
        </w:rPr>
        <w:t xml:space="preserve"> года, в сумме 0,00 ру</w:t>
      </w:r>
      <w:r>
        <w:rPr>
          <w:rFonts w:ascii="Arial" w:cs="Arial" w:hAnsi="Arial"/>
        </w:rPr>
        <w:t>б</w:t>
      </w:r>
      <w:r>
        <w:rPr>
          <w:rFonts w:ascii="Arial" w:cs="Arial" w:hAnsi="Arial"/>
        </w:rPr>
        <w:t>лей.</w:t>
      </w:r>
    </w:p>
    <w:p w:rsidP="00816DA9" w:rsidR="004C6DA8" w:rsidRDefault="004C6DA8">
      <w:pPr>
        <w:spacing w:line="360" w:lineRule="auto"/>
        <w:ind w:firstLine="567"/>
        <w:jc w:val="both"/>
        <w:rPr>
          <w:rFonts w:ascii="Arial" w:cs="Arial" w:hAnsi="Arial"/>
        </w:rPr>
      </w:pPr>
    </w:p>
    <w:p w:rsidP="00816DA9" w:rsidR="00816DA9" w:rsidRDefault="00816DA9">
      <w:pPr>
        <w:spacing w:line="360" w:lineRule="auto"/>
        <w:ind w:firstLine="567"/>
        <w:jc w:val="both"/>
        <w:rPr>
          <w:rFonts w:ascii="Arial" w:cs="Arial" w:hAnsi="Arial"/>
        </w:rPr>
      </w:pPr>
      <w:r>
        <w:rPr>
          <w:rFonts w:ascii="Arial" w:cs="Arial" w:hAnsi="Arial"/>
        </w:rPr>
        <w:t xml:space="preserve">18. Установить верхний предел муниципального внешнего долга </w:t>
      </w:r>
      <w:r w:rsidR="003D6B3B">
        <w:rPr>
          <w:rFonts w:ascii="Arial" w:cs="Arial" w:hAnsi="Arial"/>
        </w:rPr>
        <w:t>муниципального образования «</w:t>
      </w:r>
      <w:r>
        <w:rPr>
          <w:rFonts w:ascii="Arial" w:cs="Arial" w:hAnsi="Arial"/>
        </w:rPr>
        <w:t>Итатско</w:t>
      </w:r>
      <w:r w:rsidR="003D6B3B">
        <w:rPr>
          <w:rFonts w:ascii="Arial" w:cs="Arial" w:hAnsi="Arial"/>
        </w:rPr>
        <w:t>е</w:t>
      </w:r>
      <w:r>
        <w:rPr>
          <w:rFonts w:ascii="Arial" w:cs="Arial" w:hAnsi="Arial"/>
        </w:rPr>
        <w:t xml:space="preserve"> сельско</w:t>
      </w:r>
      <w:r w:rsidR="003D6B3B">
        <w:rPr>
          <w:rFonts w:ascii="Arial" w:cs="Arial" w:hAnsi="Arial"/>
        </w:rPr>
        <w:t>е поселение»</w:t>
      </w:r>
      <w:r>
        <w:rPr>
          <w:rFonts w:ascii="Arial" w:cs="Arial" w:hAnsi="Arial"/>
        </w:rPr>
        <w:t xml:space="preserve"> на 1 января </w:t>
      </w:r>
      <w:r w:rsidR="009D36D5">
        <w:rPr>
          <w:rFonts w:ascii="Arial" w:cs="Arial" w:hAnsi="Arial"/>
        </w:rPr>
        <w:t>2018</w:t>
      </w:r>
      <w:r>
        <w:rPr>
          <w:rFonts w:ascii="Arial" w:cs="Arial" w:hAnsi="Arial"/>
        </w:rPr>
        <w:t xml:space="preserve"> года, в том числе по м</w:t>
      </w:r>
      <w:r>
        <w:rPr>
          <w:rFonts w:ascii="Arial" w:cs="Arial" w:hAnsi="Arial"/>
        </w:rPr>
        <w:t>у</w:t>
      </w:r>
      <w:r>
        <w:rPr>
          <w:rFonts w:ascii="Arial" w:cs="Arial" w:hAnsi="Arial"/>
        </w:rPr>
        <w:t>ниципальным гарантиям, в су</w:t>
      </w:r>
      <w:r>
        <w:rPr>
          <w:rFonts w:ascii="Arial" w:cs="Arial" w:hAnsi="Arial"/>
        </w:rPr>
        <w:t>м</w:t>
      </w:r>
      <w:r>
        <w:rPr>
          <w:rFonts w:ascii="Arial" w:cs="Arial" w:hAnsi="Arial"/>
        </w:rPr>
        <w:t xml:space="preserve">ме 0,0 тыс. руб. </w:t>
      </w:r>
    </w:p>
    <w:p w:rsidP="00816DA9" w:rsidR="00816DA9" w:rsidRDefault="00816DA9">
      <w:pPr>
        <w:spacing w:line="360" w:lineRule="auto"/>
        <w:ind w:firstLine="567"/>
        <w:jc w:val="both"/>
        <w:rPr>
          <w:rFonts w:ascii="Arial" w:cs="Arial" w:hAnsi="Arial"/>
        </w:rPr>
      </w:pPr>
      <w:r>
        <w:rPr>
          <w:rFonts w:ascii="Arial" w:cs="Arial" w:hAnsi="Arial"/>
        </w:rPr>
        <w:t xml:space="preserve">19. Установить, что предоставление бюджетных кредитов из </w:t>
      </w:r>
      <w:r w:rsidR="009B2EDF">
        <w:rPr>
          <w:rFonts w:ascii="Arial" w:cs="Arial" w:hAnsi="Arial"/>
        </w:rPr>
        <w:t>бюджета муниципал</w:t>
      </w:r>
      <w:r w:rsidR="009B2EDF">
        <w:rPr>
          <w:rFonts w:ascii="Arial" w:cs="Arial" w:hAnsi="Arial"/>
        </w:rPr>
        <w:t>ь</w:t>
      </w:r>
      <w:r w:rsidR="009B2EDF">
        <w:rPr>
          <w:rFonts w:ascii="Arial" w:cs="Arial" w:hAnsi="Arial"/>
        </w:rPr>
        <w:t>ного образования «Итатское сельское поселение»</w:t>
      </w:r>
      <w:r>
        <w:rPr>
          <w:rFonts w:ascii="Arial" w:cs="Arial" w:hAnsi="Arial"/>
        </w:rPr>
        <w:t xml:space="preserve"> на </w:t>
      </w:r>
      <w:r w:rsidR="009D36D5">
        <w:rPr>
          <w:rFonts w:ascii="Arial" w:cs="Arial" w:hAnsi="Arial"/>
        </w:rPr>
        <w:t>2018</w:t>
      </w:r>
      <w:r>
        <w:rPr>
          <w:rFonts w:ascii="Arial" w:cs="Arial" w:hAnsi="Arial"/>
        </w:rPr>
        <w:t xml:space="preserve"> год не предусмотрено.</w:t>
      </w:r>
    </w:p>
    <w:p w:rsidP="00816DA9" w:rsidR="00816DA9" w:rsidRDefault="00816DA9">
      <w:pPr>
        <w:spacing w:line="360" w:lineRule="auto"/>
        <w:ind w:firstLine="567"/>
        <w:jc w:val="both"/>
        <w:rPr>
          <w:rFonts w:ascii="Arial" w:cs="Arial" w:hAnsi="Arial"/>
        </w:rPr>
      </w:pPr>
      <w:r>
        <w:rPr>
          <w:rFonts w:ascii="Arial" w:cs="Arial" w:hAnsi="Arial"/>
        </w:rPr>
        <w:t xml:space="preserve">20. Программа муниципальных внешних </w:t>
      </w:r>
      <w:r w:rsidR="00855DC8">
        <w:rPr>
          <w:rFonts w:ascii="Arial" w:cs="Arial" w:hAnsi="Arial"/>
        </w:rPr>
        <w:t>заимствований муниципального</w:t>
      </w:r>
      <w:r w:rsidR="003D6B3B">
        <w:rPr>
          <w:rFonts w:ascii="Arial" w:cs="Arial" w:hAnsi="Arial"/>
        </w:rPr>
        <w:t xml:space="preserve"> образов</w:t>
      </w:r>
      <w:r w:rsidR="003D6B3B">
        <w:rPr>
          <w:rFonts w:ascii="Arial" w:cs="Arial" w:hAnsi="Arial"/>
        </w:rPr>
        <w:t>а</w:t>
      </w:r>
      <w:r w:rsidR="003D6B3B">
        <w:rPr>
          <w:rFonts w:ascii="Arial" w:cs="Arial" w:hAnsi="Arial"/>
        </w:rPr>
        <w:t>ния «</w:t>
      </w:r>
      <w:r>
        <w:rPr>
          <w:rFonts w:ascii="Arial" w:cs="Arial" w:hAnsi="Arial"/>
        </w:rPr>
        <w:t>Итатско</w:t>
      </w:r>
      <w:r w:rsidR="003D6B3B">
        <w:rPr>
          <w:rFonts w:ascii="Arial" w:cs="Arial" w:hAnsi="Arial"/>
        </w:rPr>
        <w:t>е</w:t>
      </w:r>
      <w:r>
        <w:rPr>
          <w:rFonts w:ascii="Arial" w:cs="Arial" w:hAnsi="Arial"/>
        </w:rPr>
        <w:t xml:space="preserve"> </w:t>
      </w:r>
      <w:r w:rsidR="00855DC8">
        <w:rPr>
          <w:rFonts w:ascii="Arial" w:cs="Arial" w:hAnsi="Arial"/>
        </w:rPr>
        <w:t>сельское поселение» на</w:t>
      </w:r>
      <w:r>
        <w:rPr>
          <w:rFonts w:ascii="Arial" w:cs="Arial" w:hAnsi="Arial"/>
        </w:rPr>
        <w:t xml:space="preserve"> </w:t>
      </w:r>
      <w:r w:rsidR="009D36D5">
        <w:rPr>
          <w:rFonts w:ascii="Arial" w:cs="Arial" w:hAnsi="Arial"/>
        </w:rPr>
        <w:t>2018</w:t>
      </w:r>
      <w:r>
        <w:rPr>
          <w:rFonts w:ascii="Arial" w:cs="Arial" w:hAnsi="Arial"/>
        </w:rPr>
        <w:t xml:space="preserve"> год не предусмотрена.</w:t>
      </w:r>
    </w:p>
    <w:p w:rsidP="00F029CD" w:rsidR="00F029CD" w:rsidRDefault="00816DA9">
      <w:pPr>
        <w:spacing w:line="360" w:lineRule="auto"/>
        <w:ind w:firstLine="567"/>
        <w:jc w:val="both"/>
        <w:rPr>
          <w:rFonts w:ascii="Arial" w:cs="Arial" w:hAnsi="Arial"/>
        </w:rPr>
      </w:pPr>
      <w:r>
        <w:rPr>
          <w:rFonts w:ascii="Arial" w:cs="Arial" w:hAnsi="Arial"/>
        </w:rPr>
        <w:t xml:space="preserve">21. </w:t>
      </w:r>
      <w:r w:rsidR="00F029CD" w:rsidRPr="002C791F">
        <w:rPr>
          <w:rFonts w:ascii="Arial" w:cs="Arial" w:hAnsi="Arial"/>
        </w:rPr>
        <w:t>«</w:t>
      </w:r>
      <w:r w:rsidR="00F029CD">
        <w:rPr>
          <w:rFonts w:ascii="Arial" w:cs="Arial" w:hAnsi="Arial"/>
        </w:rPr>
        <w:t xml:space="preserve">Утвердить объем бюджетных ассигнований дорожного фонда  муниципального образования «Итатское сельское поселение» на </w:t>
      </w:r>
      <w:r w:rsidR="009D36D5">
        <w:rPr>
          <w:rFonts w:ascii="Arial" w:cs="Arial" w:hAnsi="Arial"/>
        </w:rPr>
        <w:t>2018</w:t>
      </w:r>
      <w:r w:rsidR="00F029CD">
        <w:rPr>
          <w:rFonts w:ascii="Arial" w:cs="Arial" w:hAnsi="Arial"/>
        </w:rPr>
        <w:t xml:space="preserve"> год в сумме </w:t>
      </w:r>
      <w:r w:rsidR="00CE755D">
        <w:rPr>
          <w:rFonts w:ascii="Arial" w:cs="Arial" w:hAnsi="Arial"/>
        </w:rPr>
        <w:t>823,1</w:t>
      </w:r>
      <w:r w:rsidR="00F029CD">
        <w:rPr>
          <w:rFonts w:ascii="Arial" w:cs="Arial" w:hAnsi="Arial"/>
        </w:rPr>
        <w:t xml:space="preserve"> тысяч рублей. В том числе от:</w:t>
      </w:r>
    </w:p>
    <w:p w:rsidP="00F029CD" w:rsidR="00F029CD" w:rsidRDefault="00F029CD" w:rsidRPr="00947AF8">
      <w:pPr>
        <w:spacing w:line="360" w:lineRule="auto"/>
        <w:jc w:val="both"/>
        <w:rPr>
          <w:rFonts w:ascii="Arial" w:cs="Arial" w:hAnsi="Arial"/>
        </w:rPr>
      </w:pPr>
      <w:r>
        <w:rPr>
          <w:rFonts w:ascii="Arial" w:cs="Arial" w:hAnsi="Arial"/>
        </w:rPr>
        <w:t xml:space="preserve">- </w:t>
      </w:r>
      <w:r w:rsidRPr="00947AF8">
        <w:rPr>
          <w:rFonts w:ascii="Arial" w:cs="Arial" w:hAnsi="Arial"/>
        </w:rPr>
        <w:t xml:space="preserve"> акцизов на автомобильный бензин, прямогонный бензин, дизельное топливо, м</w:t>
      </w:r>
      <w:r w:rsidRPr="00947AF8">
        <w:rPr>
          <w:rFonts w:ascii="Arial" w:cs="Arial" w:hAnsi="Arial"/>
        </w:rPr>
        <w:t>о</w:t>
      </w:r>
      <w:r w:rsidRPr="00947AF8">
        <w:rPr>
          <w:rFonts w:ascii="Arial" w:cs="Arial" w:hAnsi="Arial"/>
        </w:rPr>
        <w:t>торные масла для дизельных и карбюраторных (инжекторных) двигателей, производимые на те</w:t>
      </w:r>
      <w:r w:rsidRPr="00947AF8">
        <w:rPr>
          <w:rFonts w:ascii="Arial" w:cs="Arial" w:hAnsi="Arial"/>
        </w:rPr>
        <w:t>р</w:t>
      </w:r>
      <w:r w:rsidRPr="00947AF8">
        <w:rPr>
          <w:rFonts w:ascii="Arial" w:cs="Arial" w:hAnsi="Arial"/>
        </w:rPr>
        <w:t xml:space="preserve">ритории Российской Федерации – </w:t>
      </w:r>
      <w:r w:rsidR="00CE755D">
        <w:rPr>
          <w:rFonts w:ascii="Arial" w:cs="Arial" w:hAnsi="Arial"/>
        </w:rPr>
        <w:t>823,1</w:t>
      </w:r>
      <w:r w:rsidRPr="00947AF8">
        <w:rPr>
          <w:rFonts w:ascii="Arial" w:cs="Arial" w:hAnsi="Arial"/>
        </w:rPr>
        <w:t xml:space="preserve"> тыс. руб.;</w:t>
      </w:r>
    </w:p>
    <w:p w:rsidP="00F029CD" w:rsidR="00F029CD" w:rsidRDefault="00F029CD">
      <w:pPr>
        <w:spacing w:line="360" w:lineRule="auto"/>
        <w:jc w:val="both"/>
        <w:rPr>
          <w:rFonts w:ascii="Arial" w:cs="Arial" w:hAnsi="Arial"/>
        </w:rPr>
      </w:pPr>
      <w:r w:rsidRPr="00947AF8">
        <w:rPr>
          <w:rFonts w:ascii="Arial" w:cs="Arial" w:hAnsi="Arial"/>
        </w:rPr>
        <w:t xml:space="preserve"> </w:t>
      </w:r>
      <w:r>
        <w:rPr>
          <w:rFonts w:ascii="Arial" w:cs="Arial" w:hAnsi="Arial"/>
        </w:rPr>
        <w:t xml:space="preserve">- </w:t>
      </w:r>
      <w:r w:rsidRPr="00947AF8">
        <w:rPr>
          <w:rFonts w:ascii="Arial" w:cs="Arial" w:hAnsi="Arial"/>
        </w:rPr>
        <w:t>остатков средств на счетах по учету средств местного бюджета в течение соотве</w:t>
      </w:r>
      <w:r w:rsidRPr="00947AF8">
        <w:rPr>
          <w:rFonts w:ascii="Arial" w:cs="Arial" w:hAnsi="Arial"/>
        </w:rPr>
        <w:t>т</w:t>
      </w:r>
      <w:r w:rsidRPr="00947AF8">
        <w:rPr>
          <w:rFonts w:ascii="Arial" w:cs="Arial" w:hAnsi="Arial"/>
        </w:rPr>
        <w:t>ствующего финансового года</w:t>
      </w:r>
      <w:r>
        <w:rPr>
          <w:rFonts w:ascii="Arial" w:cs="Arial" w:hAnsi="Arial"/>
        </w:rPr>
        <w:t xml:space="preserve"> –</w:t>
      </w:r>
      <w:r w:rsidRPr="00947AF8">
        <w:rPr>
          <w:rFonts w:ascii="Arial" w:cs="Arial" w:hAnsi="Arial"/>
        </w:rPr>
        <w:t xml:space="preserve"> </w:t>
      </w:r>
      <w:r>
        <w:rPr>
          <w:rFonts w:ascii="Arial" w:cs="Arial" w:hAnsi="Arial"/>
        </w:rPr>
        <w:t>0,0</w:t>
      </w:r>
      <w:r w:rsidRPr="00947AF8">
        <w:rPr>
          <w:rFonts w:ascii="Arial" w:cs="Arial" w:hAnsi="Arial"/>
        </w:rPr>
        <w:t xml:space="preserve"> тыс. руб.</w:t>
      </w:r>
      <w:r>
        <w:rPr>
          <w:rFonts w:ascii="Arial" w:cs="Arial" w:hAnsi="Arial"/>
        </w:rPr>
        <w:t>;</w:t>
      </w:r>
    </w:p>
    <w:p w:rsidP="00F029CD" w:rsidR="00F029CD" w:rsidRDefault="00F029CD">
      <w:pPr>
        <w:spacing w:line="360" w:lineRule="auto"/>
        <w:jc w:val="both"/>
        <w:rPr>
          <w:rFonts w:ascii="Arial" w:cs="Arial" w:hAnsi="Arial"/>
        </w:rPr>
      </w:pPr>
      <w:r>
        <w:rPr>
          <w:rFonts w:ascii="Arial" w:cs="Arial" w:hAnsi="Arial"/>
        </w:rPr>
        <w:t xml:space="preserve">- межбюджетный трансферт на содержание автомобильных дорог местного значения в границах населенных пунктов поселения- </w:t>
      </w:r>
      <w:r w:rsidR="00CE755D">
        <w:rPr>
          <w:rFonts w:ascii="Arial" w:cs="Arial" w:hAnsi="Arial"/>
        </w:rPr>
        <w:t>0,0</w:t>
      </w:r>
      <w:r>
        <w:rPr>
          <w:rFonts w:ascii="Arial" w:cs="Arial" w:hAnsi="Arial"/>
        </w:rPr>
        <w:t xml:space="preserve"> тыс. руб.;</w:t>
      </w:r>
    </w:p>
    <w:p w:rsidP="00816DA9" w:rsidR="00816DA9" w:rsidRDefault="00816DA9">
      <w:pPr>
        <w:spacing w:line="360" w:lineRule="auto"/>
        <w:ind w:firstLine="567"/>
        <w:jc w:val="both"/>
        <w:rPr>
          <w:rFonts w:ascii="Arial" w:cs="Arial" w:hAnsi="Arial"/>
        </w:rPr>
      </w:pPr>
      <w:r>
        <w:rPr>
          <w:rFonts w:ascii="Arial" w:cs="Arial" w:hAnsi="Arial"/>
        </w:rPr>
        <w:t>22. Установить, что погашение просроченной кредиторской задолженности муниц</w:t>
      </w:r>
      <w:r>
        <w:rPr>
          <w:rFonts w:ascii="Arial" w:cs="Arial" w:hAnsi="Arial"/>
        </w:rPr>
        <w:t>и</w:t>
      </w:r>
      <w:r>
        <w:rPr>
          <w:rFonts w:ascii="Arial" w:cs="Arial" w:hAnsi="Arial"/>
        </w:rPr>
        <w:t xml:space="preserve">пальных бюджетных </w:t>
      </w:r>
      <w:r w:rsidR="00F029CD">
        <w:rPr>
          <w:rFonts w:ascii="Arial" w:cs="Arial" w:hAnsi="Arial"/>
        </w:rPr>
        <w:t>учреждений Итатского</w:t>
      </w:r>
      <w:r>
        <w:rPr>
          <w:rFonts w:ascii="Arial" w:cs="Arial" w:hAnsi="Arial"/>
        </w:rPr>
        <w:t xml:space="preserve"> сельского поселения, органов местного с</w:t>
      </w:r>
      <w:r>
        <w:rPr>
          <w:rFonts w:ascii="Arial" w:cs="Arial" w:hAnsi="Arial"/>
        </w:rPr>
        <w:t>а</w:t>
      </w:r>
      <w:r>
        <w:rPr>
          <w:rFonts w:ascii="Arial" w:cs="Arial" w:hAnsi="Arial"/>
        </w:rPr>
        <w:t xml:space="preserve">моуправления поселения, </w:t>
      </w:r>
      <w:r w:rsidR="00F029CD">
        <w:rPr>
          <w:rFonts w:ascii="Arial" w:cs="Arial" w:hAnsi="Arial"/>
        </w:rPr>
        <w:t>образовавшейся по</w:t>
      </w:r>
      <w:r>
        <w:rPr>
          <w:rFonts w:ascii="Arial" w:cs="Arial" w:hAnsi="Arial"/>
        </w:rPr>
        <w:t xml:space="preserve"> состоянию на 1 января </w:t>
      </w:r>
      <w:r w:rsidR="009D36D5">
        <w:rPr>
          <w:rFonts w:ascii="Arial" w:cs="Arial" w:hAnsi="Arial"/>
        </w:rPr>
        <w:t>2018</w:t>
      </w:r>
      <w:r>
        <w:rPr>
          <w:rFonts w:ascii="Arial" w:cs="Arial" w:hAnsi="Arial"/>
        </w:rPr>
        <w:t xml:space="preserve"> года, прои</w:t>
      </w:r>
      <w:r>
        <w:rPr>
          <w:rFonts w:ascii="Arial" w:cs="Arial" w:hAnsi="Arial"/>
        </w:rPr>
        <w:t>з</w:t>
      </w:r>
      <w:r>
        <w:rPr>
          <w:rFonts w:ascii="Arial" w:cs="Arial" w:hAnsi="Arial"/>
        </w:rPr>
        <w:t>води</w:t>
      </w:r>
      <w:r>
        <w:rPr>
          <w:rFonts w:ascii="Arial" w:cs="Arial" w:hAnsi="Arial"/>
        </w:rPr>
        <w:t>т</w:t>
      </w:r>
      <w:r>
        <w:rPr>
          <w:rFonts w:ascii="Arial" w:cs="Arial" w:hAnsi="Arial"/>
        </w:rPr>
        <w:t xml:space="preserve">ся за счет бюджетных ассигнований, предусмотренных </w:t>
      </w:r>
      <w:r w:rsidR="00CE755D">
        <w:rPr>
          <w:rFonts w:ascii="Arial" w:cs="Arial" w:hAnsi="Arial"/>
        </w:rPr>
        <w:t>н</w:t>
      </w:r>
      <w:r>
        <w:rPr>
          <w:rFonts w:ascii="Arial" w:cs="Arial" w:hAnsi="Arial"/>
        </w:rPr>
        <w:t xml:space="preserve">астоящим бюджетом, и в пределах доведенных лимитов бюджетных обязательств на </w:t>
      </w:r>
      <w:r w:rsidR="009D36D5">
        <w:rPr>
          <w:rFonts w:ascii="Arial" w:cs="Arial" w:hAnsi="Arial"/>
        </w:rPr>
        <w:t>2018</w:t>
      </w:r>
      <w:r>
        <w:rPr>
          <w:rFonts w:ascii="Arial" w:cs="Arial" w:hAnsi="Arial"/>
        </w:rPr>
        <w:t xml:space="preserve"> год.</w:t>
      </w:r>
    </w:p>
    <w:p w:rsidP="00816DA9" w:rsidR="00816DA9" w:rsidRDefault="00816DA9">
      <w:pPr>
        <w:tabs>
          <w:tab w:pos="540" w:val="left"/>
        </w:tabs>
        <w:spacing w:line="360" w:lineRule="auto"/>
        <w:ind w:firstLine="567"/>
        <w:jc w:val="both"/>
        <w:rPr>
          <w:rFonts w:ascii="Arial" w:cs="Arial" w:hAnsi="Arial"/>
        </w:rPr>
      </w:pPr>
      <w:r>
        <w:rPr>
          <w:rFonts w:ascii="Arial" w:cs="Arial" w:hAnsi="Arial"/>
        </w:rPr>
        <w:t xml:space="preserve">23. Установить, что в </w:t>
      </w:r>
      <w:r w:rsidR="009D36D5">
        <w:rPr>
          <w:rFonts w:ascii="Arial" w:cs="Arial" w:hAnsi="Arial"/>
        </w:rPr>
        <w:t>2018</w:t>
      </w:r>
      <w:r>
        <w:rPr>
          <w:rFonts w:ascii="Arial" w:cs="Arial" w:hAnsi="Arial"/>
        </w:rPr>
        <w:t xml:space="preserve"> году, в случае неисполнения доходной части бюджета, в первоочередном порядке из </w:t>
      </w:r>
      <w:r w:rsidR="009B2EDF">
        <w:rPr>
          <w:rFonts w:ascii="Arial" w:cs="Arial" w:hAnsi="Arial"/>
        </w:rPr>
        <w:t>бюджета муниципального образования «Итатское сельское поселение»</w:t>
      </w:r>
      <w:r>
        <w:rPr>
          <w:rFonts w:ascii="Arial" w:cs="Arial" w:hAnsi="Arial"/>
        </w:rPr>
        <w:t xml:space="preserve"> финансируются следующие расходы:</w:t>
      </w:r>
    </w:p>
    <w:p w:rsidP="00816DA9" w:rsidR="00816DA9" w:rsidRDefault="00816DA9">
      <w:pPr>
        <w:autoSpaceDE w:val="0"/>
        <w:autoSpaceDN w:val="0"/>
        <w:adjustRightInd w:val="0"/>
        <w:spacing w:line="360" w:lineRule="auto"/>
        <w:ind w:firstLine="567"/>
        <w:jc w:val="both"/>
        <w:rPr>
          <w:rFonts w:ascii="Arial" w:cs="Arial" w:hAnsi="Arial"/>
        </w:rPr>
      </w:pPr>
      <w:r>
        <w:rPr>
          <w:rFonts w:ascii="Arial" w:cs="Arial" w:hAnsi="Arial"/>
        </w:rPr>
        <w:lastRenderedPageBreak/>
        <w:t>23.1. оплата труда и начисления на нее;</w:t>
      </w:r>
    </w:p>
    <w:p w:rsidP="00816DA9" w:rsidR="00816DA9" w:rsidRDefault="00816DA9">
      <w:pPr>
        <w:autoSpaceDE w:val="0"/>
        <w:autoSpaceDN w:val="0"/>
        <w:adjustRightInd w:val="0"/>
        <w:spacing w:line="360" w:lineRule="auto"/>
        <w:ind w:firstLine="567"/>
        <w:jc w:val="both"/>
        <w:rPr>
          <w:rFonts w:ascii="Arial" w:cs="Arial" w:hAnsi="Arial"/>
        </w:rPr>
      </w:pPr>
      <w:r>
        <w:rPr>
          <w:rFonts w:ascii="Arial" w:cs="Arial" w:hAnsi="Arial"/>
        </w:rPr>
        <w:t>23.2. оплата коммунальных услуг, услуг связи, транспортных услуг;</w:t>
      </w:r>
    </w:p>
    <w:p w:rsidP="00816DA9" w:rsidR="00816DA9" w:rsidRDefault="00816DA9">
      <w:pPr>
        <w:autoSpaceDE w:val="0"/>
        <w:autoSpaceDN w:val="0"/>
        <w:adjustRightInd w:val="0"/>
        <w:spacing w:line="360" w:lineRule="auto"/>
        <w:ind w:firstLine="567"/>
        <w:jc w:val="both"/>
        <w:rPr>
          <w:rFonts w:ascii="Arial" w:cs="Arial" w:hAnsi="Arial"/>
        </w:rPr>
      </w:pPr>
      <w:r>
        <w:rPr>
          <w:rFonts w:ascii="Arial" w:cs="Arial" w:hAnsi="Arial"/>
        </w:rPr>
        <w:t>23.3. оплата котельно-печного топлива, горюче-смазочных материалов;</w:t>
      </w:r>
    </w:p>
    <w:p w:rsidP="00816DA9" w:rsidR="00816DA9" w:rsidRDefault="00816DA9">
      <w:pPr>
        <w:autoSpaceDE w:val="0"/>
        <w:autoSpaceDN w:val="0"/>
        <w:adjustRightInd w:val="0"/>
        <w:spacing w:line="360" w:lineRule="auto"/>
        <w:ind w:firstLine="567"/>
        <w:jc w:val="both"/>
        <w:rPr>
          <w:rFonts w:ascii="Arial" w:cs="Arial" w:hAnsi="Arial"/>
        </w:rPr>
      </w:pPr>
      <w:r>
        <w:rPr>
          <w:rFonts w:ascii="Arial" w:cs="Arial" w:hAnsi="Arial"/>
        </w:rPr>
        <w:t>23.4. уплата налогов и сборов и иных обязательных платежей;</w:t>
      </w:r>
    </w:p>
    <w:p w:rsidP="00816DA9" w:rsidR="00816DA9" w:rsidRDefault="00816DA9">
      <w:pPr>
        <w:autoSpaceDE w:val="0"/>
        <w:autoSpaceDN w:val="0"/>
        <w:adjustRightInd w:val="0"/>
        <w:spacing w:line="360" w:lineRule="auto"/>
        <w:ind w:firstLine="567"/>
        <w:jc w:val="both"/>
        <w:rPr>
          <w:rFonts w:ascii="Arial" w:cs="Arial" w:hAnsi="Arial"/>
        </w:rPr>
      </w:pPr>
      <w:r>
        <w:rPr>
          <w:rFonts w:ascii="Arial" w:cs="Arial" w:hAnsi="Arial"/>
        </w:rPr>
        <w:t>23.5. иные межбюджетные трансферты бюджетам муниципальных районов;</w:t>
      </w:r>
    </w:p>
    <w:p w:rsidP="00816DA9" w:rsidR="00816DA9" w:rsidRDefault="00816DA9">
      <w:pPr>
        <w:autoSpaceDE w:val="0"/>
        <w:autoSpaceDN w:val="0"/>
        <w:adjustRightInd w:val="0"/>
        <w:spacing w:line="360" w:lineRule="auto"/>
        <w:ind w:firstLine="567"/>
        <w:jc w:val="both"/>
        <w:rPr>
          <w:rFonts w:ascii="Arial" w:cs="Arial" w:hAnsi="Arial"/>
        </w:rPr>
      </w:pPr>
      <w:r>
        <w:rPr>
          <w:rFonts w:ascii="Arial" w:cs="Arial" w:hAnsi="Arial"/>
        </w:rPr>
        <w:t>23.6. расходы из резервных фондов Администрации поселения в том числе:</w:t>
      </w:r>
    </w:p>
    <w:p w:rsidP="00816DA9" w:rsidR="00816DA9" w:rsidRDefault="00816DA9" w:rsidRPr="00DD6A2E">
      <w:pPr>
        <w:autoSpaceDE w:val="0"/>
        <w:autoSpaceDN w:val="0"/>
        <w:adjustRightInd w:val="0"/>
        <w:spacing w:line="360" w:lineRule="auto"/>
        <w:ind w:firstLine="567"/>
        <w:jc w:val="both"/>
        <w:rPr>
          <w:rFonts w:ascii="Arial" w:cs="Arial" w:hAnsi="Arial"/>
        </w:rPr>
      </w:pPr>
      <w:r w:rsidRPr="00DD6A2E">
        <w:rPr>
          <w:rFonts w:ascii="Arial" w:cs="Arial" w:hAnsi="Arial"/>
        </w:rPr>
        <w:t>- резервный фонд непредвиденных расходов</w:t>
      </w:r>
    </w:p>
    <w:p w:rsidP="00816DA9" w:rsidR="00816DA9" w:rsidRDefault="00816DA9" w:rsidRPr="00DD6A2E">
      <w:pPr>
        <w:autoSpaceDE w:val="0"/>
        <w:autoSpaceDN w:val="0"/>
        <w:adjustRightInd w:val="0"/>
        <w:spacing w:line="360" w:lineRule="auto"/>
        <w:ind w:firstLine="567"/>
        <w:jc w:val="both"/>
        <w:rPr>
          <w:rFonts w:ascii="Arial" w:cs="Arial" w:hAnsi="Arial"/>
        </w:rPr>
      </w:pPr>
      <w:r w:rsidRPr="00DD6A2E">
        <w:rPr>
          <w:rFonts w:ascii="Arial" w:cs="Arial" w:hAnsi="Arial"/>
        </w:rPr>
        <w:t>- резервный фонд по предупреждению и ликвидации чрезвычайных ситуаций;</w:t>
      </w:r>
    </w:p>
    <w:p w:rsidP="00DD6A2E" w:rsidR="00DD6A2E" w:rsidRDefault="00DD6A2E" w:rsidRPr="00DD6A2E">
      <w:pPr>
        <w:autoSpaceDE w:val="0"/>
        <w:autoSpaceDN w:val="0"/>
        <w:adjustRightInd w:val="0"/>
        <w:ind w:firstLine="539"/>
        <w:jc w:val="both"/>
        <w:rPr>
          <w:rFonts w:ascii="Arial" w:cs="Arial" w:hAnsi="Arial"/>
        </w:rPr>
      </w:pPr>
      <w:r w:rsidRPr="00DD6A2E">
        <w:rPr>
          <w:rFonts w:ascii="Arial" w:cs="Arial" w:hAnsi="Arial"/>
        </w:rPr>
        <w:t>23.7. расходы на исполнение судебных актов по обращению взыскания на средства  бюджета</w:t>
      </w:r>
      <w:r>
        <w:rPr>
          <w:rFonts w:ascii="Arial" w:cs="Arial" w:hAnsi="Arial"/>
        </w:rPr>
        <w:t xml:space="preserve"> поселения</w:t>
      </w:r>
      <w:r w:rsidRPr="00DD6A2E">
        <w:rPr>
          <w:rFonts w:ascii="Arial" w:cs="Arial" w:hAnsi="Arial"/>
        </w:rPr>
        <w:t>;</w:t>
      </w:r>
    </w:p>
    <w:p w:rsidP="00035D53" w:rsidR="00965B92" w:rsidRDefault="00816DA9">
      <w:pPr>
        <w:keepNext/>
        <w:tabs>
          <w:tab w:pos="7240" w:val="left"/>
        </w:tabs>
        <w:spacing w:line="360" w:lineRule="auto"/>
        <w:ind w:firstLine="567"/>
        <w:jc w:val="both"/>
        <w:outlineLvl w:val="0"/>
        <w:rPr>
          <w:rFonts w:ascii="Arial" w:cs="Arial" w:hAnsi="Arial"/>
        </w:rPr>
      </w:pPr>
      <w:r>
        <w:rPr>
          <w:rFonts w:ascii="Arial" w:cs="Arial" w:hAnsi="Arial"/>
        </w:rPr>
        <w:t xml:space="preserve">24. Нормативные правовые акты </w:t>
      </w:r>
      <w:r w:rsidR="000F26B2">
        <w:rPr>
          <w:rFonts w:ascii="Arial" w:cs="Arial" w:hAnsi="Arial"/>
        </w:rPr>
        <w:t>муниципального образования «</w:t>
      </w:r>
      <w:r>
        <w:rPr>
          <w:rFonts w:ascii="Arial" w:cs="Arial" w:hAnsi="Arial"/>
        </w:rPr>
        <w:t>Итатско</w:t>
      </w:r>
      <w:r w:rsidR="000F26B2">
        <w:rPr>
          <w:rFonts w:ascii="Arial" w:cs="Arial" w:hAnsi="Arial"/>
        </w:rPr>
        <w:t>е</w:t>
      </w:r>
      <w:r>
        <w:rPr>
          <w:rFonts w:ascii="Arial" w:cs="Arial" w:hAnsi="Arial"/>
        </w:rPr>
        <w:t xml:space="preserve"> сельско</w:t>
      </w:r>
      <w:r w:rsidR="000F26B2">
        <w:rPr>
          <w:rFonts w:ascii="Arial" w:cs="Arial" w:hAnsi="Arial"/>
        </w:rPr>
        <w:t>е</w:t>
      </w:r>
      <w:r>
        <w:rPr>
          <w:rFonts w:ascii="Arial" w:cs="Arial" w:hAnsi="Arial"/>
        </w:rPr>
        <w:t xml:space="preserve"> поселени</w:t>
      </w:r>
      <w:r w:rsidR="000F26B2">
        <w:rPr>
          <w:rFonts w:ascii="Arial" w:cs="Arial" w:hAnsi="Arial"/>
        </w:rPr>
        <w:t>е»</w:t>
      </w:r>
      <w:r>
        <w:rPr>
          <w:rFonts w:ascii="Arial" w:cs="Arial" w:hAnsi="Arial"/>
        </w:rPr>
        <w:t xml:space="preserve">  подлежат приведению в соответ</w:t>
      </w:r>
      <w:r>
        <w:rPr>
          <w:rFonts w:ascii="Arial" w:cs="Arial" w:hAnsi="Arial"/>
        </w:rPr>
        <w:softHyphen/>
        <w:t>ствие с настоящим решением в двухмеся</w:t>
      </w:r>
      <w:r>
        <w:rPr>
          <w:rFonts w:ascii="Arial" w:cs="Arial" w:hAnsi="Arial"/>
        </w:rPr>
        <w:t>ч</w:t>
      </w:r>
      <w:r>
        <w:rPr>
          <w:rFonts w:ascii="Arial" w:cs="Arial" w:hAnsi="Arial"/>
        </w:rPr>
        <w:t>ный срок со дня вступл</w:t>
      </w:r>
      <w:r>
        <w:rPr>
          <w:rFonts w:ascii="Arial" w:cs="Arial" w:hAnsi="Arial"/>
        </w:rPr>
        <w:t>е</w:t>
      </w:r>
      <w:r>
        <w:rPr>
          <w:rFonts w:ascii="Arial" w:cs="Arial" w:hAnsi="Arial"/>
        </w:rPr>
        <w:t>ния его в силу.</w:t>
      </w:r>
    </w:p>
    <w:p w:rsidP="00035D53" w:rsidR="00965B92" w:rsidRDefault="006D7F0B" w:rsidRPr="00965B92">
      <w:pPr>
        <w:spacing w:line="360" w:lineRule="auto"/>
        <w:jc w:val="both"/>
        <w:rPr>
          <w:rFonts w:ascii="Arial" w:cs="Arial" w:hAnsi="Arial"/>
        </w:rPr>
      </w:pPr>
      <w:r>
        <w:rPr>
          <w:rFonts w:ascii="Arial" w:cs="Arial" w:hAnsi="Arial"/>
        </w:rPr>
        <w:t xml:space="preserve">        </w:t>
      </w:r>
      <w:r w:rsidR="00816DA9">
        <w:rPr>
          <w:rFonts w:ascii="Arial" w:cs="Arial" w:hAnsi="Arial"/>
        </w:rPr>
        <w:t>25. Настоящее решение направить Главе поселения (Главе Администрации) для подписания,  опубликования в Информационном бюллетене Итатского сельского посел</w:t>
      </w:r>
      <w:r w:rsidR="00816DA9">
        <w:rPr>
          <w:rFonts w:ascii="Arial" w:cs="Arial" w:hAnsi="Arial"/>
        </w:rPr>
        <w:t>е</w:t>
      </w:r>
      <w:r w:rsidR="00816DA9">
        <w:rPr>
          <w:rFonts w:ascii="Arial" w:cs="Arial" w:hAnsi="Arial"/>
        </w:rPr>
        <w:t xml:space="preserve">ния  и размещения на официальном сайте Итатского сельского поселения  (http:// </w:t>
      </w:r>
      <w:r w:rsidR="00816DA9" w:rsidRPr="00965B92">
        <w:rPr>
          <w:rFonts w:ascii="Arial" w:cs="Arial" w:hAnsi="Arial"/>
        </w:rPr>
        <w:t>www</w:t>
      </w:r>
      <w:r w:rsidR="00965B92" w:rsidRPr="00965B92">
        <w:rPr>
          <w:rFonts w:ascii="Arial" w:cs="Arial" w:hAnsi="Arial"/>
        </w:rPr>
        <w:fldChar w:fldCharType="begin"/>
      </w:r>
      <w:r w:rsidR="00965B92" w:rsidRPr="00965B92">
        <w:rPr>
          <w:rFonts w:ascii="Arial" w:cs="Arial" w:hAnsi="Arial"/>
        </w:rPr>
        <w:instrText xml:space="preserve"> HYPERLINK "http://www.mezhen.ru" </w:instrText>
      </w:r>
      <w:r w:rsidR="00965B92" w:rsidRPr="00965B92">
        <w:rPr>
          <w:rFonts w:ascii="Arial" w:cs="Arial" w:hAnsi="Arial"/>
        </w:rPr>
        <w:fldChar w:fldCharType="separate"/>
      </w:r>
      <w:r w:rsidR="00965B92" w:rsidRPr="00965B92">
        <w:rPr>
          <w:rFonts w:ascii="Arial" w:cs="Arial" w:hAnsi="Arial"/>
          <w:color w:val="0000FF"/>
          <w:u w:val="single"/>
        </w:rPr>
        <w:t>.</w:t>
      </w:r>
      <w:r w:rsidR="00965B92" w:rsidRPr="00965B92">
        <w:rPr>
          <w:rFonts w:ascii="Arial" w:cs="Arial" w:hAnsi="Arial"/>
        </w:rPr>
        <w:t xml:space="preserve"> </w:t>
      </w:r>
      <w:r w:rsidR="00965B92" w:rsidRPr="00965B92">
        <w:rPr>
          <w:rFonts w:ascii="Arial" w:cs="Arial" w:hAnsi="Arial"/>
          <w:lang w:val="en-US"/>
        </w:rPr>
        <w:t>itatkasp</w:t>
      </w:r>
      <w:r w:rsidR="00965B92" w:rsidRPr="00965B92">
        <w:rPr>
          <w:rFonts w:ascii="Arial" w:cs="Arial" w:hAnsi="Arial"/>
        </w:rPr>
        <w:t>.</w:t>
      </w:r>
      <w:r w:rsidR="00965B92" w:rsidRPr="00965B92">
        <w:rPr>
          <w:rFonts w:ascii="Arial" w:cs="Arial" w:hAnsi="Arial"/>
          <w:lang w:val="en-US"/>
        </w:rPr>
        <w:t>ru</w:t>
      </w:r>
      <w:r w:rsidR="00965B92" w:rsidRPr="00965B92">
        <w:rPr>
          <w:rFonts w:ascii="Arial" w:cs="Arial" w:hAnsi="Arial"/>
        </w:rPr>
        <w:t>).</w:t>
      </w:r>
    </w:p>
    <w:p w:rsidP="00035D53" w:rsidR="00816DA9" w:rsidRDefault="00965B92">
      <w:pPr>
        <w:tabs>
          <w:tab w:pos="851" w:val="left"/>
        </w:tabs>
        <w:spacing w:line="360" w:lineRule="auto"/>
        <w:jc w:val="both"/>
        <w:rPr>
          <w:rFonts w:ascii="Arial" w:cs="Arial" w:hAnsi="Arial"/>
        </w:rPr>
      </w:pPr>
      <w:r w:rsidRPr="00965B92">
        <w:rPr>
          <w:rFonts w:ascii="Arial" w:cs="Arial" w:hAnsi="Arial"/>
        </w:rPr>
        <w:fldChar w:fldCharType="end"/>
      </w:r>
      <w:r w:rsidR="00816DA9">
        <w:rPr>
          <w:rFonts w:ascii="Arial" w:cs="Arial" w:hAnsi="Arial"/>
        </w:rPr>
        <w:t xml:space="preserve"> </w:t>
      </w:r>
      <w:r w:rsidR="00201D16">
        <w:rPr>
          <w:rFonts w:ascii="Arial" w:cs="Arial" w:hAnsi="Arial"/>
        </w:rPr>
        <w:t xml:space="preserve">        26. Контроль  за исполнением  настоящего решения возложить на Председателя  с</w:t>
      </w:r>
      <w:r w:rsidR="00201D16">
        <w:rPr>
          <w:rFonts w:ascii="Arial" w:cs="Arial" w:hAnsi="Arial"/>
        </w:rPr>
        <w:t>о</w:t>
      </w:r>
      <w:r w:rsidR="00201D16">
        <w:rPr>
          <w:rFonts w:ascii="Arial" w:cs="Arial" w:hAnsi="Arial"/>
        </w:rPr>
        <w:t>циально- экономической депутатской комиссии.</w:t>
      </w:r>
    </w:p>
    <w:p w:rsidP="00035D53" w:rsidR="00816DA9" w:rsidRDefault="00816DA9">
      <w:pPr>
        <w:tabs>
          <w:tab w:pos="360" w:val="left"/>
        </w:tabs>
        <w:spacing w:line="360" w:lineRule="auto"/>
        <w:ind w:firstLine="567"/>
        <w:jc w:val="both"/>
        <w:rPr>
          <w:rFonts w:ascii="Arial" w:cs="Arial" w:hAnsi="Arial"/>
        </w:rPr>
      </w:pPr>
      <w:r>
        <w:rPr>
          <w:rFonts w:ascii="Arial" w:cs="Arial" w:hAnsi="Arial"/>
        </w:rPr>
        <w:t>2</w:t>
      </w:r>
      <w:r w:rsidR="00201D16">
        <w:rPr>
          <w:rFonts w:ascii="Arial" w:cs="Arial" w:hAnsi="Arial"/>
        </w:rPr>
        <w:t>7</w:t>
      </w:r>
      <w:r>
        <w:rPr>
          <w:rFonts w:ascii="Arial" w:cs="Arial" w:hAnsi="Arial"/>
        </w:rPr>
        <w:t xml:space="preserve">. Настоящее решение вступает в силу с 01  января  </w:t>
      </w:r>
      <w:r w:rsidR="009D36D5">
        <w:rPr>
          <w:rFonts w:ascii="Arial" w:cs="Arial" w:hAnsi="Arial"/>
        </w:rPr>
        <w:t>2018</w:t>
      </w:r>
      <w:r>
        <w:rPr>
          <w:rFonts w:ascii="Arial" w:cs="Arial" w:hAnsi="Arial"/>
        </w:rPr>
        <w:t xml:space="preserve"> год.</w:t>
      </w:r>
    </w:p>
    <w:p w:rsidP="00816DA9" w:rsidR="00816DA9" w:rsidRDefault="00816DA9">
      <w:pPr>
        <w:tabs>
          <w:tab w:pos="0" w:val="num"/>
          <w:tab w:pos="360" w:val="left"/>
        </w:tabs>
        <w:spacing w:line="360" w:lineRule="auto"/>
        <w:jc w:val="both"/>
        <w:rPr>
          <w:rFonts w:ascii="Arial" w:cs="Arial" w:hAnsi="Arial"/>
          <w:i/>
        </w:rPr>
      </w:pPr>
    </w:p>
    <w:p w:rsidP="00816DA9" w:rsidR="00816DA9" w:rsidRDefault="00816DA9">
      <w:pPr>
        <w:rPr>
          <w:rFonts w:ascii="Arial" w:cs="Arial" w:hAnsi="Arial"/>
          <w:i/>
        </w:rPr>
      </w:pPr>
      <w:r>
        <w:rPr>
          <w:rFonts w:ascii="Arial" w:cs="Arial" w:hAnsi="Arial"/>
          <w:i/>
        </w:rPr>
        <w:t xml:space="preserve">Председатель Совета </w:t>
      </w:r>
    </w:p>
    <w:p w:rsidP="00816DA9" w:rsidR="00816DA9" w:rsidRDefault="00816DA9">
      <w:pPr>
        <w:jc w:val="both"/>
        <w:rPr>
          <w:rFonts w:ascii="Arial" w:cs="Arial" w:hAnsi="Arial"/>
          <w:i/>
        </w:rPr>
      </w:pPr>
      <w:r>
        <w:rPr>
          <w:rFonts w:ascii="Arial" w:cs="Arial" w:hAnsi="Arial"/>
          <w:i/>
        </w:rPr>
        <w:t>Итатского сельского поселения</w:t>
      </w:r>
      <w:r>
        <w:rPr>
          <w:rFonts w:ascii="Arial" w:cs="Arial" w:hAnsi="Arial"/>
          <w:i/>
        </w:rPr>
        <w:tab/>
      </w:r>
      <w:r>
        <w:rPr>
          <w:rFonts w:ascii="Arial" w:cs="Arial" w:hAnsi="Arial"/>
          <w:i/>
        </w:rPr>
        <w:tab/>
      </w:r>
      <w:r>
        <w:rPr>
          <w:rFonts w:ascii="Arial" w:cs="Arial" w:hAnsi="Arial"/>
          <w:i/>
        </w:rPr>
        <w:tab/>
      </w:r>
      <w:r>
        <w:rPr>
          <w:rFonts w:ascii="Arial" w:cs="Arial" w:hAnsi="Arial"/>
          <w:i/>
        </w:rPr>
        <w:tab/>
        <w:t xml:space="preserve">               Н.Г. Демиденко</w:t>
      </w:r>
    </w:p>
    <w:p w:rsidP="00816DA9" w:rsidR="00816DA9" w:rsidRDefault="00816DA9">
      <w:pPr>
        <w:jc w:val="both"/>
        <w:rPr>
          <w:rFonts w:ascii="Arial" w:cs="Arial" w:hAnsi="Arial"/>
          <w:i/>
        </w:rPr>
      </w:pPr>
    </w:p>
    <w:p w:rsidP="00816DA9" w:rsidR="00816DA9" w:rsidRDefault="00816DA9">
      <w:pPr>
        <w:jc w:val="both"/>
        <w:rPr>
          <w:rFonts w:ascii="Arial" w:cs="Arial" w:hAnsi="Arial"/>
          <w:i/>
        </w:rPr>
      </w:pPr>
    </w:p>
    <w:p w:rsidP="00816DA9" w:rsidR="00816DA9" w:rsidRDefault="00816DA9">
      <w:pPr>
        <w:jc w:val="both"/>
        <w:rPr>
          <w:rFonts w:ascii="Arial" w:cs="Arial" w:hAnsi="Arial"/>
          <w:i/>
        </w:rPr>
      </w:pPr>
      <w:r>
        <w:rPr>
          <w:rFonts w:ascii="Arial" w:cs="Arial" w:hAnsi="Arial"/>
          <w:i/>
        </w:rPr>
        <w:t xml:space="preserve"> </w:t>
      </w:r>
    </w:p>
    <w:p w:rsidP="00816DA9" w:rsidR="00816DA9" w:rsidRDefault="00426C5B">
      <w:pPr>
        <w:jc w:val="both"/>
        <w:rPr>
          <w:rFonts w:ascii="Arial" w:cs="Arial" w:hAnsi="Arial"/>
          <w:i/>
        </w:rPr>
      </w:pPr>
      <w:r>
        <w:rPr>
          <w:rFonts w:ascii="Arial" w:cs="Arial" w:hAnsi="Arial"/>
          <w:i/>
        </w:rPr>
        <w:t xml:space="preserve">Управляющий делами </w:t>
      </w:r>
      <w:r w:rsidR="00816DA9">
        <w:rPr>
          <w:rFonts w:ascii="Arial" w:cs="Arial" w:hAnsi="Arial"/>
          <w:i/>
        </w:rPr>
        <w:tab/>
      </w:r>
      <w:r w:rsidR="00816DA9">
        <w:rPr>
          <w:rFonts w:ascii="Arial" w:cs="Arial" w:hAnsi="Arial"/>
          <w:i/>
        </w:rPr>
        <w:tab/>
      </w:r>
      <w:r w:rsidR="00816DA9">
        <w:rPr>
          <w:rFonts w:ascii="Arial" w:cs="Arial" w:hAnsi="Arial"/>
          <w:i/>
        </w:rPr>
        <w:tab/>
      </w:r>
      <w:r w:rsidR="00816DA9">
        <w:rPr>
          <w:rFonts w:ascii="Arial" w:cs="Arial" w:hAnsi="Arial"/>
          <w:i/>
        </w:rPr>
        <w:tab/>
      </w:r>
      <w:r w:rsidR="00816DA9">
        <w:rPr>
          <w:rFonts w:ascii="Arial" w:cs="Arial" w:hAnsi="Arial"/>
          <w:i/>
        </w:rPr>
        <w:tab/>
      </w:r>
      <w:r w:rsidR="00816DA9">
        <w:rPr>
          <w:rFonts w:ascii="Arial" w:cs="Arial" w:hAnsi="Arial"/>
          <w:i/>
        </w:rPr>
        <w:tab/>
        <w:t xml:space="preserve">               </w:t>
      </w:r>
      <w:r>
        <w:rPr>
          <w:rFonts w:ascii="Arial" w:cs="Arial" w:hAnsi="Arial"/>
          <w:i/>
        </w:rPr>
        <w:t xml:space="preserve"> С.М. Порошина</w:t>
      </w:r>
    </w:p>
    <w:p w:rsidP="00816DA9" w:rsidR="00816DA9" w:rsidRDefault="00816DA9">
      <w:pPr>
        <w:ind w:left="4248"/>
        <w:rPr>
          <w:rFonts w:ascii="Arial" w:cs="Arial" w:hAnsi="Arial"/>
        </w:rPr>
      </w:pPr>
      <w:r>
        <w:rPr>
          <w:rFonts w:ascii="Arial" w:cs="Arial" w:hAnsi="Arial"/>
        </w:rPr>
        <w:t xml:space="preserve">                   </w:t>
      </w:r>
    </w:p>
    <w:p w:rsidP="00816DA9" w:rsidR="00816DA9" w:rsidRDefault="00816DA9">
      <w:pPr>
        <w:ind w:left="4248"/>
        <w:rPr>
          <w:rFonts w:ascii="Arial" w:cs="Arial" w:hAnsi="Arial"/>
        </w:rPr>
      </w:pPr>
      <w:r>
        <w:rPr>
          <w:rFonts w:ascii="Arial" w:cs="Arial" w:hAnsi="Arial"/>
        </w:rPr>
        <w:t xml:space="preserve">                  </w:t>
      </w:r>
    </w:p>
    <w:p w:rsidP="00816DA9" w:rsidR="00816DA9" w:rsidRDefault="00816DA9">
      <w:pPr>
        <w:ind w:left="4248"/>
        <w:rPr>
          <w:rFonts w:ascii="Arial" w:cs="Arial" w:hAnsi="Arial"/>
        </w:rPr>
      </w:pPr>
    </w:p>
    <w:p w:rsidP="00816DA9" w:rsidR="00816DA9" w:rsidRDefault="00816DA9">
      <w:pPr>
        <w:ind w:left="4248"/>
        <w:rPr>
          <w:rFonts w:ascii="Arial" w:cs="Arial" w:hAnsi="Arial"/>
        </w:rPr>
      </w:pPr>
    </w:p>
    <w:p w:rsidP="00816DA9" w:rsidR="00816DA9" w:rsidRDefault="00816DA9">
      <w:pPr>
        <w:ind w:left="4248"/>
        <w:rPr>
          <w:rFonts w:ascii="Arial" w:cs="Arial" w:hAnsi="Arial"/>
        </w:rPr>
      </w:pPr>
    </w:p>
    <w:p w:rsidP="00816DA9" w:rsidR="00816DA9" w:rsidRDefault="00816DA9">
      <w:pPr>
        <w:ind w:left="4248"/>
        <w:rPr>
          <w:rFonts w:ascii="Arial" w:cs="Arial" w:hAnsi="Arial"/>
        </w:rPr>
      </w:pPr>
    </w:p>
    <w:p w:rsidP="00816DA9" w:rsidR="00816DA9" w:rsidRDefault="00816DA9">
      <w:pPr>
        <w:ind w:left="4248"/>
        <w:rPr>
          <w:rFonts w:ascii="Arial" w:cs="Arial" w:hAnsi="Arial"/>
        </w:rPr>
      </w:pPr>
    </w:p>
    <w:p w:rsidP="00C76F5E" w:rsidR="00C76F5E" w:rsidRDefault="00C76F5E" w:rsidRPr="002A2E6A">
      <w:pPr>
        <w:rPr>
          <w:rFonts w:ascii="Arial" w:cs="Arial" w:hAnsi="Arial"/>
          <w:b/>
        </w:rPr>
      </w:pPr>
    </w:p>
    <w:p w:rsidP="00C76F5E" w:rsidR="00C76F5E" w:rsidRDefault="00C76F5E" w:rsidRPr="002A2E6A">
      <w:pPr>
        <w:rPr>
          <w:rFonts w:ascii="Arial" w:cs="Arial" w:hAnsi="Arial"/>
          <w:b/>
        </w:rPr>
      </w:pPr>
    </w:p>
    <w:p w:rsidP="008757E4" w:rsidR="00E9219B" w:rsidRDefault="00E9219B">
      <w:pPr>
        <w:jc w:val="center"/>
        <w:rPr>
          <w:b/>
          <w:bCs/>
          <w:sz w:val="28"/>
        </w:rPr>
      </w:pPr>
    </w:p>
    <w:p w:rsidP="002A2E6A" w:rsidR="004E31DF" w:rsidRDefault="002A2E6A">
      <w:pPr>
        <w:pStyle w:val="1"/>
        <w:keepNext w:val="0"/>
        <w:jc w:val="both"/>
      </w:pPr>
      <w:r>
        <w:t xml:space="preserve">                                                              </w:t>
      </w:r>
      <w:r>
        <w:tab/>
      </w:r>
      <w:r>
        <w:tab/>
        <w:t xml:space="preserve">               </w:t>
      </w:r>
    </w:p>
    <w:p w:rsidP="002A2E6A" w:rsidR="004E31DF" w:rsidRDefault="004E31DF">
      <w:pPr>
        <w:pStyle w:val="1"/>
        <w:keepNext w:val="0"/>
        <w:jc w:val="both"/>
      </w:pPr>
    </w:p>
    <w:p w:rsidP="002A2E6A" w:rsidR="004E31DF" w:rsidRDefault="004E31DF">
      <w:pPr>
        <w:pStyle w:val="1"/>
        <w:keepNext w:val="0"/>
        <w:jc w:val="both"/>
      </w:pPr>
    </w:p>
    <w:p w:rsidP="002A2E6A" w:rsidR="004E31DF" w:rsidRDefault="004E31DF">
      <w:pPr>
        <w:pStyle w:val="1"/>
        <w:keepNext w:val="0"/>
        <w:jc w:val="both"/>
      </w:pPr>
    </w:p>
    <w:p w:rsidP="002A2E6A" w:rsidR="004E31DF" w:rsidRDefault="004E31DF">
      <w:pPr>
        <w:pStyle w:val="1"/>
        <w:keepNext w:val="0"/>
        <w:jc w:val="both"/>
      </w:pPr>
    </w:p>
    <w:p w:rsidP="002A2E6A" w:rsidR="002A2E6A" w:rsidRDefault="002A2E6A">
      <w:pPr>
        <w:pStyle w:val="1"/>
        <w:keepNext w:val="0"/>
        <w:jc w:val="both"/>
      </w:pPr>
      <w:r>
        <w:lastRenderedPageBreak/>
        <w:t xml:space="preserve">      </w:t>
      </w:r>
    </w:p>
    <w:p w:rsidP="00B42407" w:rsidR="00B42407" w:rsidRDefault="00B42407"/>
    <w:p w:rsidP="002A2E6A" w:rsidR="00035D53" w:rsidRDefault="00035D53">
      <w:pPr>
        <w:pStyle w:val="1"/>
        <w:rPr>
          <w:rFonts w:ascii="Arial" w:cs="Arial" w:hAnsi="Arial"/>
          <w:i/>
          <w:sz w:val="20"/>
          <w:szCs w:val="20"/>
        </w:rPr>
      </w:pPr>
    </w:p>
    <w:p w:rsidP="002A2E6A" w:rsidR="00035D53" w:rsidRDefault="00035D53">
      <w:pPr>
        <w:pStyle w:val="1"/>
        <w:rPr>
          <w:rFonts w:ascii="Arial" w:cs="Arial" w:hAnsi="Arial"/>
          <w:i/>
          <w:sz w:val="20"/>
          <w:szCs w:val="20"/>
        </w:rPr>
      </w:pPr>
    </w:p>
    <w:p w:rsidP="002A2E6A" w:rsidR="002A2E6A" w:rsidRDefault="002A2E6A" w:rsidRPr="00EE2224">
      <w:pPr>
        <w:pStyle w:val="1"/>
        <w:rPr>
          <w:rFonts w:ascii="Arial" w:cs="Arial" w:hAnsi="Arial"/>
          <w:i/>
          <w:sz w:val="20"/>
          <w:szCs w:val="20"/>
        </w:rPr>
      </w:pPr>
      <w:r w:rsidRPr="00EE2224">
        <w:rPr>
          <w:rFonts w:ascii="Arial" w:cs="Arial" w:hAnsi="Arial"/>
          <w:i/>
          <w:sz w:val="20"/>
          <w:szCs w:val="20"/>
        </w:rPr>
        <w:t>Приложение 1</w:t>
      </w:r>
    </w:p>
    <w:p w:rsidP="002A2E6A" w:rsidR="002A2E6A" w:rsidRDefault="002A2E6A" w:rsidRPr="00EE2224">
      <w:pPr>
        <w:pStyle w:val="1"/>
        <w:rPr>
          <w:rFonts w:ascii="Arial" w:cs="Arial" w:hAnsi="Arial"/>
          <w:i/>
          <w:sz w:val="20"/>
          <w:szCs w:val="20"/>
        </w:rPr>
      </w:pPr>
      <w:r w:rsidRPr="00EE2224">
        <w:rPr>
          <w:rFonts w:ascii="Arial" w:cs="Arial" w:hAnsi="Arial"/>
          <w:i/>
          <w:sz w:val="20"/>
          <w:szCs w:val="20"/>
        </w:rPr>
        <w:t xml:space="preserve">к  </w:t>
      </w:r>
      <w:r w:rsidR="00EE2224" w:rsidRPr="00EE2224">
        <w:rPr>
          <w:rFonts w:ascii="Arial" w:cs="Arial" w:hAnsi="Arial"/>
          <w:i/>
          <w:sz w:val="20"/>
          <w:szCs w:val="20"/>
          <w:lang w:val="ru-RU"/>
        </w:rPr>
        <w:t xml:space="preserve">бюджету </w:t>
      </w:r>
      <w:r w:rsidR="001C4381" w:rsidRPr="00EE2224">
        <w:rPr>
          <w:rFonts w:ascii="Arial" w:cs="Arial" w:hAnsi="Arial"/>
          <w:i/>
          <w:sz w:val="20"/>
          <w:szCs w:val="20"/>
        </w:rPr>
        <w:t xml:space="preserve"> </w:t>
      </w:r>
      <w:r w:rsidRPr="00EE2224">
        <w:rPr>
          <w:rFonts w:ascii="Arial" w:cs="Arial" w:hAnsi="Arial"/>
          <w:i/>
          <w:sz w:val="20"/>
          <w:szCs w:val="20"/>
        </w:rPr>
        <w:t>Итатского сельского  посел</w:t>
      </w:r>
      <w:r w:rsidRPr="00EE2224">
        <w:rPr>
          <w:rFonts w:ascii="Arial" w:cs="Arial" w:hAnsi="Arial"/>
          <w:i/>
          <w:sz w:val="20"/>
          <w:szCs w:val="20"/>
        </w:rPr>
        <w:t>е</w:t>
      </w:r>
      <w:r w:rsidRPr="00EE2224">
        <w:rPr>
          <w:rFonts w:ascii="Arial" w:cs="Arial" w:hAnsi="Arial"/>
          <w:i/>
          <w:sz w:val="20"/>
          <w:szCs w:val="20"/>
        </w:rPr>
        <w:t xml:space="preserve">ния </w:t>
      </w:r>
    </w:p>
    <w:p w:rsidP="002A2E6A" w:rsidR="002A2E6A" w:rsidRDefault="002A2E6A" w:rsidRPr="00EE2224">
      <w:pPr>
        <w:pStyle w:val="1"/>
        <w:tabs>
          <w:tab w:pos="5940" w:val="left"/>
          <w:tab w:pos="10205" w:val="right"/>
        </w:tabs>
        <w:rPr>
          <w:rFonts w:ascii="Arial" w:cs="Arial" w:hAnsi="Arial"/>
          <w:i/>
          <w:sz w:val="20"/>
          <w:szCs w:val="20"/>
        </w:rPr>
      </w:pPr>
      <w:r w:rsidRPr="00EE2224">
        <w:rPr>
          <w:rFonts w:ascii="Arial" w:cs="Arial" w:hAnsi="Arial"/>
          <w:i/>
          <w:sz w:val="20"/>
          <w:szCs w:val="20"/>
        </w:rPr>
        <w:t>на 201</w:t>
      </w:r>
      <w:r w:rsidR="00EE2224" w:rsidRPr="00EE2224">
        <w:rPr>
          <w:rFonts w:ascii="Arial" w:cs="Arial" w:hAnsi="Arial"/>
          <w:i/>
          <w:sz w:val="20"/>
          <w:szCs w:val="20"/>
          <w:lang w:val="ru-RU"/>
        </w:rPr>
        <w:t>8</w:t>
      </w:r>
      <w:r w:rsidR="00EE2224" w:rsidRPr="00EE2224">
        <w:rPr>
          <w:rFonts w:ascii="Arial" w:cs="Arial" w:hAnsi="Arial"/>
          <w:i/>
          <w:sz w:val="20"/>
          <w:szCs w:val="20"/>
        </w:rPr>
        <w:t xml:space="preserve">  год</w:t>
      </w:r>
      <w:r w:rsidRPr="00EE2224">
        <w:rPr>
          <w:rFonts w:ascii="Arial" w:cs="Arial" w:hAnsi="Arial"/>
          <w:i/>
          <w:sz w:val="20"/>
          <w:szCs w:val="20"/>
        </w:rPr>
        <w:t xml:space="preserve"> </w:t>
      </w:r>
    </w:p>
    <w:p w:rsidP="002A2E6A" w:rsidR="002A2E6A" w:rsidRDefault="002A2E6A" w:rsidRPr="00EE2224">
      <w:pPr>
        <w:jc w:val="center"/>
        <w:rPr>
          <w:rFonts w:ascii="Arial" w:cs="Arial" w:hAnsi="Arial"/>
          <w:sz w:val="20"/>
          <w:szCs w:val="20"/>
        </w:rPr>
      </w:pPr>
    </w:p>
    <w:p w:rsidP="002A2E6A" w:rsidR="002A2E6A" w:rsidRDefault="002A2E6A" w:rsidRPr="00AF5238">
      <w:pPr>
        <w:jc w:val="center"/>
        <w:rPr>
          <w:rFonts w:ascii="Arial" w:cs="Arial" w:hAnsi="Arial"/>
        </w:rPr>
      </w:pPr>
    </w:p>
    <w:p w:rsidP="00816DA9" w:rsidR="00816DA9" w:rsidRDefault="00816DA9">
      <w:pPr>
        <w:rPr>
          <w:rFonts w:ascii="Arial" w:cs="Arial" w:hAnsi="Arial"/>
        </w:rPr>
      </w:pPr>
    </w:p>
    <w:p w:rsidP="00816DA9" w:rsidR="00816DA9" w:rsidRDefault="00816DA9">
      <w:pPr>
        <w:jc w:val="center"/>
        <w:rPr>
          <w:rFonts w:ascii="Arial" w:cs="Arial" w:hAnsi="Arial"/>
          <w:b/>
        </w:rPr>
      </w:pPr>
      <w:r>
        <w:rPr>
          <w:rFonts w:ascii="Arial" w:cs="Arial" w:hAnsi="Arial"/>
          <w:b/>
        </w:rPr>
        <w:t xml:space="preserve">Перечень главных администраторов доходов местного бюджета – </w:t>
      </w:r>
    </w:p>
    <w:p w:rsidP="00816DA9" w:rsidR="00816DA9" w:rsidRDefault="00816DA9">
      <w:pPr>
        <w:jc w:val="center"/>
        <w:rPr>
          <w:rFonts w:ascii="Arial" w:cs="Arial" w:hAnsi="Arial"/>
          <w:b/>
        </w:rPr>
      </w:pPr>
      <w:r>
        <w:rPr>
          <w:rFonts w:ascii="Arial" w:cs="Arial" w:hAnsi="Arial"/>
          <w:b/>
        </w:rPr>
        <w:t xml:space="preserve">органов местного самоуправления Итатского сельского поселения </w:t>
      </w:r>
    </w:p>
    <w:p w:rsidP="00816DA9" w:rsidR="00816DA9" w:rsidRDefault="00816DA9">
      <w:pPr>
        <w:jc w:val="center"/>
        <w:rPr>
          <w:rFonts w:ascii="Arial" w:cs="Arial" w:hAnsi="Arial"/>
          <w:b/>
        </w:rPr>
      </w:pPr>
      <w:r>
        <w:rPr>
          <w:rFonts w:ascii="Arial" w:cs="Arial" w:hAnsi="Arial"/>
          <w:b/>
        </w:rPr>
        <w:t xml:space="preserve">и муниципальных бюджетных учреждений на </w:t>
      </w:r>
      <w:r w:rsidR="009D36D5">
        <w:rPr>
          <w:rFonts w:ascii="Arial" w:cs="Arial" w:hAnsi="Arial"/>
          <w:b/>
        </w:rPr>
        <w:t>2018</w:t>
      </w:r>
      <w:r>
        <w:rPr>
          <w:rFonts w:ascii="Arial" w:cs="Arial" w:hAnsi="Arial"/>
          <w:b/>
        </w:rPr>
        <w:t xml:space="preserve"> год</w:t>
      </w:r>
    </w:p>
    <w:p w:rsidP="00816DA9" w:rsidR="00816DA9" w:rsidRDefault="00816DA9">
      <w:pPr>
        <w:jc w:val="right"/>
        <w:rPr>
          <w:rFonts w:ascii="Arial" w:cs="Arial" w:hAnsi="Arial"/>
        </w:rPr>
      </w:pPr>
    </w:p>
    <w:p w:rsidP="00816DA9" w:rsidR="00816DA9" w:rsidRDefault="00816DA9">
      <w:pPr>
        <w:jc w:val="right"/>
        <w:rPr>
          <w:rFonts w:ascii="Arial" w:cs="Arial" w:hAnsi="Arial"/>
        </w:rPr>
      </w:pPr>
    </w:p>
    <w:tbl>
      <w:tblPr>
        <w:tblW w:type="dxa" w:w="9465"/>
        <w:tblInd w:type="dxa" w:w="210"/>
        <w:tblLayout w:type="fixed"/>
        <w:tblCellMar>
          <w:left w:type="dxa" w:w="30"/>
          <w:right w:type="dxa" w:w="30"/>
        </w:tblCellMar>
        <w:tblLook w:firstColumn="1" w:firstRow="1" w:lastColumn="0" w:lastRow="0" w:noHBand="0" w:noVBand="1" w:val="04A0"/>
      </w:tblPr>
      <w:tblGrid>
        <w:gridCol w:w="2702"/>
        <w:gridCol w:w="6763"/>
      </w:tblGrid>
      <w:tr w:rsidR="00816DA9" w:rsidTr="00816DA9">
        <w:trPr>
          <w:cantSplit/>
          <w:trHeight w:val="973"/>
        </w:trPr>
        <w:tc>
          <w:tcPr>
            <w:tcW w:type="dxa" w:w="2700"/>
            <w:tcBorders>
              <w:top w:color="auto" w:space="0" w:sz="6" w:val="single"/>
              <w:left w:color="auto" w:space="0" w:sz="6" w:val="single"/>
              <w:bottom w:color="auto" w:space="0" w:sz="6" w:val="single"/>
              <w:right w:color="auto" w:space="0" w:sz="6" w:val="single"/>
            </w:tcBorders>
          </w:tcPr>
          <w:p w:rsidR="00816DA9" w:rsidRDefault="00816DA9">
            <w:pPr>
              <w:autoSpaceDE w:val="0"/>
              <w:autoSpaceDN w:val="0"/>
              <w:adjustRightInd w:val="0"/>
              <w:jc w:val="center"/>
              <w:rPr>
                <w:rFonts w:ascii="Arial" w:cs="Arial" w:hAnsi="Arial"/>
                <w:b/>
                <w:color w:val="000000"/>
              </w:rPr>
            </w:pPr>
          </w:p>
          <w:p w:rsidR="00816DA9" w:rsidRDefault="00816DA9">
            <w:pPr>
              <w:autoSpaceDE w:val="0"/>
              <w:autoSpaceDN w:val="0"/>
              <w:adjustRightInd w:val="0"/>
              <w:jc w:val="center"/>
              <w:rPr>
                <w:rFonts w:ascii="Arial" w:cs="Arial" w:hAnsi="Arial"/>
                <w:b/>
                <w:color w:val="000000"/>
              </w:rPr>
            </w:pPr>
            <w:r>
              <w:rPr>
                <w:rFonts w:ascii="Arial" w:cs="Arial" w:hAnsi="Arial"/>
                <w:b/>
                <w:color w:val="000000"/>
              </w:rPr>
              <w:t>Код администратора доходов</w:t>
            </w:r>
          </w:p>
        </w:tc>
        <w:tc>
          <w:tcPr>
            <w:tcW w:type="dxa" w:w="6759"/>
            <w:tcBorders>
              <w:top w:color="auto" w:space="0" w:sz="6" w:val="single"/>
              <w:left w:color="auto" w:space="0" w:sz="6" w:val="single"/>
              <w:bottom w:color="auto" w:space="0" w:sz="6" w:val="single"/>
              <w:right w:color="auto" w:space="0" w:sz="6" w:val="single"/>
            </w:tcBorders>
          </w:tcPr>
          <w:p w:rsidR="00816DA9" w:rsidRDefault="00816DA9">
            <w:pPr>
              <w:autoSpaceDE w:val="0"/>
              <w:autoSpaceDN w:val="0"/>
              <w:adjustRightInd w:val="0"/>
              <w:jc w:val="center"/>
              <w:rPr>
                <w:rFonts w:ascii="Arial" w:cs="Arial" w:hAnsi="Arial"/>
                <w:b/>
                <w:color w:val="000000"/>
              </w:rPr>
            </w:pPr>
          </w:p>
          <w:p w:rsidP="001C54F3" w:rsidR="00816DA9" w:rsidRDefault="00816DA9">
            <w:pPr>
              <w:autoSpaceDE w:val="0"/>
              <w:autoSpaceDN w:val="0"/>
              <w:adjustRightInd w:val="0"/>
              <w:jc w:val="center"/>
              <w:rPr>
                <w:rFonts w:ascii="Arial" w:cs="Arial" w:hAnsi="Arial"/>
                <w:b/>
                <w:color w:val="000000"/>
              </w:rPr>
            </w:pPr>
            <w:r>
              <w:rPr>
                <w:rFonts w:ascii="Arial" w:cs="Arial" w:hAnsi="Arial"/>
                <w:b/>
                <w:color w:val="000000"/>
              </w:rPr>
              <w:t>Наименование главного администратора доходов м</w:t>
            </w:r>
            <w:r>
              <w:rPr>
                <w:rFonts w:ascii="Arial" w:cs="Arial" w:hAnsi="Arial"/>
                <w:b/>
                <w:color w:val="000000"/>
              </w:rPr>
              <w:t>е</w:t>
            </w:r>
            <w:r>
              <w:rPr>
                <w:rFonts w:ascii="Arial" w:cs="Arial" w:hAnsi="Arial"/>
                <w:b/>
                <w:color w:val="000000"/>
              </w:rPr>
              <w:t>стного бюджета – органов местного самоуправл</w:t>
            </w:r>
            <w:r>
              <w:rPr>
                <w:rFonts w:ascii="Arial" w:cs="Arial" w:hAnsi="Arial"/>
                <w:b/>
                <w:color w:val="000000"/>
              </w:rPr>
              <w:t>е</w:t>
            </w:r>
            <w:r>
              <w:rPr>
                <w:rFonts w:ascii="Arial" w:cs="Arial" w:hAnsi="Arial"/>
                <w:b/>
                <w:color w:val="000000"/>
              </w:rPr>
              <w:t xml:space="preserve">ния </w:t>
            </w:r>
            <w:r w:rsidR="001C54F3">
              <w:rPr>
                <w:rFonts w:ascii="Arial" w:cs="Arial" w:hAnsi="Arial"/>
                <w:b/>
                <w:color w:val="000000"/>
              </w:rPr>
              <w:t>Итатского</w:t>
            </w:r>
            <w:r>
              <w:rPr>
                <w:rFonts w:ascii="Arial" w:cs="Arial" w:hAnsi="Arial"/>
                <w:b/>
                <w:color w:val="000000"/>
              </w:rPr>
              <w:t xml:space="preserve"> сельского поселения и муниципальных бюджетных учреждений</w:t>
            </w:r>
          </w:p>
        </w:tc>
      </w:tr>
      <w:tr w:rsidR="00816DA9" w:rsidTr="00816DA9">
        <w:trPr>
          <w:cantSplit/>
          <w:trHeight w:val="370"/>
        </w:trPr>
        <w:tc>
          <w:tcPr>
            <w:tcW w:type="dxa" w:w="2700"/>
            <w:tcBorders>
              <w:top w:color="auto" w:space="0" w:sz="6" w:val="single"/>
              <w:left w:color="auto" w:space="0" w:sz="6" w:val="single"/>
              <w:bottom w:color="auto" w:space="0" w:sz="6" w:val="single"/>
              <w:right w:color="auto" w:space="0" w:sz="6" w:val="single"/>
            </w:tcBorders>
            <w:hideMark/>
          </w:tcPr>
          <w:p w:rsidR="00816DA9" w:rsidRDefault="00816DA9">
            <w:pPr>
              <w:autoSpaceDE w:val="0"/>
              <w:autoSpaceDN w:val="0"/>
              <w:adjustRightInd w:val="0"/>
              <w:jc w:val="center"/>
              <w:rPr>
                <w:rFonts w:ascii="Arial" w:cs="Arial" w:hAnsi="Arial"/>
                <w:color w:val="000000"/>
              </w:rPr>
            </w:pPr>
            <w:r>
              <w:rPr>
                <w:rFonts w:ascii="Arial" w:cs="Arial" w:hAnsi="Arial"/>
                <w:color w:val="000000"/>
              </w:rPr>
              <w:t>100</w:t>
            </w:r>
          </w:p>
        </w:tc>
        <w:tc>
          <w:tcPr>
            <w:tcW w:type="dxa" w:w="6759"/>
            <w:tcBorders>
              <w:top w:color="auto" w:space="0" w:sz="6" w:val="single"/>
              <w:left w:color="auto" w:space="0" w:sz="6" w:val="single"/>
              <w:bottom w:color="auto" w:space="0" w:sz="6" w:val="single"/>
              <w:right w:color="auto" w:space="0" w:sz="6" w:val="single"/>
            </w:tcBorders>
            <w:hideMark/>
          </w:tcPr>
          <w:p w:rsidR="00816DA9" w:rsidRDefault="00816DA9">
            <w:pPr>
              <w:autoSpaceDE w:val="0"/>
              <w:autoSpaceDN w:val="0"/>
              <w:adjustRightInd w:val="0"/>
              <w:rPr>
                <w:rFonts w:ascii="Arial" w:cs="Arial" w:hAnsi="Arial"/>
                <w:color w:val="000000"/>
              </w:rPr>
            </w:pPr>
            <w:r>
              <w:rPr>
                <w:rFonts w:ascii="Arial" w:cs="Arial" w:hAnsi="Arial"/>
                <w:color w:val="000000"/>
              </w:rPr>
              <w:t>Федеральное казначейство</w:t>
            </w:r>
          </w:p>
        </w:tc>
      </w:tr>
      <w:tr w:rsidR="00816DA9" w:rsidTr="00816DA9">
        <w:trPr>
          <w:cantSplit/>
          <w:trHeight w:val="377"/>
        </w:trPr>
        <w:tc>
          <w:tcPr>
            <w:tcW w:type="dxa" w:w="2700"/>
            <w:tcBorders>
              <w:top w:color="auto" w:space="0" w:sz="6" w:val="single"/>
              <w:left w:color="auto" w:space="0" w:sz="6" w:val="single"/>
              <w:bottom w:color="auto" w:space="0" w:sz="6" w:val="single"/>
              <w:right w:color="auto" w:space="0" w:sz="6" w:val="single"/>
            </w:tcBorders>
            <w:hideMark/>
          </w:tcPr>
          <w:p w:rsidR="00816DA9" w:rsidRDefault="00816DA9">
            <w:pPr>
              <w:autoSpaceDE w:val="0"/>
              <w:autoSpaceDN w:val="0"/>
              <w:adjustRightInd w:val="0"/>
              <w:jc w:val="center"/>
              <w:rPr>
                <w:rFonts w:ascii="Arial" w:cs="Arial" w:hAnsi="Arial"/>
                <w:color w:val="000000"/>
              </w:rPr>
            </w:pPr>
            <w:r>
              <w:rPr>
                <w:rFonts w:ascii="Arial" w:cs="Arial" w:hAnsi="Arial"/>
                <w:color w:val="000000"/>
              </w:rPr>
              <w:t>161</w:t>
            </w:r>
          </w:p>
        </w:tc>
        <w:tc>
          <w:tcPr>
            <w:tcW w:type="dxa" w:w="6759"/>
            <w:tcBorders>
              <w:top w:color="auto" w:space="0" w:sz="6" w:val="single"/>
              <w:left w:color="auto" w:space="0" w:sz="6" w:val="single"/>
              <w:bottom w:color="auto" w:space="0" w:sz="6" w:val="single"/>
              <w:right w:color="auto" w:space="0" w:sz="6" w:val="single"/>
            </w:tcBorders>
            <w:hideMark/>
          </w:tcPr>
          <w:p w:rsidR="00816DA9" w:rsidRDefault="00816DA9">
            <w:pPr>
              <w:autoSpaceDE w:val="0"/>
              <w:autoSpaceDN w:val="0"/>
              <w:adjustRightInd w:val="0"/>
              <w:rPr>
                <w:rFonts w:ascii="Arial" w:cs="Arial" w:hAnsi="Arial"/>
                <w:bCs/>
                <w:color w:val="000000"/>
              </w:rPr>
            </w:pPr>
            <w:r>
              <w:rPr>
                <w:rFonts w:ascii="Arial" w:cs="Arial" w:hAnsi="Arial"/>
                <w:bCs/>
                <w:color w:val="000000"/>
              </w:rPr>
              <w:t xml:space="preserve">Управление Федеральной антимонопольной службы по Томской </w:t>
            </w:r>
          </w:p>
          <w:p w:rsidR="00816DA9" w:rsidRDefault="00816DA9">
            <w:pPr>
              <w:autoSpaceDE w:val="0"/>
              <w:autoSpaceDN w:val="0"/>
              <w:adjustRightInd w:val="0"/>
              <w:rPr>
                <w:rFonts w:ascii="Arial" w:cs="Arial" w:hAnsi="Arial"/>
                <w:color w:val="000000"/>
              </w:rPr>
            </w:pPr>
            <w:r>
              <w:rPr>
                <w:rFonts w:ascii="Arial" w:cs="Arial" w:hAnsi="Arial"/>
                <w:bCs/>
                <w:color w:val="000000"/>
              </w:rPr>
              <w:t>Области</w:t>
            </w:r>
          </w:p>
        </w:tc>
      </w:tr>
      <w:tr w:rsidR="00816DA9" w:rsidTr="00816DA9">
        <w:trPr>
          <w:cantSplit/>
          <w:trHeight w:val="377"/>
        </w:trPr>
        <w:tc>
          <w:tcPr>
            <w:tcW w:type="dxa" w:w="2700"/>
            <w:tcBorders>
              <w:top w:color="auto" w:space="0" w:sz="6" w:val="single"/>
              <w:left w:color="auto" w:space="0" w:sz="6" w:val="single"/>
              <w:bottom w:color="auto" w:space="0" w:sz="6" w:val="single"/>
              <w:right w:color="auto" w:space="0" w:sz="6" w:val="single"/>
            </w:tcBorders>
            <w:hideMark/>
          </w:tcPr>
          <w:p w:rsidR="00816DA9" w:rsidRDefault="00816DA9">
            <w:pPr>
              <w:autoSpaceDE w:val="0"/>
              <w:autoSpaceDN w:val="0"/>
              <w:adjustRightInd w:val="0"/>
              <w:jc w:val="center"/>
              <w:rPr>
                <w:rFonts w:ascii="Arial" w:cs="Arial" w:hAnsi="Arial"/>
                <w:color w:val="000000"/>
              </w:rPr>
            </w:pPr>
            <w:r>
              <w:rPr>
                <w:rFonts w:ascii="Arial" w:cs="Arial" w:hAnsi="Arial"/>
                <w:color w:val="000000"/>
              </w:rPr>
              <w:t>182</w:t>
            </w:r>
          </w:p>
        </w:tc>
        <w:tc>
          <w:tcPr>
            <w:tcW w:type="dxa" w:w="6759"/>
            <w:tcBorders>
              <w:top w:color="auto" w:space="0" w:sz="6" w:val="single"/>
              <w:left w:color="auto" w:space="0" w:sz="6" w:val="single"/>
              <w:bottom w:color="auto" w:space="0" w:sz="6" w:val="single"/>
              <w:right w:color="auto" w:space="0" w:sz="6" w:val="single"/>
            </w:tcBorders>
            <w:hideMark/>
          </w:tcPr>
          <w:p w:rsidR="00816DA9" w:rsidRDefault="00816DA9">
            <w:pPr>
              <w:autoSpaceDE w:val="0"/>
              <w:autoSpaceDN w:val="0"/>
              <w:adjustRightInd w:val="0"/>
              <w:rPr>
                <w:rFonts w:ascii="Arial" w:cs="Arial" w:hAnsi="Arial"/>
                <w:color w:val="000000"/>
              </w:rPr>
            </w:pPr>
            <w:r>
              <w:rPr>
                <w:rFonts w:ascii="Arial" w:cs="Arial" w:hAnsi="Arial"/>
                <w:color w:val="000000"/>
              </w:rPr>
              <w:t>Управление федеральной налоговой службы по Томской области</w:t>
            </w:r>
          </w:p>
        </w:tc>
      </w:tr>
      <w:tr w:rsidR="00030851" w:rsidTr="00816DA9">
        <w:trPr>
          <w:cantSplit/>
          <w:trHeight w:val="377"/>
        </w:trPr>
        <w:tc>
          <w:tcPr>
            <w:tcW w:type="dxa" w:w="2700"/>
            <w:tcBorders>
              <w:top w:color="auto" w:space="0" w:sz="6" w:val="single"/>
              <w:left w:color="auto" w:space="0" w:sz="6" w:val="single"/>
              <w:bottom w:color="auto" w:space="0" w:sz="6" w:val="single"/>
              <w:right w:color="auto" w:space="0" w:sz="6" w:val="single"/>
            </w:tcBorders>
            <w:hideMark/>
          </w:tcPr>
          <w:p w:rsidR="00030851" w:rsidRDefault="00030851">
            <w:pPr>
              <w:autoSpaceDE w:val="0"/>
              <w:autoSpaceDN w:val="0"/>
              <w:adjustRightInd w:val="0"/>
              <w:jc w:val="center"/>
              <w:rPr>
                <w:rFonts w:ascii="Arial" w:cs="Arial" w:hAnsi="Arial"/>
                <w:color w:val="000000"/>
              </w:rPr>
            </w:pPr>
            <w:r>
              <w:rPr>
                <w:rFonts w:ascii="Arial" w:cs="Arial" w:hAnsi="Arial"/>
                <w:color w:val="000000"/>
              </w:rPr>
              <w:t>902</w:t>
            </w:r>
          </w:p>
        </w:tc>
        <w:tc>
          <w:tcPr>
            <w:tcW w:type="dxa" w:w="6759"/>
            <w:tcBorders>
              <w:top w:color="auto" w:space="0" w:sz="6" w:val="single"/>
              <w:left w:color="auto" w:space="0" w:sz="6" w:val="single"/>
              <w:bottom w:color="auto" w:space="0" w:sz="6" w:val="single"/>
              <w:right w:color="auto" w:space="0" w:sz="6" w:val="single"/>
            </w:tcBorders>
            <w:hideMark/>
          </w:tcPr>
          <w:p w:rsidR="00030851" w:rsidRDefault="00030851">
            <w:pPr>
              <w:autoSpaceDE w:val="0"/>
              <w:autoSpaceDN w:val="0"/>
              <w:adjustRightInd w:val="0"/>
              <w:rPr>
                <w:rFonts w:ascii="Arial" w:cs="Arial" w:hAnsi="Arial"/>
                <w:color w:val="000000"/>
              </w:rPr>
            </w:pPr>
            <w:r>
              <w:rPr>
                <w:rFonts w:ascii="Arial" w:cs="Arial" w:hAnsi="Arial"/>
                <w:color w:val="000000"/>
              </w:rPr>
              <w:t>Администрация Томского района</w:t>
            </w:r>
          </w:p>
        </w:tc>
      </w:tr>
      <w:tr w:rsidR="00816DA9" w:rsidTr="00816DA9">
        <w:trPr>
          <w:cantSplit/>
          <w:trHeight w:val="377"/>
        </w:trPr>
        <w:tc>
          <w:tcPr>
            <w:tcW w:type="dxa" w:w="2700"/>
            <w:tcBorders>
              <w:top w:color="auto" w:space="0" w:sz="6" w:val="single"/>
              <w:left w:color="auto" w:space="0" w:sz="6" w:val="single"/>
              <w:bottom w:color="auto" w:space="0" w:sz="6" w:val="single"/>
              <w:right w:color="auto" w:space="0" w:sz="6" w:val="single"/>
            </w:tcBorders>
            <w:hideMark/>
          </w:tcPr>
          <w:p w:rsidR="00816DA9" w:rsidRDefault="00816DA9">
            <w:pPr>
              <w:autoSpaceDE w:val="0"/>
              <w:autoSpaceDN w:val="0"/>
              <w:adjustRightInd w:val="0"/>
              <w:jc w:val="center"/>
              <w:rPr>
                <w:rFonts w:ascii="Arial" w:cs="Arial" w:hAnsi="Arial"/>
                <w:color w:val="000000"/>
              </w:rPr>
            </w:pPr>
            <w:r>
              <w:rPr>
                <w:rFonts w:ascii="Arial" w:cs="Arial" w:hAnsi="Arial"/>
                <w:color w:val="000000"/>
              </w:rPr>
              <w:t>90</w:t>
            </w:r>
            <w:r w:rsidR="00965B92">
              <w:rPr>
                <w:rFonts w:ascii="Arial" w:cs="Arial" w:hAnsi="Arial"/>
                <w:color w:val="000000"/>
              </w:rPr>
              <w:t>5</w:t>
            </w:r>
          </w:p>
        </w:tc>
        <w:tc>
          <w:tcPr>
            <w:tcW w:type="dxa" w:w="6759"/>
            <w:tcBorders>
              <w:top w:color="auto" w:space="0" w:sz="6" w:val="single"/>
              <w:left w:color="auto" w:space="0" w:sz="6" w:val="single"/>
              <w:bottom w:color="auto" w:space="0" w:sz="6" w:val="single"/>
              <w:right w:color="auto" w:space="0" w:sz="6" w:val="single"/>
            </w:tcBorders>
            <w:hideMark/>
          </w:tcPr>
          <w:p w:rsidP="00965B92" w:rsidR="00816DA9" w:rsidRDefault="00965B92">
            <w:pPr>
              <w:autoSpaceDE w:val="0"/>
              <w:autoSpaceDN w:val="0"/>
              <w:adjustRightInd w:val="0"/>
              <w:rPr>
                <w:rFonts w:ascii="Arial" w:cs="Arial" w:hAnsi="Arial"/>
                <w:color w:val="000000"/>
              </w:rPr>
            </w:pPr>
            <w:r>
              <w:rPr>
                <w:rFonts w:ascii="Arial" w:cs="Arial" w:hAnsi="Arial"/>
                <w:color w:val="000000"/>
              </w:rPr>
              <w:t xml:space="preserve">Управление финансов </w:t>
            </w:r>
            <w:r w:rsidR="00816DA9">
              <w:rPr>
                <w:rFonts w:ascii="Arial" w:cs="Arial" w:hAnsi="Arial"/>
                <w:color w:val="000000"/>
              </w:rPr>
              <w:t>Администраци</w:t>
            </w:r>
            <w:r>
              <w:rPr>
                <w:rFonts w:ascii="Arial" w:cs="Arial" w:hAnsi="Arial"/>
                <w:color w:val="000000"/>
              </w:rPr>
              <w:t>и</w:t>
            </w:r>
            <w:r w:rsidR="00816DA9">
              <w:rPr>
                <w:rFonts w:ascii="Arial" w:cs="Arial" w:hAnsi="Arial"/>
                <w:color w:val="000000"/>
              </w:rPr>
              <w:t xml:space="preserve"> Томского района</w:t>
            </w:r>
          </w:p>
        </w:tc>
      </w:tr>
      <w:tr w:rsidR="00816DA9" w:rsidTr="00816DA9">
        <w:trPr>
          <w:cantSplit/>
          <w:trHeight w:val="377"/>
        </w:trPr>
        <w:tc>
          <w:tcPr>
            <w:tcW w:type="dxa" w:w="2700"/>
            <w:tcBorders>
              <w:top w:color="auto" w:space="0" w:sz="6" w:val="single"/>
              <w:left w:color="auto" w:space="0" w:sz="6" w:val="single"/>
              <w:bottom w:color="auto" w:space="0" w:sz="6" w:val="single"/>
              <w:right w:color="auto" w:space="0" w:sz="6" w:val="single"/>
            </w:tcBorders>
            <w:hideMark/>
          </w:tcPr>
          <w:p w:rsidR="00816DA9" w:rsidRDefault="00816DA9">
            <w:pPr>
              <w:autoSpaceDE w:val="0"/>
              <w:autoSpaceDN w:val="0"/>
              <w:adjustRightInd w:val="0"/>
              <w:jc w:val="center"/>
              <w:rPr>
                <w:rFonts w:ascii="Arial" w:cs="Arial" w:hAnsi="Arial"/>
                <w:color w:val="000000"/>
              </w:rPr>
            </w:pPr>
            <w:r>
              <w:rPr>
                <w:rFonts w:ascii="Arial" w:cs="Arial" w:hAnsi="Arial"/>
                <w:color w:val="000000"/>
              </w:rPr>
              <w:t>9</w:t>
            </w:r>
            <w:r w:rsidR="00965B92">
              <w:rPr>
                <w:rFonts w:ascii="Arial" w:cs="Arial" w:hAnsi="Arial"/>
                <w:color w:val="000000"/>
              </w:rPr>
              <w:t>35</w:t>
            </w:r>
          </w:p>
        </w:tc>
        <w:tc>
          <w:tcPr>
            <w:tcW w:type="dxa" w:w="6759"/>
            <w:tcBorders>
              <w:top w:color="auto" w:space="0" w:sz="6" w:val="single"/>
              <w:left w:color="auto" w:space="0" w:sz="6" w:val="single"/>
              <w:bottom w:color="auto" w:space="0" w:sz="6" w:val="single"/>
              <w:right w:color="auto" w:space="0" w:sz="6" w:val="single"/>
            </w:tcBorders>
            <w:hideMark/>
          </w:tcPr>
          <w:p w:rsidP="00965B92" w:rsidR="00816DA9" w:rsidRDefault="00816DA9">
            <w:pPr>
              <w:autoSpaceDE w:val="0"/>
              <w:autoSpaceDN w:val="0"/>
              <w:adjustRightInd w:val="0"/>
              <w:rPr>
                <w:rFonts w:ascii="Arial" w:cs="Arial" w:hAnsi="Arial"/>
                <w:color w:val="000000"/>
              </w:rPr>
            </w:pPr>
            <w:r>
              <w:rPr>
                <w:rFonts w:ascii="Arial" w:cs="Arial" w:hAnsi="Arial"/>
                <w:bCs/>
                <w:color w:val="000000"/>
              </w:rPr>
              <w:t xml:space="preserve">Администрация </w:t>
            </w:r>
            <w:r w:rsidR="00965B92">
              <w:rPr>
                <w:rFonts w:ascii="Arial" w:cs="Arial" w:hAnsi="Arial"/>
                <w:bCs/>
                <w:color w:val="000000"/>
              </w:rPr>
              <w:t>Итатского</w:t>
            </w:r>
            <w:r>
              <w:rPr>
                <w:rFonts w:ascii="Arial" w:cs="Arial" w:hAnsi="Arial"/>
                <w:bCs/>
                <w:color w:val="000000"/>
              </w:rPr>
              <w:t xml:space="preserve"> сельского поселения</w:t>
            </w:r>
          </w:p>
        </w:tc>
      </w:tr>
    </w:tbl>
    <w:p w:rsidP="00816DA9" w:rsidR="00816DA9" w:rsidRDefault="00816DA9">
      <w:pPr>
        <w:jc w:val="right"/>
        <w:rPr>
          <w:rFonts w:ascii="Arial" w:cs="Arial" w:hAnsi="Arial"/>
        </w:rPr>
      </w:pPr>
    </w:p>
    <w:p w:rsidP="00816DA9" w:rsidR="00816DA9" w:rsidRDefault="00816DA9">
      <w:pPr>
        <w:jc w:val="right"/>
        <w:rPr>
          <w:rFonts w:ascii="Arial" w:cs="Arial" w:hAnsi="Arial"/>
          <w:i/>
        </w:rPr>
      </w:pPr>
    </w:p>
    <w:p w:rsidP="00816DA9" w:rsidR="00816DA9" w:rsidRDefault="00816DA9">
      <w:pPr>
        <w:jc w:val="right"/>
        <w:rPr>
          <w:rFonts w:ascii="Arial" w:cs="Arial" w:hAnsi="Arial"/>
          <w:i/>
        </w:rPr>
      </w:pPr>
    </w:p>
    <w:p w:rsidP="002A2E6A" w:rsidR="002A2E6A" w:rsidRDefault="002A2E6A">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EE2224" w:rsidR="00EE2224" w:rsidRDefault="00EE2224" w:rsidRPr="00EE2224">
      <w:pPr>
        <w:pStyle w:val="1"/>
        <w:rPr>
          <w:rFonts w:ascii="Arial" w:cs="Arial" w:hAnsi="Arial"/>
          <w:i/>
          <w:sz w:val="20"/>
          <w:szCs w:val="20"/>
        </w:rPr>
      </w:pPr>
      <w:r>
        <w:rPr>
          <w:rFonts w:ascii="Arial" w:cs="Arial" w:hAnsi="Arial"/>
          <w:i/>
          <w:sz w:val="20"/>
          <w:szCs w:val="20"/>
        </w:rPr>
        <w:t>Приложение 2</w:t>
      </w:r>
    </w:p>
    <w:p w:rsidP="00EE2224" w:rsidR="00EE2224" w:rsidRDefault="00EE2224" w:rsidRPr="00EE2224">
      <w:pPr>
        <w:pStyle w:val="1"/>
        <w:rPr>
          <w:rFonts w:ascii="Arial" w:cs="Arial" w:hAnsi="Arial"/>
          <w:i/>
          <w:sz w:val="20"/>
          <w:szCs w:val="20"/>
        </w:rPr>
      </w:pPr>
      <w:r w:rsidRPr="00EE2224">
        <w:rPr>
          <w:rFonts w:ascii="Arial" w:cs="Arial" w:hAnsi="Arial"/>
          <w:i/>
          <w:sz w:val="20"/>
          <w:szCs w:val="20"/>
        </w:rPr>
        <w:t xml:space="preserve">к  </w:t>
      </w:r>
      <w:r w:rsidRPr="00EE2224">
        <w:rPr>
          <w:rFonts w:ascii="Arial" w:cs="Arial" w:hAnsi="Arial"/>
          <w:i/>
          <w:sz w:val="20"/>
          <w:szCs w:val="20"/>
          <w:lang w:val="ru-RU"/>
        </w:rPr>
        <w:t xml:space="preserve">бюджету </w:t>
      </w:r>
      <w:r w:rsidRPr="00EE2224">
        <w:rPr>
          <w:rFonts w:ascii="Arial" w:cs="Arial" w:hAnsi="Arial"/>
          <w:i/>
          <w:sz w:val="20"/>
          <w:szCs w:val="20"/>
        </w:rPr>
        <w:t xml:space="preserve"> Итатского сельского  посел</w:t>
      </w:r>
      <w:r w:rsidRPr="00EE2224">
        <w:rPr>
          <w:rFonts w:ascii="Arial" w:cs="Arial" w:hAnsi="Arial"/>
          <w:i/>
          <w:sz w:val="20"/>
          <w:szCs w:val="20"/>
        </w:rPr>
        <w:t>е</w:t>
      </w:r>
      <w:r w:rsidRPr="00EE2224">
        <w:rPr>
          <w:rFonts w:ascii="Arial" w:cs="Arial" w:hAnsi="Arial"/>
          <w:i/>
          <w:sz w:val="20"/>
          <w:szCs w:val="20"/>
        </w:rPr>
        <w:t xml:space="preserve">ния </w:t>
      </w:r>
    </w:p>
    <w:p w:rsidP="00EE2224" w:rsidR="00EE2224" w:rsidRDefault="00EE2224" w:rsidRPr="00EE2224">
      <w:pPr>
        <w:pStyle w:val="1"/>
        <w:tabs>
          <w:tab w:pos="5940" w:val="left"/>
          <w:tab w:pos="10205" w:val="right"/>
        </w:tabs>
        <w:rPr>
          <w:rFonts w:ascii="Arial" w:cs="Arial" w:hAnsi="Arial"/>
          <w:i/>
          <w:sz w:val="20"/>
          <w:szCs w:val="20"/>
        </w:rPr>
      </w:pPr>
      <w:r w:rsidRPr="00EE2224">
        <w:rPr>
          <w:rFonts w:ascii="Arial" w:cs="Arial" w:hAnsi="Arial"/>
          <w:i/>
          <w:sz w:val="20"/>
          <w:szCs w:val="20"/>
        </w:rPr>
        <w:t>на 201</w:t>
      </w:r>
      <w:r w:rsidRPr="00EE2224">
        <w:rPr>
          <w:rFonts w:ascii="Arial" w:cs="Arial" w:hAnsi="Arial"/>
          <w:i/>
          <w:sz w:val="20"/>
          <w:szCs w:val="20"/>
          <w:lang w:val="ru-RU"/>
        </w:rPr>
        <w:t>8</w:t>
      </w:r>
      <w:r w:rsidRPr="00EE2224">
        <w:rPr>
          <w:rFonts w:ascii="Arial" w:cs="Arial" w:hAnsi="Arial"/>
          <w:i/>
          <w:sz w:val="20"/>
          <w:szCs w:val="20"/>
        </w:rPr>
        <w:t xml:space="preserve">  год </w:t>
      </w:r>
    </w:p>
    <w:p w:rsidP="00EE2224" w:rsidR="00EE2224" w:rsidRDefault="00EE2224" w:rsidRPr="00EE2224">
      <w:pPr>
        <w:jc w:val="center"/>
        <w:rPr>
          <w:rFonts w:ascii="Arial" w:cs="Arial" w:hAnsi="Arial"/>
          <w:sz w:val="20"/>
          <w:szCs w:val="20"/>
        </w:rPr>
      </w:pPr>
    </w:p>
    <w:p w:rsidP="002A2E6A" w:rsidR="00816DA9" w:rsidRDefault="00816DA9">
      <w:pPr>
        <w:rPr>
          <w:rFonts w:ascii="Arial" w:cs="Arial" w:hAnsi="Arial"/>
        </w:rPr>
      </w:pPr>
    </w:p>
    <w:p w:rsidP="002A2E6A" w:rsidR="00816DA9" w:rsidRDefault="00816DA9">
      <w:pPr>
        <w:rPr>
          <w:rFonts w:ascii="Arial" w:cs="Arial" w:hAnsi="Arial"/>
        </w:rPr>
      </w:pPr>
    </w:p>
    <w:p w:rsidP="002A2E6A" w:rsidR="00816DA9" w:rsidRDefault="00816DA9">
      <w:pPr>
        <w:rPr>
          <w:rFonts w:ascii="Arial" w:cs="Arial" w:hAnsi="Arial"/>
        </w:rPr>
      </w:pPr>
    </w:p>
    <w:p w:rsidP="00816DA9" w:rsidR="00816DA9" w:rsidRDefault="00816DA9">
      <w:pPr>
        <w:jc w:val="center"/>
        <w:rPr>
          <w:rFonts w:ascii="Arial" w:cs="Arial" w:hAnsi="Arial"/>
          <w:b/>
        </w:rPr>
      </w:pPr>
      <w:r>
        <w:rPr>
          <w:rFonts w:ascii="Arial" w:cs="Arial" w:hAnsi="Arial"/>
          <w:b/>
        </w:rPr>
        <w:t>Перечень  и коды источников доходов, закрепленных за главными администрат</w:t>
      </w:r>
      <w:r>
        <w:rPr>
          <w:rFonts w:ascii="Arial" w:cs="Arial" w:hAnsi="Arial"/>
          <w:b/>
        </w:rPr>
        <w:t>о</w:t>
      </w:r>
      <w:r>
        <w:rPr>
          <w:rFonts w:ascii="Arial" w:cs="Arial" w:hAnsi="Arial"/>
          <w:b/>
        </w:rPr>
        <w:t xml:space="preserve">рами доходов местного бюджета – органами местного самоуправления Итатского сельского поселения и муниципальными бюджетными учреждениями </w:t>
      </w:r>
    </w:p>
    <w:p w:rsidP="00816DA9" w:rsidR="00816DA9" w:rsidRDefault="00816DA9">
      <w:pPr>
        <w:jc w:val="center"/>
        <w:rPr>
          <w:rFonts w:ascii="Arial" w:cs="Arial" w:hAnsi="Arial"/>
          <w:b/>
        </w:rPr>
      </w:pPr>
      <w:r>
        <w:rPr>
          <w:rFonts w:ascii="Arial" w:cs="Arial" w:hAnsi="Arial"/>
          <w:b/>
        </w:rPr>
        <w:t xml:space="preserve">на </w:t>
      </w:r>
      <w:r w:rsidR="009D36D5">
        <w:rPr>
          <w:rFonts w:ascii="Arial" w:cs="Arial" w:hAnsi="Arial"/>
          <w:b/>
        </w:rPr>
        <w:t>2018</w:t>
      </w:r>
      <w:r>
        <w:rPr>
          <w:rFonts w:ascii="Arial" w:cs="Arial" w:hAnsi="Arial"/>
          <w:b/>
        </w:rPr>
        <w:t xml:space="preserve"> год</w:t>
      </w:r>
    </w:p>
    <w:p w:rsidP="003354D6" w:rsidR="003354D6" w:rsidRDefault="003354D6" w:rsidRPr="00AF5238">
      <w:pPr>
        <w:autoSpaceDE w:val="0"/>
        <w:autoSpaceDN w:val="0"/>
        <w:adjustRightInd w:val="0"/>
        <w:ind w:firstLine="540"/>
        <w:jc w:val="center"/>
        <w:rPr>
          <w:rFonts w:ascii="Arial" w:cs="Arial" w:hAnsi="Arial"/>
          <w:b/>
        </w:rPr>
      </w:pPr>
    </w:p>
    <w:tbl>
      <w:tblPr>
        <w:tblW w:type="dxa" w:w="9953"/>
        <w:tblLayout w:type="fixed"/>
        <w:tblCellMar>
          <w:left w:type="dxa" w:w="30"/>
          <w:right w:type="dxa" w:w="30"/>
        </w:tblCellMar>
        <w:tblLook w:firstColumn="0" w:firstRow="0" w:lastColumn="0" w:lastRow="0" w:noHBand="0" w:noVBand="0" w:val="0000"/>
      </w:tblPr>
      <w:tblGrid>
        <w:gridCol w:w="993"/>
        <w:gridCol w:w="2552"/>
        <w:gridCol w:w="6408"/>
      </w:tblGrid>
      <w:tr w:rsidR="003354D6" w:rsidRPr="00AF5238" w:rsidTr="00855DC8">
        <w:trPr>
          <w:cantSplit/>
          <w:trHeight w:val="973"/>
        </w:trPr>
        <w:tc>
          <w:tcPr>
            <w:tcW w:type="dxa" w:w="3545"/>
            <w:gridSpan w:val="2"/>
            <w:tcBorders>
              <w:top w:color="auto" w:space="0" w:sz="6" w:val="single"/>
              <w:left w:color="auto" w:space="0" w:sz="6" w:val="single"/>
              <w:bottom w:color="auto" w:space="0" w:sz="6" w:val="single"/>
              <w:right w:color="auto" w:space="0" w:sz="6" w:val="single"/>
            </w:tcBorders>
          </w:tcPr>
          <w:p w:rsidP="00A21E81" w:rsidR="003354D6" w:rsidRDefault="003354D6" w:rsidRPr="00AF5238">
            <w:pPr>
              <w:autoSpaceDE w:val="0"/>
              <w:autoSpaceDN w:val="0"/>
              <w:adjustRightInd w:val="0"/>
              <w:jc w:val="center"/>
              <w:rPr>
                <w:rFonts w:ascii="Arial" w:cs="Arial" w:hAnsi="Arial"/>
                <w:color w:val="000000"/>
              </w:rPr>
            </w:pPr>
          </w:p>
          <w:p w:rsidP="00A21E81" w:rsidR="003354D6" w:rsidRDefault="003354D6" w:rsidRPr="00AF5238">
            <w:pPr>
              <w:autoSpaceDE w:val="0"/>
              <w:autoSpaceDN w:val="0"/>
              <w:adjustRightInd w:val="0"/>
              <w:jc w:val="center"/>
              <w:rPr>
                <w:rFonts w:ascii="Arial" w:cs="Arial" w:hAnsi="Arial"/>
                <w:color w:val="000000"/>
              </w:rPr>
            </w:pPr>
            <w:r w:rsidRPr="00AF5238">
              <w:rPr>
                <w:rFonts w:ascii="Arial" w:cs="Arial" w:hAnsi="Arial"/>
                <w:color w:val="000000"/>
              </w:rPr>
              <w:t xml:space="preserve">Код бюджетной </w:t>
            </w:r>
          </w:p>
          <w:p w:rsidP="00A21E81" w:rsidR="003354D6" w:rsidRDefault="003354D6" w:rsidRPr="00AF5238">
            <w:pPr>
              <w:autoSpaceDE w:val="0"/>
              <w:autoSpaceDN w:val="0"/>
              <w:adjustRightInd w:val="0"/>
              <w:jc w:val="center"/>
              <w:rPr>
                <w:rFonts w:ascii="Arial" w:cs="Arial" w:hAnsi="Arial"/>
                <w:color w:val="000000"/>
              </w:rPr>
            </w:pPr>
            <w:r w:rsidRPr="00AF5238">
              <w:rPr>
                <w:rFonts w:ascii="Arial" w:cs="Arial" w:hAnsi="Arial"/>
                <w:color w:val="000000"/>
              </w:rPr>
              <w:t>классификации РФ</w:t>
            </w:r>
          </w:p>
        </w:tc>
        <w:tc>
          <w:tcPr>
            <w:tcW w:type="dxa" w:w="6408"/>
            <w:vMerge w:val="restart"/>
            <w:tcBorders>
              <w:top w:color="auto" w:space="0" w:sz="6" w:val="single"/>
              <w:left w:color="auto" w:space="0" w:sz="6" w:val="single"/>
              <w:right w:color="auto" w:space="0" w:sz="6" w:val="single"/>
            </w:tcBorders>
            <w:shd w:color="auto" w:fill="auto" w:val="clear"/>
          </w:tcPr>
          <w:p w:rsidP="00A21E81" w:rsidR="003354D6" w:rsidRDefault="003354D6" w:rsidRPr="00AF5238">
            <w:pPr>
              <w:autoSpaceDE w:val="0"/>
              <w:autoSpaceDN w:val="0"/>
              <w:adjustRightInd w:val="0"/>
              <w:jc w:val="center"/>
              <w:rPr>
                <w:rFonts w:ascii="Arial" w:cs="Arial" w:hAnsi="Arial"/>
                <w:color w:val="000000"/>
              </w:rPr>
            </w:pPr>
          </w:p>
          <w:p w:rsidP="00A21E81" w:rsidR="003354D6" w:rsidRDefault="003354D6" w:rsidRPr="00AF5238">
            <w:pPr>
              <w:autoSpaceDE w:val="0"/>
              <w:autoSpaceDN w:val="0"/>
              <w:adjustRightInd w:val="0"/>
              <w:jc w:val="center"/>
              <w:rPr>
                <w:rFonts w:ascii="Arial" w:cs="Arial" w:hAnsi="Arial"/>
                <w:color w:val="000000"/>
              </w:rPr>
            </w:pPr>
            <w:r w:rsidRPr="00AF5238">
              <w:rPr>
                <w:rFonts w:ascii="Arial" w:cs="Arial" w:hAnsi="Arial"/>
                <w:color w:val="000000"/>
              </w:rPr>
              <w:t>Наименование главного администратора доходов местного бю</w:t>
            </w:r>
            <w:r w:rsidRPr="00AF5238">
              <w:rPr>
                <w:rFonts w:ascii="Arial" w:cs="Arial" w:hAnsi="Arial"/>
                <w:color w:val="000000"/>
              </w:rPr>
              <w:t>д</w:t>
            </w:r>
            <w:r w:rsidRPr="00AF5238">
              <w:rPr>
                <w:rFonts w:ascii="Arial" w:cs="Arial" w:hAnsi="Arial"/>
                <w:color w:val="000000"/>
              </w:rPr>
              <w:t xml:space="preserve">жета  Итатского сельского  поселения  </w:t>
            </w:r>
          </w:p>
        </w:tc>
      </w:tr>
      <w:tr w:rsidR="003354D6" w:rsidRPr="00AF5238" w:rsidTr="00855DC8">
        <w:trPr>
          <w:trHeight w:val="235"/>
        </w:trPr>
        <w:tc>
          <w:tcPr>
            <w:tcW w:type="dxa" w:w="993"/>
            <w:tcBorders>
              <w:top w:color="auto" w:space="0" w:sz="6" w:val="single"/>
              <w:left w:color="auto" w:space="0" w:sz="6" w:val="single"/>
              <w:bottom w:color="auto" w:space="0" w:sz="4" w:val="single"/>
              <w:right w:color="auto" w:space="0" w:sz="6" w:val="single"/>
            </w:tcBorders>
          </w:tcPr>
          <w:p w:rsidP="00A21E81" w:rsidR="003354D6" w:rsidRDefault="003354D6" w:rsidRPr="00AF5238">
            <w:pPr>
              <w:autoSpaceDE w:val="0"/>
              <w:autoSpaceDN w:val="0"/>
              <w:adjustRightInd w:val="0"/>
              <w:jc w:val="center"/>
              <w:rPr>
                <w:rFonts w:ascii="Arial" w:cs="Arial" w:hAnsi="Arial"/>
                <w:color w:val="000000"/>
              </w:rPr>
            </w:pPr>
            <w:r w:rsidRPr="00AF5238">
              <w:rPr>
                <w:rFonts w:ascii="Arial" w:cs="Arial" w:hAnsi="Arial"/>
                <w:color w:val="000000"/>
              </w:rPr>
              <w:t>главн</w:t>
            </w:r>
            <w:r w:rsidRPr="00AF5238">
              <w:rPr>
                <w:rFonts w:ascii="Arial" w:cs="Arial" w:hAnsi="Arial"/>
                <w:color w:val="000000"/>
              </w:rPr>
              <w:t>о</w:t>
            </w:r>
            <w:r w:rsidRPr="00AF5238">
              <w:rPr>
                <w:rFonts w:ascii="Arial" w:cs="Arial" w:hAnsi="Arial"/>
                <w:color w:val="000000"/>
              </w:rPr>
              <w:t>го а</w:t>
            </w:r>
            <w:r w:rsidRPr="00AF5238">
              <w:rPr>
                <w:rFonts w:ascii="Arial" w:cs="Arial" w:hAnsi="Arial"/>
                <w:color w:val="000000"/>
              </w:rPr>
              <w:t>д</w:t>
            </w:r>
            <w:r w:rsidRPr="00AF5238">
              <w:rPr>
                <w:rFonts w:ascii="Arial" w:cs="Arial" w:hAnsi="Arial"/>
                <w:color w:val="000000"/>
              </w:rPr>
              <w:t>минис</w:t>
            </w:r>
            <w:r w:rsidRPr="00AF5238">
              <w:rPr>
                <w:rFonts w:ascii="Arial" w:cs="Arial" w:hAnsi="Arial"/>
                <w:color w:val="000000"/>
              </w:rPr>
              <w:t>т</w:t>
            </w:r>
            <w:r w:rsidRPr="00AF5238">
              <w:rPr>
                <w:rFonts w:ascii="Arial" w:cs="Arial" w:hAnsi="Arial"/>
                <w:color w:val="000000"/>
              </w:rPr>
              <w:t>рат</w:t>
            </w:r>
            <w:r w:rsidRPr="00AF5238">
              <w:rPr>
                <w:rFonts w:ascii="Arial" w:cs="Arial" w:hAnsi="Arial"/>
                <w:color w:val="000000"/>
              </w:rPr>
              <w:t>о</w:t>
            </w:r>
            <w:r w:rsidRPr="00AF5238">
              <w:rPr>
                <w:rFonts w:ascii="Arial" w:cs="Arial" w:hAnsi="Arial"/>
                <w:color w:val="000000"/>
              </w:rPr>
              <w:t>ра д</w:t>
            </w:r>
            <w:r w:rsidRPr="00AF5238">
              <w:rPr>
                <w:rFonts w:ascii="Arial" w:cs="Arial" w:hAnsi="Arial"/>
                <w:color w:val="000000"/>
              </w:rPr>
              <w:t>о</w:t>
            </w:r>
            <w:r w:rsidRPr="00AF5238">
              <w:rPr>
                <w:rFonts w:ascii="Arial" w:cs="Arial" w:hAnsi="Arial"/>
                <w:color w:val="000000"/>
              </w:rPr>
              <w:t>ходов</w:t>
            </w:r>
          </w:p>
        </w:tc>
        <w:tc>
          <w:tcPr>
            <w:tcW w:type="dxa" w:w="2552"/>
            <w:tcBorders>
              <w:top w:color="auto" w:space="0" w:sz="6" w:val="single"/>
              <w:left w:color="auto" w:space="0" w:sz="6" w:val="single"/>
              <w:bottom w:color="auto" w:space="0" w:sz="4" w:val="single"/>
              <w:right w:color="auto" w:space="0" w:sz="6" w:val="single"/>
            </w:tcBorders>
            <w:shd w:color="auto" w:fill="auto" w:val="clear"/>
          </w:tcPr>
          <w:p w:rsidP="00A21E81" w:rsidR="003354D6" w:rsidRDefault="003354D6" w:rsidRPr="00AF5238">
            <w:pPr>
              <w:autoSpaceDE w:val="0"/>
              <w:autoSpaceDN w:val="0"/>
              <w:adjustRightInd w:val="0"/>
              <w:jc w:val="center"/>
              <w:rPr>
                <w:rFonts w:ascii="Arial" w:cs="Arial" w:hAnsi="Arial"/>
                <w:color w:val="000000"/>
              </w:rPr>
            </w:pPr>
            <w:r w:rsidRPr="00AF5238">
              <w:rPr>
                <w:rFonts w:ascii="Arial" w:cs="Arial" w:hAnsi="Arial"/>
                <w:color w:val="000000"/>
              </w:rPr>
              <w:t>доходов местного бюджета</w:t>
            </w:r>
          </w:p>
        </w:tc>
        <w:tc>
          <w:tcPr>
            <w:tcW w:type="dxa" w:w="6408"/>
            <w:vMerge/>
            <w:tcBorders>
              <w:left w:color="auto" w:space="0" w:sz="6" w:val="single"/>
              <w:bottom w:color="auto" w:space="0" w:sz="4" w:val="single"/>
              <w:right w:color="auto" w:space="0" w:sz="6" w:val="single"/>
            </w:tcBorders>
            <w:shd w:color="auto" w:fill="auto" w:val="clear"/>
          </w:tcPr>
          <w:p w:rsidP="00A21E81" w:rsidR="003354D6" w:rsidRDefault="003354D6" w:rsidRPr="00AF5238">
            <w:pPr>
              <w:autoSpaceDE w:val="0"/>
              <w:autoSpaceDN w:val="0"/>
              <w:adjustRightInd w:val="0"/>
              <w:jc w:val="center"/>
              <w:rPr>
                <w:rFonts w:ascii="Arial" w:cs="Arial" w:hAnsi="Arial"/>
                <w:color w:val="000000"/>
              </w:rPr>
            </w:pPr>
          </w:p>
        </w:tc>
      </w:tr>
      <w:tr w:rsidR="003354D6" w:rsidRPr="00AF5238" w:rsidTr="00855DC8">
        <w:trPr>
          <w:trHeight w:val="235"/>
        </w:trPr>
        <w:tc>
          <w:tcPr>
            <w:tcW w:type="dxa" w:w="993"/>
            <w:tcBorders>
              <w:top w:color="auto" w:space="0" w:sz="6" w:val="single"/>
              <w:left w:color="auto" w:space="0" w:sz="6" w:val="single"/>
              <w:bottom w:color="auto" w:space="0" w:sz="4" w:val="single"/>
              <w:right w:color="auto" w:space="0" w:sz="6" w:val="single"/>
            </w:tcBorders>
          </w:tcPr>
          <w:p w:rsidP="00A21E81" w:rsidR="003354D6" w:rsidRDefault="003354D6" w:rsidRPr="00AF5238">
            <w:pPr>
              <w:autoSpaceDE w:val="0"/>
              <w:autoSpaceDN w:val="0"/>
              <w:adjustRightInd w:val="0"/>
              <w:jc w:val="center"/>
              <w:rPr>
                <w:rFonts w:ascii="Arial" w:cs="Arial" w:hAnsi="Arial"/>
                <w:color w:val="000000"/>
              </w:rPr>
            </w:pPr>
            <w:r w:rsidRPr="00AF5238">
              <w:rPr>
                <w:rFonts w:ascii="Arial" w:cs="Arial" w:hAnsi="Arial"/>
                <w:color w:val="000000"/>
              </w:rPr>
              <w:t>1</w:t>
            </w:r>
          </w:p>
        </w:tc>
        <w:tc>
          <w:tcPr>
            <w:tcW w:type="dxa" w:w="2552"/>
            <w:tcBorders>
              <w:top w:color="auto" w:space="0" w:sz="6" w:val="single"/>
              <w:left w:color="auto" w:space="0" w:sz="6" w:val="single"/>
              <w:bottom w:color="auto" w:space="0" w:sz="4" w:val="single"/>
              <w:right w:color="auto" w:space="0" w:sz="6" w:val="single"/>
            </w:tcBorders>
            <w:shd w:color="auto" w:fill="auto" w:val="clear"/>
          </w:tcPr>
          <w:p w:rsidP="00A21E81" w:rsidR="003354D6" w:rsidRDefault="003354D6" w:rsidRPr="00AF5238">
            <w:pPr>
              <w:autoSpaceDE w:val="0"/>
              <w:autoSpaceDN w:val="0"/>
              <w:adjustRightInd w:val="0"/>
              <w:jc w:val="center"/>
              <w:rPr>
                <w:rFonts w:ascii="Arial" w:cs="Arial" w:hAnsi="Arial"/>
                <w:color w:val="000000"/>
              </w:rPr>
            </w:pPr>
            <w:r w:rsidRPr="00AF5238">
              <w:rPr>
                <w:rFonts w:ascii="Arial" w:cs="Arial" w:hAnsi="Arial"/>
                <w:color w:val="000000"/>
              </w:rPr>
              <w:t>2</w:t>
            </w:r>
          </w:p>
        </w:tc>
        <w:tc>
          <w:tcPr>
            <w:tcW w:type="dxa" w:w="6408"/>
            <w:tcBorders>
              <w:top w:color="auto" w:space="0" w:sz="6" w:val="single"/>
              <w:left w:color="auto" w:space="0" w:sz="6"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jc w:val="center"/>
              <w:rPr>
                <w:rFonts w:ascii="Arial" w:cs="Arial" w:hAnsi="Arial"/>
                <w:color w:val="000000"/>
              </w:rPr>
            </w:pPr>
            <w:r w:rsidRPr="00AF5238">
              <w:rPr>
                <w:rFonts w:ascii="Arial" w:cs="Arial" w:hAnsi="Arial"/>
                <w:color w:val="000000"/>
              </w:rPr>
              <w:t>3</w:t>
            </w:r>
          </w:p>
        </w:tc>
      </w:tr>
      <w:tr w:rsidR="003354D6" w:rsidRPr="00AF5238" w:rsidTr="00855DC8">
        <w:trPr>
          <w:trHeight w:val="235"/>
        </w:trPr>
        <w:tc>
          <w:tcPr>
            <w:tcW w:type="dxa" w:w="993"/>
            <w:tcBorders>
              <w:top w:color="auto" w:space="0" w:sz="6" w:val="single"/>
              <w:left w:color="auto" w:space="0" w:sz="6" w:val="single"/>
              <w:bottom w:color="auto" w:space="0" w:sz="4" w:val="single"/>
              <w:right w:color="auto" w:space="0" w:sz="6" w:val="single"/>
            </w:tcBorders>
          </w:tcPr>
          <w:p w:rsidP="00A21E81" w:rsidR="003354D6" w:rsidRDefault="003354D6" w:rsidRPr="00AF5238">
            <w:pPr>
              <w:autoSpaceDE w:val="0"/>
              <w:autoSpaceDN w:val="0"/>
              <w:adjustRightInd w:val="0"/>
              <w:jc w:val="center"/>
              <w:rPr>
                <w:rFonts w:ascii="Arial" w:cs="Arial" w:hAnsi="Arial"/>
                <w:b/>
                <w:color w:val="000000"/>
              </w:rPr>
            </w:pPr>
            <w:r w:rsidRPr="00AF5238">
              <w:rPr>
                <w:rFonts w:ascii="Arial" w:cs="Arial" w:hAnsi="Arial"/>
                <w:b/>
                <w:color w:val="000000"/>
              </w:rPr>
              <w:t>100</w:t>
            </w:r>
          </w:p>
        </w:tc>
        <w:tc>
          <w:tcPr>
            <w:tcW w:type="dxa" w:w="2552"/>
            <w:tcBorders>
              <w:top w:color="auto" w:space="0" w:sz="6" w:val="single"/>
              <w:left w:color="auto" w:space="0" w:sz="6" w:val="single"/>
              <w:bottom w:color="auto" w:space="0" w:sz="4" w:val="single"/>
              <w:right w:color="auto" w:space="0" w:sz="6" w:val="single"/>
            </w:tcBorders>
            <w:shd w:color="auto" w:fill="auto" w:val="clear"/>
          </w:tcPr>
          <w:p w:rsidP="00A21E81" w:rsidR="003354D6" w:rsidRDefault="003354D6" w:rsidRPr="00AF5238">
            <w:pPr>
              <w:autoSpaceDE w:val="0"/>
              <w:autoSpaceDN w:val="0"/>
              <w:adjustRightInd w:val="0"/>
              <w:jc w:val="center"/>
              <w:rPr>
                <w:rFonts w:ascii="Arial" w:cs="Arial" w:hAnsi="Arial"/>
                <w:color w:val="000000"/>
              </w:rPr>
            </w:pPr>
          </w:p>
        </w:tc>
        <w:tc>
          <w:tcPr>
            <w:tcW w:type="dxa" w:w="6408"/>
            <w:tcBorders>
              <w:top w:color="auto" w:space="0" w:sz="6" w:val="single"/>
              <w:left w:color="auto" w:space="0" w:sz="6"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jc w:val="center"/>
              <w:rPr>
                <w:rFonts w:ascii="Arial" w:cs="Arial" w:hAnsi="Arial"/>
                <w:color w:val="000000"/>
              </w:rPr>
            </w:pPr>
            <w:r w:rsidRPr="00AF5238">
              <w:rPr>
                <w:rFonts w:ascii="Arial" w:cs="Arial" w:hAnsi="Arial"/>
                <w:b/>
                <w:bCs/>
                <w:color w:val="000000"/>
              </w:rPr>
              <w:t>Управление Федерального казначейства по Томской о</w:t>
            </w:r>
            <w:r w:rsidRPr="00AF5238">
              <w:rPr>
                <w:rFonts w:ascii="Arial" w:cs="Arial" w:hAnsi="Arial"/>
                <w:b/>
                <w:bCs/>
                <w:color w:val="000000"/>
              </w:rPr>
              <w:t>б</w:t>
            </w:r>
            <w:r w:rsidRPr="00AF5238">
              <w:rPr>
                <w:rFonts w:ascii="Arial" w:cs="Arial" w:hAnsi="Arial"/>
                <w:b/>
                <w:bCs/>
                <w:color w:val="000000"/>
              </w:rPr>
              <w:t>ласти</w:t>
            </w:r>
          </w:p>
        </w:tc>
      </w:tr>
      <w:tr w:rsidR="003354D6" w:rsidRPr="00AF5238" w:rsidTr="00855DC8">
        <w:trPr>
          <w:trHeight w:val="235"/>
        </w:trPr>
        <w:tc>
          <w:tcPr>
            <w:tcW w:type="dxa" w:w="993"/>
            <w:tcBorders>
              <w:top w:color="auto" w:space="0" w:sz="6" w:val="single"/>
              <w:left w:color="auto" w:space="0" w:sz="6" w:val="single"/>
              <w:bottom w:color="auto" w:space="0" w:sz="4" w:val="single"/>
              <w:right w:color="auto" w:space="0" w:sz="6" w:val="single"/>
            </w:tcBorders>
          </w:tcPr>
          <w:p w:rsidP="00A21E81" w:rsidR="003354D6" w:rsidRDefault="003354D6" w:rsidRPr="00AF5238">
            <w:pPr>
              <w:autoSpaceDE w:val="0"/>
              <w:autoSpaceDN w:val="0"/>
              <w:adjustRightInd w:val="0"/>
              <w:jc w:val="center"/>
              <w:rPr>
                <w:rFonts w:ascii="Arial" w:cs="Arial" w:hAnsi="Arial"/>
                <w:color w:val="000000"/>
              </w:rPr>
            </w:pPr>
            <w:r w:rsidRPr="00AF5238">
              <w:rPr>
                <w:rFonts w:ascii="Arial" w:cs="Arial" w:hAnsi="Arial"/>
                <w:color w:val="000000"/>
              </w:rPr>
              <w:t>100</w:t>
            </w:r>
          </w:p>
        </w:tc>
        <w:tc>
          <w:tcPr>
            <w:tcW w:type="dxa" w:w="2552"/>
            <w:tcBorders>
              <w:top w:color="auto" w:space="0" w:sz="6" w:val="single"/>
              <w:left w:color="auto" w:space="0" w:sz="6" w:val="single"/>
              <w:bottom w:color="auto" w:space="0" w:sz="4" w:val="single"/>
              <w:right w:color="auto" w:space="0" w:sz="6" w:val="single"/>
            </w:tcBorders>
            <w:shd w:color="auto" w:fill="auto" w:val="clear"/>
          </w:tcPr>
          <w:p w:rsidP="00A21E81" w:rsidR="003354D6" w:rsidRDefault="003354D6" w:rsidRPr="00AF5238">
            <w:pPr>
              <w:autoSpaceDE w:val="0"/>
              <w:autoSpaceDN w:val="0"/>
              <w:adjustRightInd w:val="0"/>
              <w:jc w:val="center"/>
              <w:rPr>
                <w:rFonts w:ascii="Arial" w:cs="Arial" w:hAnsi="Arial"/>
                <w:color w:val="000000"/>
              </w:rPr>
            </w:pPr>
            <w:r w:rsidRPr="00AF5238">
              <w:rPr>
                <w:rFonts w:ascii="Arial" w:cs="Arial" w:hAnsi="Arial"/>
                <w:bCs/>
                <w:color w:val="000000"/>
              </w:rPr>
              <w:t>1 03 02230 01 0000 110</w:t>
            </w:r>
          </w:p>
        </w:tc>
        <w:tc>
          <w:tcPr>
            <w:tcW w:type="dxa" w:w="6408"/>
            <w:tcBorders>
              <w:top w:color="auto" w:space="0" w:sz="6" w:val="single"/>
              <w:left w:color="auto" w:space="0" w:sz="6"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b/>
                <w:bCs/>
                <w:color w:val="000000"/>
              </w:rPr>
            </w:pPr>
            <w:r w:rsidRPr="00AF5238">
              <w:rPr>
                <w:rFonts w:ascii="Arial" w:cs="Arial" w:hAnsi="Arial"/>
                <w:bCs/>
                <w:color w:val="000000"/>
              </w:rPr>
              <w:t>Доходы от уплаты акцизов на дизельное топливо, подлеж</w:t>
            </w:r>
            <w:r w:rsidRPr="00AF5238">
              <w:rPr>
                <w:rFonts w:ascii="Arial" w:cs="Arial" w:hAnsi="Arial"/>
                <w:bCs/>
                <w:color w:val="000000"/>
              </w:rPr>
              <w:t>а</w:t>
            </w:r>
            <w:r w:rsidRPr="00AF5238">
              <w:rPr>
                <w:rFonts w:ascii="Arial" w:cs="Arial" w:hAnsi="Arial"/>
                <w:bCs/>
                <w:color w:val="000000"/>
              </w:rPr>
              <w:t>щие распределению между бюджетами субъектов Росси</w:t>
            </w:r>
            <w:r w:rsidRPr="00AF5238">
              <w:rPr>
                <w:rFonts w:ascii="Arial" w:cs="Arial" w:hAnsi="Arial"/>
                <w:bCs/>
                <w:color w:val="000000"/>
              </w:rPr>
              <w:t>й</w:t>
            </w:r>
            <w:r w:rsidRPr="00AF5238">
              <w:rPr>
                <w:rFonts w:ascii="Arial" w:cs="Arial" w:hAnsi="Arial"/>
                <w:bCs/>
                <w:color w:val="000000"/>
              </w:rPr>
              <w:t>ской Федерации и местными бюджетами с учетом устано</w:t>
            </w:r>
            <w:r w:rsidRPr="00AF5238">
              <w:rPr>
                <w:rFonts w:ascii="Arial" w:cs="Arial" w:hAnsi="Arial"/>
                <w:bCs/>
                <w:color w:val="000000"/>
              </w:rPr>
              <w:t>в</w:t>
            </w:r>
            <w:r w:rsidRPr="00AF5238">
              <w:rPr>
                <w:rFonts w:ascii="Arial" w:cs="Arial" w:hAnsi="Arial"/>
                <w:bCs/>
                <w:color w:val="000000"/>
              </w:rPr>
              <w:t>ленных дифференцированных нормативов отчислений в местные бюджеты</w:t>
            </w:r>
          </w:p>
        </w:tc>
      </w:tr>
      <w:tr w:rsidR="003354D6" w:rsidRPr="00AF5238" w:rsidTr="00855DC8">
        <w:trPr>
          <w:trHeight w:val="235"/>
        </w:trPr>
        <w:tc>
          <w:tcPr>
            <w:tcW w:type="dxa" w:w="993"/>
            <w:tcBorders>
              <w:top w:color="auto" w:space="0" w:sz="6" w:val="single"/>
              <w:left w:color="auto" w:space="0" w:sz="6" w:val="single"/>
              <w:bottom w:color="auto" w:space="0" w:sz="4" w:val="single"/>
              <w:right w:color="auto" w:space="0" w:sz="6" w:val="single"/>
            </w:tcBorders>
          </w:tcPr>
          <w:p w:rsidP="00A21E81" w:rsidR="003354D6" w:rsidRDefault="003354D6" w:rsidRPr="00AF5238">
            <w:pPr>
              <w:autoSpaceDE w:val="0"/>
              <w:autoSpaceDN w:val="0"/>
              <w:adjustRightInd w:val="0"/>
              <w:jc w:val="center"/>
              <w:rPr>
                <w:rFonts w:ascii="Arial" w:cs="Arial" w:hAnsi="Arial"/>
                <w:color w:val="000000"/>
              </w:rPr>
            </w:pPr>
            <w:r w:rsidRPr="00AF5238">
              <w:rPr>
                <w:rFonts w:ascii="Arial" w:cs="Arial" w:hAnsi="Arial"/>
                <w:color w:val="000000"/>
              </w:rPr>
              <w:t>100</w:t>
            </w:r>
          </w:p>
        </w:tc>
        <w:tc>
          <w:tcPr>
            <w:tcW w:type="dxa" w:w="2552"/>
            <w:tcBorders>
              <w:top w:color="auto" w:space="0" w:sz="6" w:val="single"/>
              <w:left w:color="auto" w:space="0" w:sz="6" w:val="single"/>
              <w:bottom w:color="auto" w:space="0" w:sz="4" w:val="single"/>
              <w:right w:color="auto" w:space="0" w:sz="6" w:val="single"/>
            </w:tcBorders>
            <w:shd w:color="auto" w:fill="auto" w:val="clear"/>
          </w:tcPr>
          <w:p w:rsidP="00A21E81" w:rsidR="003354D6" w:rsidRDefault="003354D6" w:rsidRPr="00AF5238">
            <w:pPr>
              <w:autoSpaceDE w:val="0"/>
              <w:autoSpaceDN w:val="0"/>
              <w:adjustRightInd w:val="0"/>
              <w:jc w:val="center"/>
              <w:rPr>
                <w:rFonts w:ascii="Arial" w:cs="Arial" w:hAnsi="Arial"/>
                <w:color w:val="000000"/>
              </w:rPr>
            </w:pPr>
            <w:r w:rsidRPr="00AF5238">
              <w:rPr>
                <w:rFonts w:ascii="Arial" w:cs="Arial" w:hAnsi="Arial"/>
                <w:bCs/>
                <w:color w:val="000000"/>
              </w:rPr>
              <w:t>1 03 02240 01 0000 110</w:t>
            </w:r>
          </w:p>
        </w:tc>
        <w:tc>
          <w:tcPr>
            <w:tcW w:type="dxa" w:w="6408"/>
            <w:tcBorders>
              <w:top w:color="auto" w:space="0" w:sz="6" w:val="single"/>
              <w:left w:color="auto" w:space="0" w:sz="6"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b/>
                <w:bCs/>
                <w:color w:val="000000"/>
              </w:rPr>
            </w:pPr>
            <w:r w:rsidRPr="00AF5238">
              <w:rPr>
                <w:rFonts w:ascii="Arial" w:cs="Arial" w:hAnsi="Arial"/>
                <w:bCs/>
                <w:color w:val="000000"/>
              </w:rPr>
              <w:t>Доходы от уплаты акцизов на моторные масла для дизел</w:t>
            </w:r>
            <w:r w:rsidRPr="00AF5238">
              <w:rPr>
                <w:rFonts w:ascii="Arial" w:cs="Arial" w:hAnsi="Arial"/>
                <w:bCs/>
                <w:color w:val="000000"/>
              </w:rPr>
              <w:t>ь</w:t>
            </w:r>
            <w:r w:rsidRPr="00AF5238">
              <w:rPr>
                <w:rFonts w:ascii="Arial" w:cs="Arial" w:hAnsi="Arial"/>
                <w:bCs/>
                <w:color w:val="000000"/>
              </w:rPr>
              <w:t>ных и (или) карбюраторных (инжекторных) двигателей, по</w:t>
            </w:r>
            <w:r w:rsidRPr="00AF5238">
              <w:rPr>
                <w:rFonts w:ascii="Arial" w:cs="Arial" w:hAnsi="Arial"/>
                <w:bCs/>
                <w:color w:val="000000"/>
              </w:rPr>
              <w:t>д</w:t>
            </w:r>
            <w:r w:rsidRPr="00AF5238">
              <w:rPr>
                <w:rFonts w:ascii="Arial" w:cs="Arial" w:hAnsi="Arial"/>
                <w:bCs/>
                <w:color w:val="000000"/>
              </w:rPr>
              <w:t>лежащие распределению между бюджетами субъектов Ро</w:t>
            </w:r>
            <w:r w:rsidRPr="00AF5238">
              <w:rPr>
                <w:rFonts w:ascii="Arial" w:cs="Arial" w:hAnsi="Arial"/>
                <w:bCs/>
                <w:color w:val="000000"/>
              </w:rPr>
              <w:t>с</w:t>
            </w:r>
            <w:r w:rsidRPr="00AF5238">
              <w:rPr>
                <w:rFonts w:ascii="Arial" w:cs="Arial" w:hAnsi="Arial"/>
                <w:bCs/>
                <w:color w:val="000000"/>
              </w:rPr>
              <w:t>сийской Федерации и местными бюджетами с учетом уст</w:t>
            </w:r>
            <w:r w:rsidRPr="00AF5238">
              <w:rPr>
                <w:rFonts w:ascii="Arial" w:cs="Arial" w:hAnsi="Arial"/>
                <w:bCs/>
                <w:color w:val="000000"/>
              </w:rPr>
              <w:t>а</w:t>
            </w:r>
            <w:r w:rsidRPr="00AF5238">
              <w:rPr>
                <w:rFonts w:ascii="Arial" w:cs="Arial" w:hAnsi="Arial"/>
                <w:bCs/>
                <w:color w:val="000000"/>
              </w:rPr>
              <w:t>новленных диффере</w:t>
            </w:r>
            <w:r w:rsidRPr="00AF5238">
              <w:rPr>
                <w:rFonts w:ascii="Arial" w:cs="Arial" w:hAnsi="Arial"/>
                <w:bCs/>
                <w:color w:val="000000"/>
              </w:rPr>
              <w:t>н</w:t>
            </w:r>
            <w:r w:rsidRPr="00AF5238">
              <w:rPr>
                <w:rFonts w:ascii="Arial" w:cs="Arial" w:hAnsi="Arial"/>
                <w:bCs/>
                <w:color w:val="000000"/>
              </w:rPr>
              <w:t>цированных нормативов отчислений в местные бюджеты</w:t>
            </w:r>
          </w:p>
        </w:tc>
      </w:tr>
      <w:tr w:rsidR="003354D6" w:rsidRPr="00AF5238" w:rsidTr="00855DC8">
        <w:trPr>
          <w:trHeight w:val="235"/>
        </w:trPr>
        <w:tc>
          <w:tcPr>
            <w:tcW w:type="dxa" w:w="993"/>
            <w:tcBorders>
              <w:top w:color="auto" w:space="0" w:sz="6" w:val="single"/>
              <w:left w:color="auto" w:space="0" w:sz="6" w:val="single"/>
              <w:bottom w:color="auto" w:space="0" w:sz="4" w:val="single"/>
              <w:right w:color="auto" w:space="0" w:sz="6" w:val="single"/>
            </w:tcBorders>
          </w:tcPr>
          <w:p w:rsidP="00A21E81" w:rsidR="003354D6" w:rsidRDefault="003354D6" w:rsidRPr="00AF5238">
            <w:pPr>
              <w:autoSpaceDE w:val="0"/>
              <w:autoSpaceDN w:val="0"/>
              <w:adjustRightInd w:val="0"/>
              <w:jc w:val="center"/>
              <w:rPr>
                <w:rFonts w:ascii="Arial" w:cs="Arial" w:hAnsi="Arial"/>
                <w:color w:val="000000"/>
              </w:rPr>
            </w:pPr>
            <w:r w:rsidRPr="00AF5238">
              <w:rPr>
                <w:rFonts w:ascii="Arial" w:cs="Arial" w:hAnsi="Arial"/>
                <w:color w:val="000000"/>
              </w:rPr>
              <w:t>100</w:t>
            </w:r>
          </w:p>
        </w:tc>
        <w:tc>
          <w:tcPr>
            <w:tcW w:type="dxa" w:w="2552"/>
            <w:tcBorders>
              <w:top w:color="auto" w:space="0" w:sz="6" w:val="single"/>
              <w:left w:color="auto" w:space="0" w:sz="6" w:val="single"/>
              <w:bottom w:color="auto" w:space="0" w:sz="4" w:val="single"/>
              <w:right w:color="auto" w:space="0" w:sz="6" w:val="single"/>
            </w:tcBorders>
            <w:shd w:color="auto" w:fill="auto" w:val="clear"/>
          </w:tcPr>
          <w:p w:rsidP="00A21E81" w:rsidR="003354D6" w:rsidRDefault="003354D6" w:rsidRPr="00AF5238">
            <w:pPr>
              <w:autoSpaceDE w:val="0"/>
              <w:autoSpaceDN w:val="0"/>
              <w:adjustRightInd w:val="0"/>
              <w:jc w:val="center"/>
              <w:rPr>
                <w:rFonts w:ascii="Arial" w:cs="Arial" w:hAnsi="Arial"/>
                <w:color w:val="000000"/>
              </w:rPr>
            </w:pPr>
            <w:r w:rsidRPr="00AF5238">
              <w:rPr>
                <w:rFonts w:ascii="Arial" w:cs="Arial" w:hAnsi="Arial"/>
                <w:bCs/>
                <w:color w:val="000000"/>
              </w:rPr>
              <w:t>1 03 02250 01 0000 110</w:t>
            </w:r>
          </w:p>
        </w:tc>
        <w:tc>
          <w:tcPr>
            <w:tcW w:type="dxa" w:w="6408"/>
            <w:tcBorders>
              <w:top w:color="auto" w:space="0" w:sz="6" w:val="single"/>
              <w:left w:color="auto" w:space="0" w:sz="6"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b/>
                <w:bCs/>
                <w:color w:val="000000"/>
              </w:rPr>
            </w:pPr>
            <w:r w:rsidRPr="00AF5238">
              <w:rPr>
                <w:rFonts w:ascii="Arial" w:cs="Arial" w:hAnsi="Arial"/>
                <w:bCs/>
                <w:color w:val="000000"/>
              </w:rPr>
              <w:t>Доходы от уплаты акцизов на автомобильный бензин, по</w:t>
            </w:r>
            <w:r w:rsidRPr="00AF5238">
              <w:rPr>
                <w:rFonts w:ascii="Arial" w:cs="Arial" w:hAnsi="Arial"/>
                <w:bCs/>
                <w:color w:val="000000"/>
              </w:rPr>
              <w:t>д</w:t>
            </w:r>
            <w:r w:rsidRPr="00AF5238">
              <w:rPr>
                <w:rFonts w:ascii="Arial" w:cs="Arial" w:hAnsi="Arial"/>
                <w:bCs/>
                <w:color w:val="000000"/>
              </w:rPr>
              <w:t>лежащие распределению между бюджетами субъектов Ро</w:t>
            </w:r>
            <w:r w:rsidRPr="00AF5238">
              <w:rPr>
                <w:rFonts w:ascii="Arial" w:cs="Arial" w:hAnsi="Arial"/>
                <w:bCs/>
                <w:color w:val="000000"/>
              </w:rPr>
              <w:t>с</w:t>
            </w:r>
            <w:r w:rsidRPr="00AF5238">
              <w:rPr>
                <w:rFonts w:ascii="Arial" w:cs="Arial" w:hAnsi="Arial"/>
                <w:bCs/>
                <w:color w:val="000000"/>
              </w:rPr>
              <w:t>сийской Федерации и местными бюджетами с учетом уст</w:t>
            </w:r>
            <w:r w:rsidRPr="00AF5238">
              <w:rPr>
                <w:rFonts w:ascii="Arial" w:cs="Arial" w:hAnsi="Arial"/>
                <w:bCs/>
                <w:color w:val="000000"/>
              </w:rPr>
              <w:t>а</w:t>
            </w:r>
            <w:r w:rsidRPr="00AF5238">
              <w:rPr>
                <w:rFonts w:ascii="Arial" w:cs="Arial" w:hAnsi="Arial"/>
                <w:bCs/>
                <w:color w:val="000000"/>
              </w:rPr>
              <w:t>новленных дифф</w:t>
            </w:r>
            <w:r w:rsidRPr="00AF5238">
              <w:rPr>
                <w:rFonts w:ascii="Arial" w:cs="Arial" w:hAnsi="Arial"/>
                <w:bCs/>
                <w:color w:val="000000"/>
              </w:rPr>
              <w:t>е</w:t>
            </w:r>
            <w:r w:rsidRPr="00AF5238">
              <w:rPr>
                <w:rFonts w:ascii="Arial" w:cs="Arial" w:hAnsi="Arial"/>
                <w:bCs/>
                <w:color w:val="000000"/>
              </w:rPr>
              <w:t>ренцированных нормативов отчислений в местные бю</w:t>
            </w:r>
            <w:r w:rsidRPr="00AF5238">
              <w:rPr>
                <w:rFonts w:ascii="Arial" w:cs="Arial" w:hAnsi="Arial"/>
                <w:bCs/>
                <w:color w:val="000000"/>
              </w:rPr>
              <w:t>д</w:t>
            </w:r>
            <w:r w:rsidRPr="00AF5238">
              <w:rPr>
                <w:rFonts w:ascii="Arial" w:cs="Arial" w:hAnsi="Arial"/>
                <w:bCs/>
                <w:color w:val="000000"/>
              </w:rPr>
              <w:t>жеты</w:t>
            </w:r>
          </w:p>
        </w:tc>
      </w:tr>
      <w:tr w:rsidR="003354D6" w:rsidRPr="00AF5238" w:rsidTr="00855DC8">
        <w:trPr>
          <w:trHeight w:val="235"/>
        </w:trPr>
        <w:tc>
          <w:tcPr>
            <w:tcW w:type="dxa" w:w="993"/>
            <w:tcBorders>
              <w:top w:color="auto" w:space="0" w:sz="6" w:val="single"/>
              <w:left w:color="auto" w:space="0" w:sz="6" w:val="single"/>
              <w:bottom w:color="auto" w:space="0" w:sz="4" w:val="single"/>
              <w:right w:color="auto" w:space="0" w:sz="6" w:val="single"/>
            </w:tcBorders>
          </w:tcPr>
          <w:p w:rsidP="00A21E81" w:rsidR="003354D6" w:rsidRDefault="003354D6" w:rsidRPr="00AF5238">
            <w:pPr>
              <w:autoSpaceDE w:val="0"/>
              <w:autoSpaceDN w:val="0"/>
              <w:adjustRightInd w:val="0"/>
              <w:jc w:val="center"/>
              <w:rPr>
                <w:rFonts w:ascii="Arial" w:cs="Arial" w:hAnsi="Arial"/>
                <w:color w:val="000000"/>
              </w:rPr>
            </w:pPr>
            <w:r w:rsidRPr="00AF5238">
              <w:rPr>
                <w:rFonts w:ascii="Arial" w:cs="Arial" w:hAnsi="Arial"/>
                <w:color w:val="000000"/>
              </w:rPr>
              <w:t>100</w:t>
            </w:r>
          </w:p>
        </w:tc>
        <w:tc>
          <w:tcPr>
            <w:tcW w:type="dxa" w:w="2552"/>
            <w:tcBorders>
              <w:top w:color="auto" w:space="0" w:sz="6" w:val="single"/>
              <w:left w:color="auto" w:space="0" w:sz="6" w:val="single"/>
              <w:bottom w:color="auto" w:space="0" w:sz="4" w:val="single"/>
              <w:right w:color="auto" w:space="0" w:sz="6" w:val="single"/>
            </w:tcBorders>
            <w:shd w:color="auto" w:fill="auto" w:val="clear"/>
          </w:tcPr>
          <w:p w:rsidP="00A21E81" w:rsidR="003354D6" w:rsidRDefault="003354D6" w:rsidRPr="00AF5238">
            <w:pPr>
              <w:autoSpaceDE w:val="0"/>
              <w:autoSpaceDN w:val="0"/>
              <w:adjustRightInd w:val="0"/>
              <w:jc w:val="center"/>
              <w:rPr>
                <w:rFonts w:ascii="Arial" w:cs="Arial" w:hAnsi="Arial"/>
                <w:color w:val="000000"/>
              </w:rPr>
            </w:pPr>
            <w:r w:rsidRPr="00AF5238">
              <w:rPr>
                <w:rFonts w:ascii="Arial" w:cs="Arial" w:hAnsi="Arial"/>
                <w:bCs/>
                <w:color w:val="000000"/>
              </w:rPr>
              <w:t>1 03 02260 01 0000 110</w:t>
            </w:r>
          </w:p>
        </w:tc>
        <w:tc>
          <w:tcPr>
            <w:tcW w:type="dxa" w:w="6408"/>
            <w:tcBorders>
              <w:top w:color="auto" w:space="0" w:sz="6" w:val="single"/>
              <w:left w:color="auto" w:space="0" w:sz="6"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b/>
                <w:bCs/>
                <w:color w:val="000000"/>
              </w:rPr>
            </w:pPr>
            <w:r w:rsidRPr="00AF5238">
              <w:rPr>
                <w:rFonts w:ascii="Arial" w:cs="Arial" w:hAnsi="Arial"/>
                <w:bCs/>
                <w:color w:val="000000"/>
              </w:rPr>
              <w:t>Доходы от уплаты акцизов на прямогонный бензин, подл</w:t>
            </w:r>
            <w:r w:rsidRPr="00AF5238">
              <w:rPr>
                <w:rFonts w:ascii="Arial" w:cs="Arial" w:hAnsi="Arial"/>
                <w:bCs/>
                <w:color w:val="000000"/>
              </w:rPr>
              <w:t>е</w:t>
            </w:r>
            <w:r w:rsidRPr="00AF5238">
              <w:rPr>
                <w:rFonts w:ascii="Arial" w:cs="Arial" w:hAnsi="Arial"/>
                <w:bCs/>
                <w:color w:val="000000"/>
              </w:rPr>
              <w:t>жащие распределению между бюджетами субъектов Ро</w:t>
            </w:r>
            <w:r w:rsidRPr="00AF5238">
              <w:rPr>
                <w:rFonts w:ascii="Arial" w:cs="Arial" w:hAnsi="Arial"/>
                <w:bCs/>
                <w:color w:val="000000"/>
              </w:rPr>
              <w:t>с</w:t>
            </w:r>
            <w:r w:rsidRPr="00AF5238">
              <w:rPr>
                <w:rFonts w:ascii="Arial" w:cs="Arial" w:hAnsi="Arial"/>
                <w:bCs/>
                <w:color w:val="000000"/>
              </w:rPr>
              <w:t>сийской Федерации и местными бюджетами с учетом уст</w:t>
            </w:r>
            <w:r w:rsidRPr="00AF5238">
              <w:rPr>
                <w:rFonts w:ascii="Arial" w:cs="Arial" w:hAnsi="Arial"/>
                <w:bCs/>
                <w:color w:val="000000"/>
              </w:rPr>
              <w:t>а</w:t>
            </w:r>
            <w:r w:rsidRPr="00AF5238">
              <w:rPr>
                <w:rFonts w:ascii="Arial" w:cs="Arial" w:hAnsi="Arial"/>
                <w:bCs/>
                <w:color w:val="000000"/>
              </w:rPr>
              <w:t>новленных диффере</w:t>
            </w:r>
            <w:r w:rsidRPr="00AF5238">
              <w:rPr>
                <w:rFonts w:ascii="Arial" w:cs="Arial" w:hAnsi="Arial"/>
                <w:bCs/>
                <w:color w:val="000000"/>
              </w:rPr>
              <w:t>н</w:t>
            </w:r>
            <w:r w:rsidRPr="00AF5238">
              <w:rPr>
                <w:rFonts w:ascii="Arial" w:cs="Arial" w:hAnsi="Arial"/>
                <w:bCs/>
                <w:color w:val="000000"/>
              </w:rPr>
              <w:t>цированных нормативов отчислений в местные бю</w:t>
            </w:r>
            <w:r w:rsidRPr="00AF5238">
              <w:rPr>
                <w:rFonts w:ascii="Arial" w:cs="Arial" w:hAnsi="Arial"/>
                <w:bCs/>
                <w:color w:val="000000"/>
              </w:rPr>
              <w:t>д</w:t>
            </w:r>
            <w:r w:rsidRPr="00AF5238">
              <w:rPr>
                <w:rFonts w:ascii="Arial" w:cs="Arial" w:hAnsi="Arial"/>
                <w:bCs/>
                <w:color w:val="000000"/>
              </w:rPr>
              <w:t>жеты</w:t>
            </w:r>
          </w:p>
        </w:tc>
      </w:tr>
      <w:tr w:rsidR="003354D6" w:rsidRPr="00AF5238" w:rsidTr="00855DC8">
        <w:trPr>
          <w:trHeight w:val="235"/>
        </w:trPr>
        <w:tc>
          <w:tcPr>
            <w:tcW w:type="dxa" w:w="993"/>
            <w:tcBorders>
              <w:top w:color="auto" w:space="0" w:sz="6" w:val="single"/>
              <w:left w:color="auto" w:space="0" w:sz="6" w:val="single"/>
              <w:bottom w:color="auto" w:space="0" w:sz="4" w:val="single"/>
              <w:right w:color="auto" w:space="0" w:sz="6" w:val="single"/>
            </w:tcBorders>
          </w:tcPr>
          <w:p w:rsidP="00A21E81" w:rsidR="003354D6" w:rsidRDefault="003354D6" w:rsidRPr="00AF5238">
            <w:pPr>
              <w:autoSpaceDE w:val="0"/>
              <w:autoSpaceDN w:val="0"/>
              <w:adjustRightInd w:val="0"/>
              <w:jc w:val="center"/>
              <w:rPr>
                <w:rFonts w:ascii="Arial" w:cs="Arial" w:hAnsi="Arial"/>
                <w:b/>
                <w:color w:val="000000"/>
              </w:rPr>
            </w:pPr>
            <w:r w:rsidRPr="00AF5238">
              <w:rPr>
                <w:rFonts w:ascii="Arial" w:cs="Arial" w:hAnsi="Arial"/>
                <w:b/>
                <w:color w:val="000000"/>
              </w:rPr>
              <w:t>161</w:t>
            </w:r>
          </w:p>
        </w:tc>
        <w:tc>
          <w:tcPr>
            <w:tcW w:type="dxa" w:w="2552"/>
            <w:tcBorders>
              <w:top w:color="auto" w:space="0" w:sz="6" w:val="single"/>
              <w:left w:color="auto" w:space="0" w:sz="6" w:val="single"/>
              <w:bottom w:color="auto" w:space="0" w:sz="4" w:val="single"/>
              <w:right w:color="auto" w:space="0" w:sz="6" w:val="single"/>
            </w:tcBorders>
            <w:shd w:color="auto" w:fill="auto" w:val="clear"/>
          </w:tcPr>
          <w:p w:rsidP="00A21E81" w:rsidR="003354D6" w:rsidRDefault="003354D6" w:rsidRPr="00AF5238">
            <w:pPr>
              <w:autoSpaceDE w:val="0"/>
              <w:autoSpaceDN w:val="0"/>
              <w:adjustRightInd w:val="0"/>
              <w:jc w:val="center"/>
              <w:rPr>
                <w:rFonts w:ascii="Arial" w:cs="Arial" w:hAnsi="Arial"/>
                <w:bCs/>
                <w:color w:val="000000"/>
              </w:rPr>
            </w:pPr>
          </w:p>
        </w:tc>
        <w:tc>
          <w:tcPr>
            <w:tcW w:type="dxa" w:w="6408"/>
            <w:tcBorders>
              <w:top w:color="auto" w:space="0" w:sz="6" w:val="single"/>
              <w:left w:color="auto" w:space="0" w:sz="6"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bCs/>
                <w:color w:val="000000"/>
              </w:rPr>
            </w:pPr>
            <w:r w:rsidRPr="00AF5238">
              <w:rPr>
                <w:rFonts w:ascii="Arial" w:cs="Arial" w:hAnsi="Arial"/>
                <w:b/>
                <w:color w:val="000000"/>
              </w:rPr>
              <w:t>Управление Федеральной антимонопольной службы по То</w:t>
            </w:r>
            <w:r w:rsidRPr="00AF5238">
              <w:rPr>
                <w:rFonts w:ascii="Arial" w:cs="Arial" w:hAnsi="Arial"/>
                <w:b/>
                <w:color w:val="000000"/>
              </w:rPr>
              <w:t>м</w:t>
            </w:r>
            <w:r w:rsidRPr="00AF5238">
              <w:rPr>
                <w:rFonts w:ascii="Arial" w:cs="Arial" w:hAnsi="Arial"/>
                <w:b/>
                <w:color w:val="000000"/>
              </w:rPr>
              <w:t>ской области</w:t>
            </w:r>
          </w:p>
        </w:tc>
      </w:tr>
      <w:tr w:rsidR="003354D6" w:rsidRPr="00AF5238" w:rsidTr="00855DC8">
        <w:trPr>
          <w:trHeight w:val="235"/>
        </w:trPr>
        <w:tc>
          <w:tcPr>
            <w:tcW w:type="dxa" w:w="993"/>
            <w:tcBorders>
              <w:top w:color="auto" w:space="0" w:sz="6" w:val="single"/>
              <w:left w:color="auto" w:space="0" w:sz="6" w:val="single"/>
              <w:bottom w:color="auto" w:space="0" w:sz="4" w:val="single"/>
              <w:right w:color="auto" w:space="0" w:sz="6" w:val="single"/>
            </w:tcBorders>
          </w:tcPr>
          <w:p w:rsidP="00A21E81" w:rsidR="003354D6" w:rsidRDefault="003354D6" w:rsidRPr="00AF5238">
            <w:pPr>
              <w:autoSpaceDE w:val="0"/>
              <w:autoSpaceDN w:val="0"/>
              <w:adjustRightInd w:val="0"/>
              <w:jc w:val="center"/>
              <w:rPr>
                <w:rFonts w:ascii="Arial" w:cs="Arial" w:hAnsi="Arial"/>
                <w:color w:val="000000"/>
              </w:rPr>
            </w:pPr>
            <w:r w:rsidRPr="00AF5238">
              <w:rPr>
                <w:rFonts w:ascii="Arial" w:cs="Arial" w:hAnsi="Arial"/>
                <w:color w:val="000000"/>
              </w:rPr>
              <w:t>161</w:t>
            </w:r>
          </w:p>
        </w:tc>
        <w:tc>
          <w:tcPr>
            <w:tcW w:type="dxa" w:w="2552"/>
            <w:tcBorders>
              <w:top w:color="auto" w:space="0" w:sz="6" w:val="single"/>
              <w:left w:color="auto" w:space="0" w:sz="6" w:val="single"/>
              <w:bottom w:color="auto" w:space="0" w:sz="4" w:val="single"/>
              <w:right w:color="auto" w:space="0" w:sz="6" w:val="single"/>
            </w:tcBorders>
            <w:shd w:color="auto" w:fill="auto" w:val="clear"/>
          </w:tcPr>
          <w:p w:rsidP="00A21E81" w:rsidR="003354D6" w:rsidRDefault="003354D6" w:rsidRPr="00AF5238">
            <w:pPr>
              <w:autoSpaceDE w:val="0"/>
              <w:autoSpaceDN w:val="0"/>
              <w:adjustRightInd w:val="0"/>
              <w:jc w:val="center"/>
              <w:rPr>
                <w:rFonts w:ascii="Arial" w:cs="Arial" w:hAnsi="Arial"/>
                <w:bCs/>
                <w:color w:val="000000"/>
              </w:rPr>
            </w:pPr>
            <w:r w:rsidRPr="00AF5238">
              <w:rPr>
                <w:rFonts w:ascii="Arial" w:cs="Arial" w:hAnsi="Arial"/>
              </w:rPr>
              <w:t>1 16 33050 10 0000 140</w:t>
            </w:r>
          </w:p>
        </w:tc>
        <w:tc>
          <w:tcPr>
            <w:tcW w:type="dxa" w:w="6408"/>
            <w:tcBorders>
              <w:top w:color="auto" w:space="0" w:sz="6" w:val="single"/>
              <w:left w:color="auto" w:space="0" w:sz="6"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b/>
                <w:color w:val="000000"/>
              </w:rPr>
            </w:pPr>
            <w:r w:rsidRPr="00AF5238">
              <w:rPr>
                <w:rFonts w:ascii="Arial" w:cs="Arial" w:hAnsi="Arial"/>
              </w:rPr>
              <w:t>Денежные    взыскания    (штрафы)    за   нарушение  зак</w:t>
            </w:r>
            <w:r w:rsidRPr="00AF5238">
              <w:rPr>
                <w:rFonts w:ascii="Arial" w:cs="Arial" w:hAnsi="Arial"/>
              </w:rPr>
              <w:t>о</w:t>
            </w:r>
            <w:r w:rsidRPr="00AF5238">
              <w:rPr>
                <w:rFonts w:ascii="Arial" w:cs="Arial" w:hAnsi="Arial"/>
              </w:rPr>
              <w:t>нодательства  Российской Федерации  о  размещении   з</w:t>
            </w:r>
            <w:r w:rsidRPr="00AF5238">
              <w:rPr>
                <w:rFonts w:ascii="Arial" w:cs="Arial" w:hAnsi="Arial"/>
              </w:rPr>
              <w:t>а</w:t>
            </w:r>
            <w:r w:rsidRPr="00AF5238">
              <w:rPr>
                <w:rFonts w:ascii="Arial" w:cs="Arial" w:hAnsi="Arial"/>
              </w:rPr>
              <w:t>казов   на  п</w:t>
            </w:r>
            <w:r w:rsidRPr="00AF5238">
              <w:rPr>
                <w:rFonts w:ascii="Arial" w:cs="Arial" w:hAnsi="Arial"/>
              </w:rPr>
              <w:t>о</w:t>
            </w:r>
            <w:r w:rsidRPr="00AF5238">
              <w:rPr>
                <w:rFonts w:ascii="Arial" w:cs="Arial" w:hAnsi="Arial"/>
              </w:rPr>
              <w:t>ставки  товаров,  выполнение   работ, оказание услуг для нужд п</w:t>
            </w:r>
            <w:r w:rsidRPr="00AF5238">
              <w:rPr>
                <w:rFonts w:ascii="Arial" w:cs="Arial" w:hAnsi="Arial"/>
              </w:rPr>
              <w:t>о</w:t>
            </w:r>
            <w:r w:rsidRPr="00AF5238">
              <w:rPr>
                <w:rFonts w:ascii="Arial" w:cs="Arial" w:hAnsi="Arial"/>
              </w:rPr>
              <w:t>селений</w:t>
            </w:r>
          </w:p>
        </w:tc>
      </w:tr>
      <w:tr w:rsidR="003354D6" w:rsidRPr="00AF5238" w:rsidTr="00855DC8">
        <w:trPr>
          <w:trHeight w:val="235"/>
        </w:trPr>
        <w:tc>
          <w:tcPr>
            <w:tcW w:type="dxa" w:w="993"/>
            <w:tcBorders>
              <w:top w:color="auto" w:space="0" w:sz="6" w:val="single"/>
              <w:left w:color="auto" w:space="0" w:sz="6" w:val="single"/>
              <w:bottom w:color="auto" w:space="0" w:sz="4" w:val="single"/>
              <w:right w:color="auto" w:space="0" w:sz="6" w:val="single"/>
            </w:tcBorders>
          </w:tcPr>
          <w:p w:rsidP="00A21E81" w:rsidR="003354D6" w:rsidRDefault="003354D6" w:rsidRPr="00AF5238">
            <w:pPr>
              <w:autoSpaceDE w:val="0"/>
              <w:autoSpaceDN w:val="0"/>
              <w:adjustRightInd w:val="0"/>
              <w:jc w:val="center"/>
              <w:rPr>
                <w:rFonts w:ascii="Arial" w:cs="Arial" w:hAnsi="Arial"/>
                <w:b/>
                <w:color w:val="000000"/>
              </w:rPr>
            </w:pPr>
            <w:r w:rsidRPr="00AF5238">
              <w:rPr>
                <w:rFonts w:ascii="Arial" w:cs="Arial" w:hAnsi="Arial"/>
                <w:b/>
                <w:color w:val="000000"/>
              </w:rPr>
              <w:lastRenderedPageBreak/>
              <w:t>182</w:t>
            </w:r>
          </w:p>
        </w:tc>
        <w:tc>
          <w:tcPr>
            <w:tcW w:type="dxa" w:w="2552"/>
            <w:tcBorders>
              <w:top w:color="auto" w:space="0" w:sz="6" w:val="single"/>
              <w:left w:color="auto" w:space="0" w:sz="6" w:val="single"/>
              <w:bottom w:color="auto" w:space="0" w:sz="4" w:val="single"/>
              <w:right w:color="auto" w:space="0" w:sz="6" w:val="single"/>
            </w:tcBorders>
            <w:shd w:color="auto" w:fill="auto" w:val="clear"/>
          </w:tcPr>
          <w:p w:rsidP="00A21E81" w:rsidR="003354D6" w:rsidRDefault="003354D6" w:rsidRPr="00AF5238">
            <w:pPr>
              <w:autoSpaceDE w:val="0"/>
              <w:autoSpaceDN w:val="0"/>
              <w:adjustRightInd w:val="0"/>
              <w:jc w:val="center"/>
              <w:rPr>
                <w:rFonts w:ascii="Arial" w:cs="Arial" w:hAnsi="Arial"/>
                <w:b/>
                <w:color w:val="000000"/>
              </w:rPr>
            </w:pPr>
          </w:p>
        </w:tc>
        <w:tc>
          <w:tcPr>
            <w:tcW w:type="dxa" w:w="6408"/>
            <w:tcBorders>
              <w:top w:color="auto" w:space="0" w:sz="6" w:val="single"/>
              <w:left w:color="auto" w:space="0" w:sz="6"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jc w:val="center"/>
              <w:rPr>
                <w:rFonts w:ascii="Arial" w:cs="Arial" w:hAnsi="Arial"/>
                <w:b/>
                <w:color w:val="000000"/>
              </w:rPr>
            </w:pPr>
            <w:r w:rsidRPr="00AF5238">
              <w:rPr>
                <w:rFonts w:ascii="Arial" w:cs="Arial" w:hAnsi="Arial"/>
                <w:b/>
                <w:color w:val="000000"/>
              </w:rPr>
              <w:t xml:space="preserve">Управление федеральной налоговой службы по </w:t>
            </w:r>
          </w:p>
          <w:p w:rsidP="00A21E81" w:rsidR="003354D6" w:rsidRDefault="003354D6" w:rsidRPr="00AF5238">
            <w:pPr>
              <w:autoSpaceDE w:val="0"/>
              <w:autoSpaceDN w:val="0"/>
              <w:adjustRightInd w:val="0"/>
              <w:jc w:val="center"/>
              <w:rPr>
                <w:rFonts w:ascii="Arial" w:cs="Arial" w:hAnsi="Arial"/>
                <w:b/>
                <w:color w:val="000000"/>
              </w:rPr>
            </w:pPr>
            <w:r w:rsidRPr="00AF5238">
              <w:rPr>
                <w:rFonts w:ascii="Arial" w:cs="Arial" w:hAnsi="Arial"/>
                <w:b/>
                <w:color w:val="000000"/>
              </w:rPr>
              <w:t>Томской обл</w:t>
            </w:r>
            <w:r w:rsidRPr="00AF5238">
              <w:rPr>
                <w:rFonts w:ascii="Arial" w:cs="Arial" w:hAnsi="Arial"/>
                <w:b/>
                <w:color w:val="000000"/>
              </w:rPr>
              <w:t>а</w:t>
            </w:r>
            <w:r w:rsidRPr="00AF5238">
              <w:rPr>
                <w:rFonts w:ascii="Arial" w:cs="Arial" w:hAnsi="Arial"/>
                <w:b/>
                <w:color w:val="000000"/>
              </w:rPr>
              <w:t xml:space="preserve">сти </w:t>
            </w:r>
          </w:p>
        </w:tc>
      </w:tr>
      <w:tr w:rsidR="003354D6" w:rsidRPr="00AF5238" w:rsidTr="00855DC8">
        <w:trPr>
          <w:trHeight w:val="276"/>
        </w:trPr>
        <w:tc>
          <w:tcPr>
            <w:tcW w:type="dxa" w:w="993"/>
            <w:tcBorders>
              <w:top w:color="auto" w:space="0" w:sz="4" w:val="single"/>
              <w:left w:color="auto" w:space="0" w:sz="6" w:val="single"/>
              <w:bottom w:color="auto" w:space="0" w:sz="4" w:val="single"/>
              <w:right w:color="auto" w:space="0" w:sz="6" w:val="single"/>
            </w:tcBorders>
            <w:shd w:color="auto" w:fill="auto" w:val="clear"/>
          </w:tcPr>
          <w:p w:rsidP="00A21E81" w:rsidR="003354D6" w:rsidRDefault="003354D6" w:rsidRPr="00AF5238">
            <w:pPr>
              <w:autoSpaceDE w:val="0"/>
              <w:autoSpaceDN w:val="0"/>
              <w:adjustRightInd w:val="0"/>
              <w:jc w:val="center"/>
              <w:rPr>
                <w:rFonts w:ascii="Arial" w:cs="Arial" w:hAnsi="Arial"/>
                <w:color w:val="000000"/>
                <w:lang w:val="en-US"/>
              </w:rPr>
            </w:pPr>
            <w:r w:rsidRPr="00AF5238">
              <w:rPr>
                <w:rFonts w:ascii="Arial" w:cs="Arial" w:hAnsi="Arial"/>
                <w:color w:val="000000"/>
                <w:lang w:val="en-US"/>
              </w:rPr>
              <w:t>182</w:t>
            </w:r>
          </w:p>
        </w:tc>
        <w:tc>
          <w:tcPr>
            <w:tcW w:type="dxa" w:w="2552"/>
            <w:tcBorders>
              <w:top w:color="auto" w:space="0" w:sz="4" w:val="single"/>
              <w:left w:color="auto" w:space="0" w:sz="6" w:val="single"/>
              <w:bottom w:color="auto" w:space="0" w:sz="4" w:val="single"/>
              <w:right w:color="auto" w:space="0" w:sz="6" w:val="single"/>
            </w:tcBorders>
            <w:shd w:color="auto" w:fill="auto" w:val="clear"/>
          </w:tcPr>
          <w:p w:rsidP="0009693A" w:rsidR="003354D6" w:rsidRDefault="0009693A" w:rsidRPr="00AF5238">
            <w:pPr>
              <w:autoSpaceDE w:val="0"/>
              <w:autoSpaceDN w:val="0"/>
              <w:adjustRightInd w:val="0"/>
              <w:rPr>
                <w:rFonts w:ascii="Arial" w:cs="Arial" w:hAnsi="Arial"/>
                <w:color w:val="000000"/>
              </w:rPr>
            </w:pPr>
            <w:r>
              <w:rPr>
                <w:rFonts w:ascii="Arial" w:cs="Arial" w:hAnsi="Arial"/>
              </w:rPr>
              <w:t xml:space="preserve"> </w:t>
            </w:r>
            <w:r w:rsidRPr="00061DA8">
              <w:rPr>
                <w:rFonts w:ascii="Arial" w:cs="Arial" w:hAnsi="Arial"/>
              </w:rPr>
              <w:t>1 0102010011000 110</w:t>
            </w:r>
          </w:p>
        </w:tc>
        <w:tc>
          <w:tcPr>
            <w:tcW w:type="dxa" w:w="6408"/>
            <w:tcBorders>
              <w:top w:color="auto" w:space="0" w:sz="4" w:val="single"/>
              <w:left w:color="auto" w:space="0" w:sz="6"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Налог на доходы физических лиц*</w:t>
            </w:r>
          </w:p>
        </w:tc>
      </w:tr>
      <w:tr w:rsidR="003354D6" w:rsidRPr="00AF5238" w:rsidTr="00855DC8">
        <w:trPr>
          <w:trHeight w:val="276"/>
        </w:trPr>
        <w:tc>
          <w:tcPr>
            <w:tcW w:type="dxa" w:w="993"/>
            <w:tcBorders>
              <w:top w:color="auto" w:space="0" w:sz="4" w:val="single"/>
              <w:left w:color="auto" w:space="0" w:sz="6" w:val="single"/>
              <w:bottom w:color="auto" w:space="0" w:sz="4" w:val="single"/>
              <w:right w:color="auto" w:space="0" w:sz="6" w:val="single"/>
            </w:tcBorders>
            <w:shd w:color="auto" w:fill="auto" w:val="clear"/>
          </w:tcPr>
          <w:p w:rsidP="00A21E81" w:rsidR="003354D6" w:rsidRDefault="003354D6" w:rsidRPr="00AF5238">
            <w:pPr>
              <w:autoSpaceDE w:val="0"/>
              <w:autoSpaceDN w:val="0"/>
              <w:adjustRightInd w:val="0"/>
              <w:jc w:val="center"/>
              <w:rPr>
                <w:rFonts w:ascii="Arial" w:cs="Arial" w:hAnsi="Arial"/>
                <w:color w:val="000000"/>
                <w:lang w:val="en-US"/>
              </w:rPr>
            </w:pPr>
            <w:r w:rsidRPr="00AF5238">
              <w:rPr>
                <w:rFonts w:ascii="Arial" w:cs="Arial" w:hAnsi="Arial"/>
                <w:color w:val="000000"/>
                <w:lang w:val="en-US"/>
              </w:rPr>
              <w:t>182</w:t>
            </w:r>
          </w:p>
        </w:tc>
        <w:tc>
          <w:tcPr>
            <w:tcW w:type="dxa" w:w="2552"/>
            <w:tcBorders>
              <w:top w:color="auto" w:space="0" w:sz="4" w:val="single"/>
              <w:left w:color="auto" w:space="0" w:sz="6" w:val="single"/>
              <w:bottom w:color="auto" w:space="0" w:sz="4" w:val="single"/>
              <w:right w:color="auto" w:space="0" w:sz="6" w:val="single"/>
            </w:tcBorders>
            <w:shd w:color="auto" w:fill="auto" w:val="clear"/>
          </w:tcPr>
          <w:p w:rsidP="0009693A" w:rsidR="003354D6" w:rsidRDefault="0009693A" w:rsidRPr="00AF5238">
            <w:pPr>
              <w:autoSpaceDE w:val="0"/>
              <w:autoSpaceDN w:val="0"/>
              <w:adjustRightInd w:val="0"/>
              <w:jc w:val="center"/>
              <w:rPr>
                <w:rFonts w:ascii="Arial" w:cs="Arial" w:hAnsi="Arial"/>
                <w:color w:val="000000"/>
              </w:rPr>
            </w:pPr>
            <w:r w:rsidRPr="00061DA8">
              <w:rPr>
                <w:rFonts w:ascii="Arial" w:cs="Arial" w:hAnsi="Arial"/>
              </w:rPr>
              <w:t>1 0601030101000 110</w:t>
            </w:r>
          </w:p>
        </w:tc>
        <w:tc>
          <w:tcPr>
            <w:tcW w:type="dxa" w:w="6408"/>
            <w:tcBorders>
              <w:top w:color="auto" w:space="0" w:sz="4" w:val="single"/>
              <w:left w:color="auto" w:space="0" w:sz="6"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Налог на имущество физических лиц, взимаемый  по ста</w:t>
            </w:r>
            <w:r w:rsidRPr="00AF5238">
              <w:rPr>
                <w:rFonts w:ascii="Arial" w:cs="Arial" w:hAnsi="Arial"/>
                <w:color w:val="000000"/>
              </w:rPr>
              <w:t>в</w:t>
            </w:r>
            <w:r w:rsidRPr="00AF5238">
              <w:rPr>
                <w:rFonts w:ascii="Arial" w:cs="Arial" w:hAnsi="Arial"/>
                <w:color w:val="000000"/>
              </w:rPr>
              <w:t>кам, применяемым к объектам налогообложения, распол</w:t>
            </w:r>
            <w:r w:rsidRPr="00AF5238">
              <w:rPr>
                <w:rFonts w:ascii="Arial" w:cs="Arial" w:hAnsi="Arial"/>
                <w:color w:val="000000"/>
              </w:rPr>
              <w:t>о</w:t>
            </w:r>
            <w:r w:rsidRPr="00AF5238">
              <w:rPr>
                <w:rFonts w:ascii="Arial" w:cs="Arial" w:hAnsi="Arial"/>
                <w:color w:val="000000"/>
              </w:rPr>
              <w:t>женным в границах поселений</w:t>
            </w:r>
          </w:p>
        </w:tc>
      </w:tr>
      <w:tr w:rsidR="003354D6" w:rsidRPr="00DE2A74" w:rsidTr="00855DC8">
        <w:trPr>
          <w:trHeight w:val="276"/>
        </w:trPr>
        <w:tc>
          <w:tcPr>
            <w:tcW w:type="dxa" w:w="993"/>
            <w:tcBorders>
              <w:top w:color="auto" w:space="0" w:sz="4" w:val="single"/>
              <w:left w:color="auto" w:space="0" w:sz="6" w:val="single"/>
              <w:bottom w:color="auto" w:space="0" w:sz="4" w:val="single"/>
              <w:right w:color="auto" w:space="0" w:sz="6" w:val="single"/>
            </w:tcBorders>
            <w:shd w:color="auto" w:fill="auto" w:val="clear"/>
          </w:tcPr>
          <w:p w:rsidP="00A21E81" w:rsidR="003354D6" w:rsidRDefault="003354D6" w:rsidRPr="00DE2A74">
            <w:pPr>
              <w:autoSpaceDE w:val="0"/>
              <w:autoSpaceDN w:val="0"/>
              <w:adjustRightInd w:val="0"/>
              <w:jc w:val="center"/>
              <w:rPr>
                <w:rFonts w:ascii="Arial" w:cs="Arial" w:hAnsi="Arial"/>
                <w:color w:val="000000"/>
              </w:rPr>
            </w:pPr>
            <w:r w:rsidRPr="00DE2A74">
              <w:rPr>
                <w:rFonts w:ascii="Arial" w:cs="Arial" w:hAnsi="Arial"/>
                <w:color w:val="000000"/>
                <w:lang w:val="en-US"/>
              </w:rPr>
              <w:t>182</w:t>
            </w:r>
          </w:p>
        </w:tc>
        <w:tc>
          <w:tcPr>
            <w:tcW w:type="dxa" w:w="2552"/>
            <w:tcBorders>
              <w:top w:color="auto" w:space="0" w:sz="4" w:val="single"/>
              <w:left w:color="auto" w:space="0" w:sz="6" w:val="single"/>
              <w:bottom w:color="auto" w:space="0" w:sz="4" w:val="single"/>
              <w:right w:color="auto" w:space="0" w:sz="6" w:val="single"/>
            </w:tcBorders>
            <w:shd w:color="auto" w:fill="auto" w:val="clear"/>
          </w:tcPr>
          <w:p w:rsidP="0009693A" w:rsidR="003354D6" w:rsidRDefault="0009693A" w:rsidRPr="00DE2A74">
            <w:pPr>
              <w:autoSpaceDE w:val="0"/>
              <w:autoSpaceDN w:val="0"/>
              <w:adjustRightInd w:val="0"/>
              <w:jc w:val="center"/>
              <w:rPr>
                <w:rFonts w:ascii="Arial" w:cs="Arial" w:hAnsi="Arial"/>
                <w:color w:val="000000"/>
              </w:rPr>
            </w:pPr>
            <w:r w:rsidRPr="00DE2A74">
              <w:rPr>
                <w:rFonts w:ascii="Arial" w:cs="Arial" w:hAnsi="Arial"/>
              </w:rPr>
              <w:t>1 0606033101000 110</w:t>
            </w:r>
          </w:p>
        </w:tc>
        <w:tc>
          <w:tcPr>
            <w:tcW w:type="dxa" w:w="6408"/>
            <w:tcBorders>
              <w:top w:color="auto" w:space="0" w:sz="4" w:val="single"/>
              <w:left w:color="auto" w:space="0" w:sz="6" w:val="single"/>
              <w:bottom w:color="auto" w:space="0" w:sz="4" w:val="single"/>
              <w:right w:color="auto" w:space="0" w:sz="4" w:val="single"/>
            </w:tcBorders>
            <w:shd w:color="auto" w:fill="auto" w:val="clear"/>
          </w:tcPr>
          <w:p w:rsidP="0009693A" w:rsidR="003354D6" w:rsidRDefault="0009693A" w:rsidRPr="00DE2A74">
            <w:pPr>
              <w:autoSpaceDE w:val="0"/>
              <w:autoSpaceDN w:val="0"/>
              <w:adjustRightInd w:val="0"/>
              <w:rPr>
                <w:rFonts w:ascii="Arial" w:cs="Arial" w:hAnsi="Arial"/>
                <w:color w:val="000000"/>
              </w:rPr>
            </w:pPr>
            <w:r w:rsidRPr="00DE2A74">
              <w:rPr>
                <w:rFonts w:ascii="Arial" w:cs="Arial" w:hAnsi="Arial"/>
              </w:rPr>
              <w:t>Земельный налог с организаций, облад</w:t>
            </w:r>
            <w:r w:rsidRPr="00DE2A74">
              <w:rPr>
                <w:rFonts w:ascii="Arial" w:cs="Arial" w:hAnsi="Arial"/>
              </w:rPr>
              <w:t>а</w:t>
            </w:r>
            <w:r w:rsidRPr="00DE2A74">
              <w:rPr>
                <w:rFonts w:ascii="Arial" w:cs="Arial" w:hAnsi="Arial"/>
              </w:rPr>
              <w:t>ющих земельным участком, расположе</w:t>
            </w:r>
            <w:r w:rsidRPr="00DE2A74">
              <w:rPr>
                <w:rFonts w:ascii="Arial" w:cs="Arial" w:hAnsi="Arial"/>
              </w:rPr>
              <w:t>н</w:t>
            </w:r>
            <w:r w:rsidRPr="00DE2A74">
              <w:rPr>
                <w:rFonts w:ascii="Arial" w:cs="Arial" w:hAnsi="Arial"/>
              </w:rPr>
              <w:t>ным в границах сельских поселений</w:t>
            </w:r>
            <w:r w:rsidRPr="00DE2A74">
              <w:rPr>
                <w:rFonts w:ascii="Arial" w:cs="Arial" w:hAnsi="Arial"/>
                <w:color w:val="000000"/>
              </w:rPr>
              <w:t xml:space="preserve"> </w:t>
            </w:r>
          </w:p>
        </w:tc>
      </w:tr>
      <w:tr w:rsidR="003354D6" w:rsidRPr="00DE2A74" w:rsidTr="00855DC8">
        <w:trPr>
          <w:trHeight w:val="276"/>
        </w:trPr>
        <w:tc>
          <w:tcPr>
            <w:tcW w:type="dxa" w:w="993"/>
            <w:tcBorders>
              <w:top w:color="auto" w:space="0" w:sz="4" w:val="single"/>
              <w:left w:color="auto" w:space="0" w:sz="6" w:val="single"/>
              <w:bottom w:color="auto" w:space="0" w:sz="4" w:val="single"/>
              <w:right w:color="auto" w:space="0" w:sz="6" w:val="single"/>
            </w:tcBorders>
            <w:shd w:color="auto" w:fill="auto" w:val="clear"/>
          </w:tcPr>
          <w:p w:rsidP="00A21E81" w:rsidR="003354D6" w:rsidRDefault="0009693A" w:rsidRPr="00DE2A74">
            <w:pPr>
              <w:autoSpaceDE w:val="0"/>
              <w:autoSpaceDN w:val="0"/>
              <w:adjustRightInd w:val="0"/>
              <w:jc w:val="center"/>
              <w:rPr>
                <w:rFonts w:ascii="Arial" w:cs="Arial" w:hAnsi="Arial"/>
                <w:color w:val="000000"/>
              </w:rPr>
            </w:pPr>
            <w:r w:rsidRPr="00DE2A74">
              <w:rPr>
                <w:rFonts w:ascii="Arial" w:cs="Arial" w:hAnsi="Arial"/>
                <w:color w:val="000000"/>
              </w:rPr>
              <w:t>182</w:t>
            </w:r>
          </w:p>
        </w:tc>
        <w:tc>
          <w:tcPr>
            <w:tcW w:type="dxa" w:w="2552"/>
            <w:tcBorders>
              <w:top w:color="auto" w:space="0" w:sz="4" w:val="single"/>
              <w:left w:color="auto" w:space="0" w:sz="6" w:val="single"/>
              <w:bottom w:color="auto" w:space="0" w:sz="4" w:val="single"/>
              <w:right w:color="auto" w:space="0" w:sz="6" w:val="single"/>
            </w:tcBorders>
            <w:shd w:color="auto" w:fill="auto" w:val="clear"/>
          </w:tcPr>
          <w:p w:rsidP="0009693A" w:rsidR="0009693A" w:rsidRDefault="0009693A" w:rsidRPr="00DE2A74">
            <w:pPr>
              <w:rPr>
                <w:rFonts w:ascii="Arial" w:cs="Arial" w:hAnsi="Arial"/>
              </w:rPr>
            </w:pPr>
            <w:r w:rsidRPr="00DE2A74">
              <w:rPr>
                <w:rFonts w:ascii="Arial" w:cs="Arial" w:hAnsi="Arial"/>
              </w:rPr>
              <w:t>1 0606043101000</w:t>
            </w:r>
          </w:p>
          <w:p w:rsidP="0009693A" w:rsidR="003354D6" w:rsidRDefault="0009693A" w:rsidRPr="00DE2A74">
            <w:pPr>
              <w:autoSpaceDE w:val="0"/>
              <w:autoSpaceDN w:val="0"/>
              <w:adjustRightInd w:val="0"/>
              <w:rPr>
                <w:rFonts w:ascii="Arial" w:cs="Arial" w:hAnsi="Arial"/>
                <w:color w:val="000000"/>
              </w:rPr>
            </w:pPr>
            <w:r w:rsidRPr="00DE2A74">
              <w:rPr>
                <w:rFonts w:ascii="Arial" w:cs="Arial" w:hAnsi="Arial"/>
              </w:rPr>
              <w:t>110</w:t>
            </w:r>
          </w:p>
        </w:tc>
        <w:tc>
          <w:tcPr>
            <w:tcW w:type="dxa" w:w="6408"/>
            <w:tcBorders>
              <w:top w:color="auto" w:space="0" w:sz="4" w:val="single"/>
              <w:left w:color="auto" w:space="0" w:sz="6" w:val="single"/>
              <w:bottom w:color="auto" w:space="0" w:sz="4" w:val="single"/>
              <w:right w:color="auto" w:space="0" w:sz="4" w:val="single"/>
            </w:tcBorders>
            <w:shd w:color="auto" w:fill="auto" w:val="clear"/>
          </w:tcPr>
          <w:p w:rsidP="00A21E81" w:rsidR="003354D6" w:rsidRDefault="0009693A" w:rsidRPr="00DE2A74">
            <w:pPr>
              <w:autoSpaceDE w:val="0"/>
              <w:autoSpaceDN w:val="0"/>
              <w:adjustRightInd w:val="0"/>
              <w:rPr>
                <w:rFonts w:ascii="Arial" w:cs="Arial" w:hAnsi="Arial"/>
                <w:color w:val="000000"/>
              </w:rPr>
            </w:pPr>
            <w:r w:rsidRPr="00DE2A74">
              <w:rPr>
                <w:rFonts w:ascii="Arial" w:cs="Arial" w:hAnsi="Arial"/>
              </w:rPr>
              <w:t>Земельный налог с физических лиц, обладающих земел</w:t>
            </w:r>
            <w:r w:rsidRPr="00DE2A74">
              <w:rPr>
                <w:rFonts w:ascii="Arial" w:cs="Arial" w:hAnsi="Arial"/>
              </w:rPr>
              <w:t>ь</w:t>
            </w:r>
            <w:r w:rsidRPr="00DE2A74">
              <w:rPr>
                <w:rFonts w:ascii="Arial" w:cs="Arial" w:hAnsi="Arial"/>
              </w:rPr>
              <w:t>ным участком, расположенным в границах сельских посел</w:t>
            </w:r>
            <w:r w:rsidRPr="00DE2A74">
              <w:rPr>
                <w:rFonts w:ascii="Arial" w:cs="Arial" w:hAnsi="Arial"/>
              </w:rPr>
              <w:t>е</w:t>
            </w:r>
            <w:r w:rsidRPr="00DE2A74">
              <w:rPr>
                <w:rFonts w:ascii="Arial" w:cs="Arial" w:hAnsi="Arial"/>
              </w:rPr>
              <w:t>ний</w:t>
            </w:r>
          </w:p>
        </w:tc>
      </w:tr>
      <w:tr w:rsidR="003354D6" w:rsidRPr="00DE2A74" w:rsidTr="00855DC8">
        <w:trPr>
          <w:cantSplit/>
        </w:trPr>
        <w:tc>
          <w:tcPr>
            <w:tcW w:type="dxa" w:w="993"/>
            <w:tcBorders>
              <w:top w:color="auto" w:space="0" w:sz="4" w:val="single"/>
              <w:left w:color="auto" w:space="0" w:sz="6" w:val="single"/>
              <w:bottom w:color="auto" w:space="0" w:sz="4" w:val="single"/>
              <w:right w:color="auto" w:space="0" w:sz="6" w:val="single"/>
            </w:tcBorders>
            <w:shd w:color="auto" w:fill="auto" w:val="clear"/>
          </w:tcPr>
          <w:p w:rsidP="00A21E81" w:rsidR="003354D6" w:rsidRDefault="003354D6" w:rsidRPr="00DE2A74">
            <w:pPr>
              <w:autoSpaceDE w:val="0"/>
              <w:autoSpaceDN w:val="0"/>
              <w:adjustRightInd w:val="0"/>
              <w:jc w:val="center"/>
              <w:rPr>
                <w:rFonts w:ascii="Arial" w:cs="Arial" w:hAnsi="Arial"/>
                <w:color w:val="000000"/>
                <w:lang w:val="en-US"/>
              </w:rPr>
            </w:pPr>
            <w:r w:rsidRPr="00DE2A74">
              <w:rPr>
                <w:rFonts w:ascii="Arial" w:cs="Arial" w:hAnsi="Arial"/>
                <w:color w:val="000000"/>
                <w:lang w:val="en-US"/>
              </w:rPr>
              <w:t>182</w:t>
            </w:r>
          </w:p>
        </w:tc>
        <w:tc>
          <w:tcPr>
            <w:tcW w:type="dxa" w:w="2552"/>
            <w:tcBorders>
              <w:top w:color="auto" w:space="0" w:sz="4" w:val="single"/>
              <w:left w:color="auto" w:space="0" w:sz="6" w:val="single"/>
              <w:bottom w:color="auto" w:space="0" w:sz="4" w:val="single"/>
              <w:right w:color="auto" w:space="0" w:sz="6" w:val="single"/>
            </w:tcBorders>
            <w:shd w:color="auto" w:fill="auto" w:val="clear"/>
          </w:tcPr>
          <w:p w:rsidP="00A21E81" w:rsidR="003354D6" w:rsidRDefault="003354D6" w:rsidRPr="00DE2A74">
            <w:pPr>
              <w:autoSpaceDE w:val="0"/>
              <w:autoSpaceDN w:val="0"/>
              <w:adjustRightInd w:val="0"/>
              <w:jc w:val="center"/>
              <w:rPr>
                <w:rFonts w:ascii="Arial" w:cs="Arial" w:hAnsi="Arial"/>
                <w:color w:val="000000"/>
              </w:rPr>
            </w:pPr>
            <w:r w:rsidRPr="00DE2A74">
              <w:rPr>
                <w:rFonts w:ascii="Arial" w:cs="Arial" w:hAnsi="Arial"/>
              </w:rPr>
              <w:t xml:space="preserve">  1 08 04020 01 0000 110  </w:t>
            </w:r>
          </w:p>
        </w:tc>
        <w:tc>
          <w:tcPr>
            <w:tcW w:type="dxa" w:w="6408"/>
            <w:tcBorders>
              <w:top w:color="auto" w:space="0" w:sz="4" w:val="single"/>
              <w:left w:color="auto" w:space="0" w:sz="6" w:val="single"/>
              <w:bottom w:color="auto" w:space="0" w:sz="4" w:val="single"/>
              <w:right w:color="auto" w:space="0" w:sz="4" w:val="single"/>
            </w:tcBorders>
            <w:shd w:color="auto" w:fill="auto" w:val="clear"/>
          </w:tcPr>
          <w:p w:rsidP="00A21E81" w:rsidR="003354D6" w:rsidRDefault="003354D6" w:rsidRPr="00DE2A74">
            <w:pPr>
              <w:tabs>
                <w:tab w:pos="5730" w:val="left"/>
              </w:tabs>
              <w:rPr>
                <w:rFonts w:ascii="Arial" w:cs="Arial" w:hAnsi="Arial"/>
              </w:rPr>
            </w:pPr>
            <w:r w:rsidRPr="00DE2A74">
              <w:rPr>
                <w:rFonts w:ascii="Arial" w:cs="Arial" w:hAnsi="Arial"/>
              </w:rPr>
              <w:t xml:space="preserve">Государственная пошлина  за  совершение  </w:t>
            </w:r>
          </w:p>
          <w:p w:rsidP="00A21E81" w:rsidR="003354D6" w:rsidRDefault="003354D6" w:rsidRPr="00DE2A74">
            <w:pPr>
              <w:tabs>
                <w:tab w:pos="5730" w:val="left"/>
              </w:tabs>
              <w:rPr>
                <w:rFonts w:ascii="Arial" w:cs="Arial" w:hAnsi="Arial"/>
              </w:rPr>
            </w:pPr>
            <w:r w:rsidRPr="00DE2A74">
              <w:rPr>
                <w:rFonts w:ascii="Arial" w:cs="Arial" w:hAnsi="Arial"/>
              </w:rPr>
              <w:t>нотариальных   действий    должностными  лицами         о</w:t>
            </w:r>
            <w:r w:rsidRPr="00DE2A74">
              <w:rPr>
                <w:rFonts w:ascii="Arial" w:cs="Arial" w:hAnsi="Arial"/>
              </w:rPr>
              <w:t>р</w:t>
            </w:r>
            <w:r w:rsidRPr="00DE2A74">
              <w:rPr>
                <w:rFonts w:ascii="Arial" w:cs="Arial" w:hAnsi="Arial"/>
              </w:rPr>
              <w:t>ганов         местного самоуправления,    уполномоче</w:t>
            </w:r>
            <w:r w:rsidRPr="00DE2A74">
              <w:rPr>
                <w:rFonts w:ascii="Arial" w:cs="Arial" w:hAnsi="Arial"/>
              </w:rPr>
              <w:t>н</w:t>
            </w:r>
            <w:r w:rsidRPr="00DE2A74">
              <w:rPr>
                <w:rFonts w:ascii="Arial" w:cs="Arial" w:hAnsi="Arial"/>
              </w:rPr>
              <w:t>ными    в  соответствии с законодательными  актами</w:t>
            </w:r>
          </w:p>
          <w:p w:rsidP="00A21E81" w:rsidR="003354D6" w:rsidRDefault="003354D6" w:rsidRPr="00DE2A74">
            <w:pPr>
              <w:autoSpaceDE w:val="0"/>
              <w:autoSpaceDN w:val="0"/>
              <w:adjustRightInd w:val="0"/>
              <w:rPr>
                <w:rFonts w:ascii="Arial" w:cs="Arial" w:hAnsi="Arial"/>
                <w:color w:val="000000"/>
              </w:rPr>
            </w:pPr>
            <w:r w:rsidRPr="00DE2A74">
              <w:rPr>
                <w:rFonts w:ascii="Arial" w:cs="Arial" w:hAnsi="Arial"/>
              </w:rPr>
              <w:t>Российской  Федерации   на   совершение нотариальных действий</w:t>
            </w:r>
          </w:p>
        </w:tc>
      </w:tr>
      <w:tr w:rsidR="00030851" w:rsidRPr="00DE2A74" w:rsidTr="00855DC8">
        <w:trPr>
          <w:cantSplit/>
        </w:trPr>
        <w:tc>
          <w:tcPr>
            <w:tcW w:type="dxa" w:w="993"/>
            <w:tcBorders>
              <w:top w:color="auto" w:space="0" w:sz="4" w:val="single"/>
              <w:left w:color="auto" w:space="0" w:sz="6" w:val="single"/>
              <w:bottom w:color="auto" w:space="0" w:sz="4" w:val="single"/>
              <w:right w:color="auto" w:space="0" w:sz="6" w:val="single"/>
            </w:tcBorders>
            <w:shd w:color="auto" w:fill="auto" w:val="clear"/>
          </w:tcPr>
          <w:p w:rsidP="00A21E81" w:rsidR="00030851" w:rsidRDefault="00030851" w:rsidRPr="00DE2A74">
            <w:pPr>
              <w:autoSpaceDE w:val="0"/>
              <w:autoSpaceDN w:val="0"/>
              <w:adjustRightInd w:val="0"/>
              <w:jc w:val="center"/>
              <w:rPr>
                <w:rFonts w:ascii="Arial" w:cs="Arial" w:hAnsi="Arial"/>
                <w:b/>
                <w:color w:val="000000"/>
              </w:rPr>
            </w:pPr>
            <w:r w:rsidRPr="00DE2A74">
              <w:rPr>
                <w:rFonts w:ascii="Arial" w:cs="Arial" w:hAnsi="Arial"/>
                <w:b/>
                <w:color w:val="000000"/>
              </w:rPr>
              <w:t>902</w:t>
            </w:r>
          </w:p>
        </w:tc>
        <w:tc>
          <w:tcPr>
            <w:tcW w:type="dxa" w:w="2552"/>
            <w:tcBorders>
              <w:top w:color="auto" w:space="0" w:sz="4" w:val="single"/>
              <w:left w:color="auto" w:space="0" w:sz="6" w:val="single"/>
              <w:bottom w:color="auto" w:space="0" w:sz="4" w:val="single"/>
              <w:right w:color="auto" w:space="0" w:sz="6" w:val="single"/>
            </w:tcBorders>
            <w:shd w:color="auto" w:fill="auto" w:val="clear"/>
          </w:tcPr>
          <w:p w:rsidP="00A21E81" w:rsidR="00030851" w:rsidRDefault="00030851" w:rsidRPr="00DE2A74">
            <w:pPr>
              <w:autoSpaceDE w:val="0"/>
              <w:autoSpaceDN w:val="0"/>
              <w:adjustRightInd w:val="0"/>
              <w:jc w:val="center"/>
              <w:rPr>
                <w:rFonts w:ascii="Arial" w:cs="Arial" w:hAnsi="Arial"/>
                <w:b/>
              </w:rPr>
            </w:pPr>
          </w:p>
        </w:tc>
        <w:tc>
          <w:tcPr>
            <w:tcW w:type="dxa" w:w="6408"/>
            <w:tcBorders>
              <w:top w:color="auto" w:space="0" w:sz="4" w:val="single"/>
              <w:left w:color="auto" w:space="0" w:sz="6" w:val="single"/>
              <w:bottom w:color="auto" w:space="0" w:sz="4" w:val="single"/>
              <w:right w:color="auto" w:space="0" w:sz="4" w:val="single"/>
            </w:tcBorders>
            <w:shd w:color="auto" w:fill="auto" w:val="clear"/>
          </w:tcPr>
          <w:p w:rsidP="00A21E81" w:rsidR="00030851" w:rsidRDefault="00030851" w:rsidRPr="00DE2A74">
            <w:pPr>
              <w:tabs>
                <w:tab w:pos="5730" w:val="left"/>
              </w:tabs>
              <w:rPr>
                <w:rFonts w:ascii="Arial" w:cs="Arial" w:hAnsi="Arial"/>
                <w:b/>
              </w:rPr>
            </w:pPr>
            <w:r w:rsidRPr="00DE2A74">
              <w:rPr>
                <w:rFonts w:ascii="Arial" w:cs="Arial" w:hAnsi="Arial"/>
                <w:b/>
              </w:rPr>
              <w:t xml:space="preserve">Администрация Томского района </w:t>
            </w:r>
          </w:p>
        </w:tc>
      </w:tr>
      <w:tr w:rsidR="00030851" w:rsidRPr="00DE2A74" w:rsidTr="00855DC8">
        <w:trPr>
          <w:cantSplit/>
        </w:trPr>
        <w:tc>
          <w:tcPr>
            <w:tcW w:type="dxa" w:w="993"/>
            <w:tcBorders>
              <w:top w:color="auto" w:space="0" w:sz="4" w:val="single"/>
              <w:left w:color="auto" w:space="0" w:sz="6" w:val="single"/>
              <w:bottom w:color="auto" w:space="0" w:sz="4" w:val="single"/>
              <w:right w:color="auto" w:space="0" w:sz="6" w:val="single"/>
            </w:tcBorders>
            <w:shd w:color="auto" w:fill="auto" w:val="clear"/>
          </w:tcPr>
          <w:p w:rsidP="00A21E81" w:rsidR="00030851" w:rsidRDefault="00030851" w:rsidRPr="00DE2A74">
            <w:pPr>
              <w:autoSpaceDE w:val="0"/>
              <w:autoSpaceDN w:val="0"/>
              <w:adjustRightInd w:val="0"/>
              <w:jc w:val="center"/>
              <w:rPr>
                <w:rFonts w:ascii="Arial" w:cs="Arial" w:hAnsi="Arial"/>
                <w:color w:val="000000"/>
              </w:rPr>
            </w:pPr>
            <w:r w:rsidRPr="00DE2A74">
              <w:rPr>
                <w:rFonts w:ascii="Arial" w:cs="Arial" w:hAnsi="Arial"/>
                <w:color w:val="000000"/>
              </w:rPr>
              <w:t>902</w:t>
            </w:r>
          </w:p>
        </w:tc>
        <w:tc>
          <w:tcPr>
            <w:tcW w:type="dxa" w:w="2552"/>
            <w:tcBorders>
              <w:top w:color="auto" w:space="0" w:sz="4" w:val="single"/>
              <w:left w:color="auto" w:space="0" w:sz="6" w:val="single"/>
              <w:bottom w:color="auto" w:space="0" w:sz="4" w:val="single"/>
              <w:right w:color="auto" w:space="0" w:sz="6" w:val="single"/>
            </w:tcBorders>
            <w:shd w:color="auto" w:fill="auto" w:val="clear"/>
          </w:tcPr>
          <w:p w:rsidP="00030851" w:rsidR="00030851" w:rsidRDefault="00030851" w:rsidRPr="00DE2A74">
            <w:pPr>
              <w:autoSpaceDE w:val="0"/>
              <w:autoSpaceDN w:val="0"/>
              <w:adjustRightInd w:val="0"/>
              <w:rPr>
                <w:rFonts w:ascii="Arial" w:cs="Arial" w:hAnsi="Arial"/>
              </w:rPr>
            </w:pPr>
            <w:r w:rsidRPr="00DE2A74">
              <w:rPr>
                <w:rFonts w:ascii="Arial" w:cs="Arial" w:hAnsi="Arial"/>
              </w:rPr>
              <w:t>111 05013 1 00000 120</w:t>
            </w:r>
          </w:p>
        </w:tc>
        <w:tc>
          <w:tcPr>
            <w:tcW w:type="dxa" w:w="6408"/>
            <w:tcBorders>
              <w:top w:color="auto" w:space="0" w:sz="4" w:val="single"/>
              <w:left w:color="auto" w:space="0" w:sz="6" w:val="single"/>
              <w:bottom w:color="auto" w:space="0" w:sz="4" w:val="single"/>
              <w:right w:color="auto" w:space="0" w:sz="4" w:val="single"/>
            </w:tcBorders>
            <w:shd w:color="auto" w:fill="auto" w:val="clear"/>
          </w:tcPr>
          <w:p w:rsidP="00A21E81" w:rsidR="00030851" w:rsidRDefault="00030851" w:rsidRPr="00DE2A74">
            <w:pPr>
              <w:tabs>
                <w:tab w:pos="5730" w:val="left"/>
              </w:tabs>
              <w:rPr>
                <w:rFonts w:ascii="Arial" w:cs="Arial" w:hAnsi="Arial"/>
              </w:rPr>
            </w:pPr>
            <w:r w:rsidRPr="00DE2A74">
              <w:rPr>
                <w:rFonts w:ascii="Arial" w:cs="Arial" w:hAnsi="Arial"/>
                <w:color w:val="000000"/>
                <w:szCs w:val="22"/>
              </w:rPr>
              <w:t>Доходы, получаемые в виде арендной платы за  земельные участки, государственная собственность на которые не ра</w:t>
            </w:r>
            <w:r w:rsidRPr="00DE2A74">
              <w:rPr>
                <w:rFonts w:ascii="Arial" w:cs="Arial" w:hAnsi="Arial"/>
                <w:color w:val="000000"/>
                <w:szCs w:val="22"/>
              </w:rPr>
              <w:t>з</w:t>
            </w:r>
            <w:r w:rsidRPr="00DE2A74">
              <w:rPr>
                <w:rFonts w:ascii="Arial" w:cs="Arial" w:hAnsi="Arial"/>
                <w:color w:val="000000"/>
                <w:szCs w:val="22"/>
              </w:rPr>
              <w:t>граничена и которые расположены в границах п</w:t>
            </w:r>
            <w:r w:rsidRPr="00DE2A74">
              <w:rPr>
                <w:rFonts w:ascii="Arial" w:cs="Arial" w:hAnsi="Arial"/>
                <w:color w:val="000000"/>
                <w:szCs w:val="22"/>
              </w:rPr>
              <w:t>о</w:t>
            </w:r>
            <w:r w:rsidRPr="00DE2A74">
              <w:rPr>
                <w:rFonts w:ascii="Arial" w:cs="Arial" w:hAnsi="Arial"/>
                <w:color w:val="000000"/>
                <w:szCs w:val="22"/>
              </w:rPr>
              <w:t>селений, а также средства от продажи права на заключение договоров аренды указанных з</w:t>
            </w:r>
            <w:r w:rsidRPr="00DE2A74">
              <w:rPr>
                <w:rFonts w:ascii="Arial" w:cs="Arial" w:hAnsi="Arial"/>
                <w:color w:val="000000"/>
                <w:szCs w:val="22"/>
              </w:rPr>
              <w:t>е</w:t>
            </w:r>
            <w:r w:rsidRPr="00DE2A74">
              <w:rPr>
                <w:rFonts w:ascii="Arial" w:cs="Arial" w:hAnsi="Arial"/>
                <w:color w:val="000000"/>
                <w:szCs w:val="22"/>
              </w:rPr>
              <w:t>мельных участков</w:t>
            </w:r>
          </w:p>
        </w:tc>
      </w:tr>
      <w:tr w:rsidR="00030851" w:rsidRPr="00DE2A74" w:rsidTr="00855DC8">
        <w:trPr>
          <w:cantSplit/>
        </w:trPr>
        <w:tc>
          <w:tcPr>
            <w:tcW w:type="dxa" w:w="993"/>
            <w:tcBorders>
              <w:top w:color="auto" w:space="0" w:sz="4" w:val="single"/>
              <w:left w:color="auto" w:space="0" w:sz="6" w:val="single"/>
              <w:bottom w:color="auto" w:space="0" w:sz="4" w:val="single"/>
              <w:right w:color="auto" w:space="0" w:sz="6" w:val="single"/>
            </w:tcBorders>
            <w:shd w:color="auto" w:fill="auto" w:val="clear"/>
          </w:tcPr>
          <w:p w:rsidP="00A21E81" w:rsidR="00030851" w:rsidRDefault="00030851" w:rsidRPr="00DE2A74">
            <w:pPr>
              <w:autoSpaceDE w:val="0"/>
              <w:autoSpaceDN w:val="0"/>
              <w:adjustRightInd w:val="0"/>
              <w:jc w:val="center"/>
              <w:rPr>
                <w:rFonts w:ascii="Arial" w:cs="Arial" w:hAnsi="Arial"/>
                <w:color w:val="000000"/>
              </w:rPr>
            </w:pPr>
            <w:r w:rsidRPr="00DE2A74">
              <w:rPr>
                <w:rFonts w:ascii="Arial" w:cs="Arial" w:hAnsi="Arial"/>
                <w:color w:val="000000"/>
              </w:rPr>
              <w:t>902</w:t>
            </w:r>
          </w:p>
        </w:tc>
        <w:tc>
          <w:tcPr>
            <w:tcW w:type="dxa" w:w="2552"/>
            <w:tcBorders>
              <w:top w:color="auto" w:space="0" w:sz="4" w:val="single"/>
              <w:left w:color="auto" w:space="0" w:sz="6" w:val="single"/>
              <w:bottom w:color="auto" w:space="0" w:sz="4" w:val="single"/>
              <w:right w:color="auto" w:space="0" w:sz="6" w:val="single"/>
            </w:tcBorders>
            <w:shd w:color="auto" w:fill="auto" w:val="clear"/>
          </w:tcPr>
          <w:p w:rsidP="00030851" w:rsidR="00030851" w:rsidRDefault="00030851" w:rsidRPr="00DE2A74">
            <w:pPr>
              <w:autoSpaceDE w:val="0"/>
              <w:autoSpaceDN w:val="0"/>
              <w:adjustRightInd w:val="0"/>
              <w:rPr>
                <w:rFonts w:ascii="Arial" w:cs="Arial" w:hAnsi="Arial"/>
              </w:rPr>
            </w:pPr>
            <w:r w:rsidRPr="00DE2A74">
              <w:rPr>
                <w:rFonts w:ascii="Arial" w:cs="Arial" w:hAnsi="Arial"/>
              </w:rPr>
              <w:t>114 06013 10 0000 430</w:t>
            </w:r>
          </w:p>
        </w:tc>
        <w:tc>
          <w:tcPr>
            <w:tcW w:type="dxa" w:w="6408"/>
            <w:tcBorders>
              <w:top w:color="auto" w:space="0" w:sz="4" w:val="single"/>
              <w:left w:color="auto" w:space="0" w:sz="6" w:val="single"/>
              <w:bottom w:color="auto" w:space="0" w:sz="4" w:val="single"/>
              <w:right w:color="auto" w:space="0" w:sz="4" w:val="single"/>
            </w:tcBorders>
            <w:shd w:color="auto" w:fill="auto" w:val="clear"/>
          </w:tcPr>
          <w:p w:rsidP="00A21E81" w:rsidR="00030851" w:rsidRDefault="00030851" w:rsidRPr="00DE2A74">
            <w:pPr>
              <w:tabs>
                <w:tab w:pos="5730" w:val="left"/>
              </w:tabs>
              <w:rPr>
                <w:rFonts w:ascii="Arial" w:cs="Arial" w:hAnsi="Arial"/>
              </w:rPr>
            </w:pPr>
            <w:r w:rsidRPr="00DE2A74">
              <w:rPr>
                <w:rFonts w:ascii="Arial" w:cs="Arial" w:hAnsi="Arial"/>
                <w:color w:val="000000"/>
              </w:rPr>
              <w:t>Доходы от продажи земельных участков, государственная собственность на которые не разграничена и которые ра</w:t>
            </w:r>
            <w:r w:rsidRPr="00DE2A74">
              <w:rPr>
                <w:rFonts w:ascii="Arial" w:cs="Arial" w:hAnsi="Arial"/>
                <w:color w:val="000000"/>
              </w:rPr>
              <w:t>с</w:t>
            </w:r>
            <w:r w:rsidRPr="00DE2A74">
              <w:rPr>
                <w:rFonts w:ascii="Arial" w:cs="Arial" w:hAnsi="Arial"/>
                <w:color w:val="000000"/>
              </w:rPr>
              <w:t>положены в границах поселений</w:t>
            </w:r>
          </w:p>
        </w:tc>
      </w:tr>
      <w:tr w:rsidR="003354D6" w:rsidRPr="00DE2A74" w:rsidTr="00855DC8">
        <w:trPr>
          <w:trHeight w:val="262"/>
        </w:trPr>
        <w:tc>
          <w:tcPr>
            <w:tcW w:type="dxa" w:w="993"/>
            <w:tcBorders>
              <w:top w:color="auto" w:space="0" w:sz="4" w:val="single"/>
              <w:left w:color="auto" w:space="0" w:sz="4" w:val="single"/>
              <w:bottom w:color="auto" w:space="0" w:sz="4" w:val="single"/>
              <w:right w:color="auto" w:space="0" w:sz="4" w:val="single"/>
            </w:tcBorders>
          </w:tcPr>
          <w:p w:rsidP="00A21E81" w:rsidR="003354D6" w:rsidRDefault="003354D6" w:rsidRPr="00DE2A74">
            <w:pPr>
              <w:jc w:val="center"/>
              <w:rPr>
                <w:rFonts w:ascii="Arial" w:cs="Arial" w:hAnsi="Arial"/>
                <w:b/>
                <w:bCs/>
                <w:color w:val="000000"/>
              </w:rPr>
            </w:pPr>
            <w:r w:rsidRPr="00DE2A74">
              <w:rPr>
                <w:rFonts w:ascii="Arial" w:cs="Arial" w:hAnsi="Arial"/>
                <w:b/>
                <w:bCs/>
                <w:color w:val="000000"/>
              </w:rPr>
              <w:t>905</w:t>
            </w:r>
          </w:p>
        </w:tc>
        <w:tc>
          <w:tcPr>
            <w:tcW w:type="dxa" w:w="2552"/>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DE2A74">
            <w:pPr>
              <w:autoSpaceDE w:val="0"/>
              <w:autoSpaceDN w:val="0"/>
              <w:adjustRightInd w:val="0"/>
              <w:rPr>
                <w:rFonts w:ascii="Arial" w:cs="Arial" w:hAnsi="Arial"/>
                <w:b/>
                <w:bCs/>
                <w:color w:val="000000"/>
              </w:rPr>
            </w:pPr>
          </w:p>
        </w:tc>
        <w:tc>
          <w:tcPr>
            <w:tcW w:type="dxa" w:w="6408"/>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DE2A74">
            <w:pPr>
              <w:autoSpaceDE w:val="0"/>
              <w:autoSpaceDN w:val="0"/>
              <w:adjustRightInd w:val="0"/>
              <w:jc w:val="center"/>
              <w:rPr>
                <w:rFonts w:ascii="Arial" w:cs="Arial" w:hAnsi="Arial"/>
                <w:b/>
                <w:bCs/>
                <w:color w:val="000000"/>
              </w:rPr>
            </w:pPr>
            <w:r w:rsidRPr="00DE2A74">
              <w:rPr>
                <w:rFonts w:ascii="Arial" w:cs="Arial" w:hAnsi="Arial"/>
                <w:b/>
                <w:bCs/>
                <w:color w:val="000000"/>
              </w:rPr>
              <w:t>Управление финансов Администрации Томского района</w:t>
            </w:r>
          </w:p>
        </w:tc>
      </w:tr>
      <w:tr w:rsidR="003354D6" w:rsidRPr="00DE2A74" w:rsidTr="00855DC8">
        <w:trPr>
          <w:trHeight w:val="262"/>
        </w:trPr>
        <w:tc>
          <w:tcPr>
            <w:tcW w:type="dxa" w:w="993"/>
            <w:tcBorders>
              <w:top w:color="auto" w:space="0" w:sz="4" w:val="single"/>
              <w:left w:color="auto" w:space="0" w:sz="4" w:val="single"/>
              <w:bottom w:color="auto" w:space="0" w:sz="4" w:val="single"/>
              <w:right w:color="auto" w:space="0" w:sz="4" w:val="single"/>
            </w:tcBorders>
          </w:tcPr>
          <w:p w:rsidP="00A21E81" w:rsidR="003354D6" w:rsidRDefault="003354D6" w:rsidRPr="00DE2A74">
            <w:pPr>
              <w:jc w:val="center"/>
              <w:rPr>
                <w:rFonts w:ascii="Arial" w:cs="Arial" w:hAnsi="Arial"/>
                <w:bCs/>
                <w:color w:val="000000"/>
              </w:rPr>
            </w:pPr>
            <w:r w:rsidRPr="00DE2A74">
              <w:rPr>
                <w:rFonts w:ascii="Arial" w:cs="Arial" w:hAnsi="Arial"/>
                <w:bCs/>
                <w:color w:val="000000"/>
              </w:rPr>
              <w:t>905</w:t>
            </w:r>
          </w:p>
        </w:tc>
        <w:tc>
          <w:tcPr>
            <w:tcW w:type="dxa" w:w="2552"/>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DE2A74">
            <w:pPr>
              <w:autoSpaceDE w:val="0"/>
              <w:autoSpaceDN w:val="0"/>
              <w:adjustRightInd w:val="0"/>
              <w:rPr>
                <w:rFonts w:ascii="Arial" w:cs="Arial" w:hAnsi="Arial"/>
                <w:bCs/>
                <w:color w:val="000000"/>
              </w:rPr>
            </w:pPr>
            <w:r w:rsidRPr="00DE2A74">
              <w:rPr>
                <w:rFonts w:ascii="Arial" w:cs="Arial" w:hAnsi="Arial"/>
                <w:bCs/>
                <w:color w:val="000000"/>
              </w:rPr>
              <w:t>1 17 01050 10 0000 180</w:t>
            </w:r>
          </w:p>
        </w:tc>
        <w:tc>
          <w:tcPr>
            <w:tcW w:type="dxa" w:w="6408"/>
            <w:tcBorders>
              <w:top w:color="auto" w:space="0" w:sz="4" w:val="single"/>
              <w:left w:color="auto" w:space="0" w:sz="4" w:val="single"/>
              <w:bottom w:color="auto" w:space="0" w:sz="4" w:val="single"/>
              <w:right w:color="auto" w:space="0" w:sz="4" w:val="single"/>
            </w:tcBorders>
            <w:shd w:color="auto" w:fill="auto" w:val="clear"/>
          </w:tcPr>
          <w:tbl>
            <w:tblPr>
              <w:tblW w:type="dxa" w:w="6915"/>
              <w:tblBorders>
                <w:top w:color="auto" w:space="0" w:sz="4" w:val="single"/>
                <w:left w:color="auto" w:space="0" w:sz="4" w:val="single"/>
                <w:bottom w:color="auto" w:space="0" w:sz="4" w:val="single"/>
                <w:right w:color="auto" w:space="0" w:sz="4" w:val="single"/>
              </w:tblBorders>
              <w:tblLayout w:type="fixed"/>
              <w:tblLook w:firstColumn="0" w:firstRow="0" w:lastColumn="0" w:lastRow="0" w:noHBand="0" w:noVBand="0" w:val="0000"/>
            </w:tblPr>
            <w:tblGrid>
              <w:gridCol w:w="6915"/>
            </w:tblGrid>
            <w:tr w:rsidR="003354D6" w:rsidRPr="00DE2A74" w:rsidTr="00A21E81">
              <w:tblPrEx>
                <w:tblCellMar>
                  <w:top w:type="dxa" w:w="0"/>
                  <w:bottom w:type="dxa" w:w="0"/>
                </w:tblCellMar>
              </w:tblPrEx>
              <w:tc>
                <w:tcPr>
                  <w:tcW w:type="dxa" w:w="6915"/>
                  <w:tcBorders>
                    <w:top w:val="nil"/>
                    <w:left w:val="nil"/>
                    <w:bottom w:val="nil"/>
                    <w:right w:val="nil"/>
                  </w:tcBorders>
                </w:tcPr>
                <w:p w:rsidP="00A21E81" w:rsidR="003354D6" w:rsidRDefault="003354D6" w:rsidRPr="00DE2A74">
                  <w:pPr>
                    <w:autoSpaceDE w:val="0"/>
                    <w:autoSpaceDN w:val="0"/>
                    <w:adjustRightInd w:val="0"/>
                    <w:rPr>
                      <w:rFonts w:ascii="Arial" w:cs="Arial" w:hAnsi="Arial"/>
                    </w:rPr>
                  </w:pPr>
                  <w:r w:rsidRPr="00DE2A74">
                    <w:rPr>
                      <w:rFonts w:ascii="Arial" w:cs="Arial" w:hAnsi="Arial"/>
                    </w:rPr>
                    <w:t xml:space="preserve">Невыясненные поступления, </w:t>
                  </w:r>
                  <w:r w:rsidR="00310F30" w:rsidRPr="00DE2A74">
                    <w:rPr>
                      <w:rFonts w:ascii="Arial" w:cs="Arial" w:hAnsi="Arial"/>
                    </w:rPr>
                    <w:t>зачисляемые</w:t>
                  </w:r>
                  <w:r w:rsidRPr="00DE2A74">
                    <w:rPr>
                      <w:rFonts w:ascii="Arial" w:cs="Arial" w:hAnsi="Arial"/>
                    </w:rPr>
                    <w:t xml:space="preserve"> в бюджеты сельских пос</w:t>
                  </w:r>
                  <w:r w:rsidRPr="00DE2A74">
                    <w:rPr>
                      <w:rFonts w:ascii="Arial" w:cs="Arial" w:hAnsi="Arial"/>
                    </w:rPr>
                    <w:t>е</w:t>
                  </w:r>
                  <w:r w:rsidRPr="00DE2A74">
                    <w:rPr>
                      <w:rFonts w:ascii="Arial" w:cs="Arial" w:hAnsi="Arial"/>
                    </w:rPr>
                    <w:t>лений</w:t>
                  </w:r>
                </w:p>
              </w:tc>
            </w:tr>
          </w:tbl>
          <w:p w:rsidP="00A21E81" w:rsidR="003354D6" w:rsidRDefault="003354D6" w:rsidRPr="00DE2A74">
            <w:pPr>
              <w:autoSpaceDE w:val="0"/>
              <w:autoSpaceDN w:val="0"/>
              <w:adjustRightInd w:val="0"/>
              <w:jc w:val="center"/>
              <w:rPr>
                <w:rFonts w:ascii="Arial" w:cs="Arial" w:hAnsi="Arial"/>
                <w:bCs/>
                <w:color w:val="000000"/>
              </w:rPr>
            </w:pPr>
          </w:p>
        </w:tc>
      </w:tr>
      <w:tr w:rsidR="003354D6" w:rsidRPr="00AF5238" w:rsidTr="00855DC8">
        <w:trPr>
          <w:trHeight w:val="262"/>
        </w:trPr>
        <w:tc>
          <w:tcPr>
            <w:tcW w:type="dxa" w:w="993"/>
            <w:tcBorders>
              <w:top w:color="auto" w:space="0" w:sz="4" w:val="single"/>
              <w:left w:color="auto" w:space="0" w:sz="4" w:val="single"/>
              <w:bottom w:color="auto" w:space="0" w:sz="4" w:val="single"/>
              <w:right w:color="auto" w:space="0" w:sz="4" w:val="single"/>
            </w:tcBorders>
          </w:tcPr>
          <w:p w:rsidP="00A21E81" w:rsidR="003354D6" w:rsidRDefault="003354D6" w:rsidRPr="00AF5238">
            <w:pPr>
              <w:jc w:val="center"/>
              <w:rPr>
                <w:rFonts w:ascii="Arial" w:cs="Arial" w:hAnsi="Arial"/>
                <w:bCs/>
                <w:color w:val="000000"/>
              </w:rPr>
            </w:pPr>
            <w:r w:rsidRPr="00AF5238">
              <w:rPr>
                <w:rFonts w:ascii="Arial" w:cs="Arial" w:hAnsi="Arial"/>
                <w:bCs/>
                <w:color w:val="000000"/>
              </w:rPr>
              <w:t>905</w:t>
            </w:r>
          </w:p>
        </w:tc>
        <w:tc>
          <w:tcPr>
            <w:tcW w:type="dxa" w:w="2552"/>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bCs/>
                <w:color w:val="000000"/>
              </w:rPr>
            </w:pPr>
            <w:r w:rsidRPr="00AF5238">
              <w:rPr>
                <w:rFonts w:ascii="Arial" w:cs="Arial" w:hAnsi="Arial"/>
                <w:bCs/>
                <w:color w:val="000000"/>
              </w:rPr>
              <w:t>2 08 05000 10 0000 180</w:t>
            </w:r>
          </w:p>
        </w:tc>
        <w:tc>
          <w:tcPr>
            <w:tcW w:type="dxa" w:w="6408"/>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pStyle w:val="af4"/>
              <w:rPr>
                <w:bCs/>
                <w:color w:val="000000"/>
              </w:rPr>
            </w:pPr>
            <w:r w:rsidRPr="00AF5238">
              <w:t>Перечисления из бюджетов сельских поселений (в бюджеты пос</w:t>
            </w:r>
            <w:r w:rsidRPr="00AF5238">
              <w:t>е</w:t>
            </w:r>
            <w:r w:rsidRPr="00AF5238">
              <w:t>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w:t>
            </w:r>
            <w:r w:rsidRPr="00AF5238">
              <w:t>н</w:t>
            </w:r>
            <w:r w:rsidRPr="00AF5238">
              <w:t>ное осуществление такого возврата и процентов, начисле</w:t>
            </w:r>
            <w:r w:rsidRPr="00AF5238">
              <w:t>н</w:t>
            </w:r>
            <w:r w:rsidRPr="00AF5238">
              <w:t>ных на излишне взысканные суммы</w:t>
            </w:r>
          </w:p>
        </w:tc>
      </w:tr>
      <w:tr w:rsidR="003354D6" w:rsidRPr="00AF5238" w:rsidTr="00855DC8">
        <w:trPr>
          <w:trHeight w:val="254"/>
        </w:trPr>
        <w:tc>
          <w:tcPr>
            <w:tcW w:type="dxa" w:w="993"/>
            <w:tcBorders>
              <w:top w:color="auto" w:space="0" w:sz="4" w:val="single"/>
              <w:left w:color="auto" w:space="0" w:sz="4" w:val="single"/>
              <w:bottom w:color="auto" w:space="0" w:sz="4" w:val="single"/>
              <w:right w:color="auto" w:space="0" w:sz="4" w:val="single"/>
            </w:tcBorders>
          </w:tcPr>
          <w:p w:rsidP="00A21E81" w:rsidR="003354D6" w:rsidRDefault="003354D6" w:rsidRPr="00AF5238">
            <w:pPr>
              <w:autoSpaceDE w:val="0"/>
              <w:autoSpaceDN w:val="0"/>
              <w:adjustRightInd w:val="0"/>
              <w:jc w:val="center"/>
              <w:rPr>
                <w:rFonts w:ascii="Arial" w:cs="Arial" w:hAnsi="Arial"/>
                <w:b/>
                <w:bCs/>
                <w:color w:val="000000"/>
              </w:rPr>
            </w:pPr>
            <w:r w:rsidRPr="00AF5238">
              <w:rPr>
                <w:rFonts w:ascii="Arial" w:cs="Arial" w:hAnsi="Arial"/>
                <w:b/>
                <w:bCs/>
                <w:color w:val="000000"/>
              </w:rPr>
              <w:t>935</w:t>
            </w:r>
          </w:p>
        </w:tc>
        <w:tc>
          <w:tcPr>
            <w:tcW w:type="dxa" w:w="2552"/>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jc w:val="center"/>
              <w:rPr>
                <w:rFonts w:ascii="Arial" w:cs="Arial" w:hAnsi="Arial"/>
                <w:b/>
                <w:bCs/>
                <w:color w:val="000000"/>
              </w:rPr>
            </w:pPr>
          </w:p>
        </w:tc>
        <w:tc>
          <w:tcPr>
            <w:tcW w:type="dxa" w:w="6408"/>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jc w:val="center"/>
              <w:rPr>
                <w:rFonts w:ascii="Arial" w:cs="Arial" w:hAnsi="Arial"/>
                <w:b/>
                <w:bCs/>
                <w:color w:val="000000"/>
              </w:rPr>
            </w:pPr>
            <w:r w:rsidRPr="00AF5238">
              <w:rPr>
                <w:rFonts w:ascii="Arial" w:cs="Arial" w:hAnsi="Arial"/>
                <w:b/>
                <w:bCs/>
                <w:color w:val="000000"/>
              </w:rPr>
              <w:t>Администрация Итатского   сельского поселения</w:t>
            </w:r>
          </w:p>
        </w:tc>
      </w:tr>
      <w:tr w:rsidR="003354D6" w:rsidRPr="00AF5238" w:rsidTr="00855DC8">
        <w:trPr>
          <w:trHeight w:val="828"/>
        </w:trPr>
        <w:tc>
          <w:tcPr>
            <w:tcW w:type="dxa" w:w="993"/>
            <w:tcBorders>
              <w:top w:color="auto" w:space="0" w:sz="4" w:val="single"/>
              <w:left w:color="auto" w:space="0" w:sz="4" w:val="single"/>
              <w:bottom w:color="auto" w:space="0" w:sz="4" w:val="single"/>
              <w:right w:color="auto" w:space="0" w:sz="4" w:val="single"/>
            </w:tcBorders>
          </w:tcPr>
          <w:p w:rsidP="00A21E81" w:rsidR="003354D6" w:rsidRDefault="003354D6" w:rsidRPr="00AF5238">
            <w:pPr>
              <w:jc w:val="center"/>
              <w:rPr>
                <w:rFonts w:ascii="Arial" w:cs="Arial" w:hAnsi="Arial"/>
                <w:bCs/>
                <w:color w:val="000000"/>
              </w:rPr>
            </w:pPr>
            <w:r w:rsidRPr="00AF5238">
              <w:rPr>
                <w:rFonts w:ascii="Arial" w:cs="Arial" w:hAnsi="Arial"/>
                <w:bCs/>
                <w:color w:val="000000"/>
              </w:rPr>
              <w:t>935</w:t>
            </w:r>
          </w:p>
        </w:tc>
        <w:tc>
          <w:tcPr>
            <w:tcW w:type="dxa" w:w="2552"/>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1 11 05035 10 0001 120</w:t>
            </w:r>
          </w:p>
        </w:tc>
        <w:tc>
          <w:tcPr>
            <w:tcW w:type="dxa" w:w="6408"/>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Доходы от сдачи в аренду имущества, находящегося в оп</w:t>
            </w:r>
            <w:r w:rsidRPr="00AF5238">
              <w:rPr>
                <w:rFonts w:ascii="Arial" w:cs="Arial" w:hAnsi="Arial"/>
                <w:color w:val="000000"/>
              </w:rPr>
              <w:t>е</w:t>
            </w:r>
            <w:r w:rsidRPr="00AF5238">
              <w:rPr>
                <w:rFonts w:ascii="Arial" w:cs="Arial" w:hAnsi="Arial"/>
                <w:color w:val="000000"/>
              </w:rPr>
              <w:t>ративном управлении органов управления поселений и со</w:t>
            </w:r>
            <w:r w:rsidRPr="00AF5238">
              <w:rPr>
                <w:rFonts w:ascii="Arial" w:cs="Arial" w:hAnsi="Arial"/>
                <w:color w:val="000000"/>
              </w:rPr>
              <w:t>з</w:t>
            </w:r>
            <w:r w:rsidRPr="00AF5238">
              <w:rPr>
                <w:rFonts w:ascii="Arial" w:cs="Arial" w:hAnsi="Arial"/>
                <w:color w:val="000000"/>
              </w:rPr>
              <w:t>данных ими  учреждений (за  исключением  имущества  м</w:t>
            </w:r>
            <w:r w:rsidRPr="00AF5238">
              <w:rPr>
                <w:rFonts w:ascii="Arial" w:cs="Arial" w:hAnsi="Arial"/>
                <w:color w:val="000000"/>
              </w:rPr>
              <w:t>у</w:t>
            </w:r>
            <w:r w:rsidRPr="00AF5238">
              <w:rPr>
                <w:rFonts w:ascii="Arial" w:cs="Arial" w:hAnsi="Arial"/>
                <w:color w:val="000000"/>
              </w:rPr>
              <w:t>ниципальных  бюджетных и автономных   учрежд</w:t>
            </w:r>
            <w:r w:rsidRPr="00AF5238">
              <w:rPr>
                <w:rFonts w:ascii="Arial" w:cs="Arial" w:hAnsi="Arial"/>
                <w:color w:val="000000"/>
              </w:rPr>
              <w:t>е</w:t>
            </w:r>
            <w:r w:rsidRPr="00AF5238">
              <w:rPr>
                <w:rFonts w:ascii="Arial" w:cs="Arial" w:hAnsi="Arial"/>
                <w:color w:val="000000"/>
              </w:rPr>
              <w:t>ний)</w:t>
            </w:r>
          </w:p>
        </w:tc>
      </w:tr>
      <w:tr w:rsidR="003354D6" w:rsidRPr="00AF5238" w:rsidTr="00855DC8">
        <w:trPr>
          <w:trHeight w:val="828"/>
        </w:trPr>
        <w:tc>
          <w:tcPr>
            <w:tcW w:type="dxa" w:w="993"/>
            <w:tcBorders>
              <w:top w:color="auto" w:space="0" w:sz="4" w:val="single"/>
              <w:left w:color="auto" w:space="0" w:sz="4" w:val="single"/>
              <w:bottom w:color="auto" w:space="0" w:sz="4" w:val="single"/>
              <w:right w:color="auto" w:space="0" w:sz="4" w:val="single"/>
            </w:tcBorders>
          </w:tcPr>
          <w:p w:rsidP="00A21E81" w:rsidR="003354D6" w:rsidRDefault="003354D6" w:rsidRPr="00AF5238">
            <w:pPr>
              <w:jc w:val="center"/>
              <w:rPr>
                <w:rFonts w:ascii="Arial" w:cs="Arial" w:hAnsi="Arial"/>
                <w:bCs/>
                <w:color w:val="000000"/>
              </w:rPr>
            </w:pPr>
            <w:r w:rsidRPr="00AF5238">
              <w:rPr>
                <w:rFonts w:ascii="Arial" w:cs="Arial" w:hAnsi="Arial"/>
                <w:bCs/>
                <w:color w:val="000000"/>
              </w:rPr>
              <w:t>935</w:t>
            </w:r>
          </w:p>
        </w:tc>
        <w:tc>
          <w:tcPr>
            <w:tcW w:type="dxa" w:w="2552"/>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1 11 05035 10 0002 120</w:t>
            </w:r>
          </w:p>
        </w:tc>
        <w:tc>
          <w:tcPr>
            <w:tcW w:type="dxa" w:w="6408"/>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Доходы от сдачи в аренду имущества ЖКХ, находящегося в оп</w:t>
            </w:r>
            <w:r w:rsidRPr="00AF5238">
              <w:rPr>
                <w:rFonts w:ascii="Arial" w:cs="Arial" w:hAnsi="Arial"/>
                <w:color w:val="000000"/>
              </w:rPr>
              <w:t>е</w:t>
            </w:r>
            <w:r w:rsidRPr="00AF5238">
              <w:rPr>
                <w:rFonts w:ascii="Arial" w:cs="Arial" w:hAnsi="Arial"/>
                <w:color w:val="000000"/>
              </w:rPr>
              <w:t>ративном управлении органов управления поселений и созда</w:t>
            </w:r>
            <w:r w:rsidRPr="00AF5238">
              <w:rPr>
                <w:rFonts w:ascii="Arial" w:cs="Arial" w:hAnsi="Arial"/>
                <w:color w:val="000000"/>
              </w:rPr>
              <w:t>н</w:t>
            </w:r>
            <w:r w:rsidRPr="00AF5238">
              <w:rPr>
                <w:rFonts w:ascii="Arial" w:cs="Arial" w:hAnsi="Arial"/>
                <w:color w:val="000000"/>
              </w:rPr>
              <w:t xml:space="preserve">ных ими  учреждений </w:t>
            </w:r>
            <w:r w:rsidR="00D05FD7" w:rsidRPr="00AF5238">
              <w:rPr>
                <w:rFonts w:ascii="Arial" w:cs="Arial" w:hAnsi="Arial"/>
                <w:color w:val="000000"/>
              </w:rPr>
              <w:t>(</w:t>
            </w:r>
            <w:r w:rsidRPr="00AF5238">
              <w:rPr>
                <w:rFonts w:ascii="Arial" w:cs="Arial" w:hAnsi="Arial"/>
                <w:color w:val="000000"/>
              </w:rPr>
              <w:t>за  исключением  имущества  муниц</w:t>
            </w:r>
            <w:r w:rsidRPr="00AF5238">
              <w:rPr>
                <w:rFonts w:ascii="Arial" w:cs="Arial" w:hAnsi="Arial"/>
                <w:color w:val="000000"/>
              </w:rPr>
              <w:t>и</w:t>
            </w:r>
            <w:r w:rsidRPr="00AF5238">
              <w:rPr>
                <w:rFonts w:ascii="Arial" w:cs="Arial" w:hAnsi="Arial"/>
                <w:color w:val="000000"/>
              </w:rPr>
              <w:t>пальных бюджетных и автономных  учреждений)</w:t>
            </w:r>
          </w:p>
        </w:tc>
      </w:tr>
      <w:tr w:rsidR="003354D6" w:rsidRPr="00AF5238" w:rsidTr="00855DC8">
        <w:trPr>
          <w:trHeight w:val="552"/>
        </w:trPr>
        <w:tc>
          <w:tcPr>
            <w:tcW w:type="dxa" w:w="993"/>
            <w:tcBorders>
              <w:top w:color="auto" w:space="0" w:sz="4" w:val="single"/>
              <w:left w:color="auto" w:space="0" w:sz="4" w:val="single"/>
              <w:bottom w:color="auto" w:space="0" w:sz="4" w:val="single"/>
              <w:right w:color="auto" w:space="0" w:sz="4" w:val="single"/>
            </w:tcBorders>
          </w:tcPr>
          <w:p w:rsidP="00A21E81" w:rsidR="003354D6" w:rsidRDefault="003354D6" w:rsidRPr="00AF5238">
            <w:pPr>
              <w:jc w:val="center"/>
              <w:rPr>
                <w:rFonts w:ascii="Arial" w:cs="Arial" w:hAnsi="Arial"/>
                <w:bCs/>
                <w:color w:val="000000"/>
              </w:rPr>
            </w:pPr>
            <w:r w:rsidRPr="00AF5238">
              <w:rPr>
                <w:rFonts w:ascii="Arial" w:cs="Arial" w:hAnsi="Arial"/>
                <w:bCs/>
                <w:color w:val="000000"/>
              </w:rPr>
              <w:t>935</w:t>
            </w:r>
          </w:p>
        </w:tc>
        <w:tc>
          <w:tcPr>
            <w:tcW w:type="dxa" w:w="2552"/>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1 11 09045 10 0000 120</w:t>
            </w:r>
          </w:p>
        </w:tc>
        <w:tc>
          <w:tcPr>
            <w:tcW w:type="dxa" w:w="6408"/>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Прочие поступления от использования имущества, наход</w:t>
            </w:r>
            <w:r w:rsidRPr="00AF5238">
              <w:rPr>
                <w:rFonts w:ascii="Arial" w:cs="Arial" w:hAnsi="Arial"/>
                <w:color w:val="000000"/>
              </w:rPr>
              <w:t>я</w:t>
            </w:r>
            <w:r w:rsidRPr="00AF5238">
              <w:rPr>
                <w:rFonts w:ascii="Arial" w:cs="Arial" w:hAnsi="Arial"/>
                <w:color w:val="000000"/>
              </w:rPr>
              <w:t>щегося  в собственности поселений ( за исклю</w:t>
            </w:r>
            <w:r w:rsidRPr="00AF5238">
              <w:rPr>
                <w:rFonts w:ascii="Arial" w:cs="Arial" w:hAnsi="Arial"/>
                <w:color w:val="000000"/>
              </w:rPr>
              <w:lastRenderedPageBreak/>
              <w:t>чением им</w:t>
            </w:r>
            <w:r w:rsidRPr="00AF5238">
              <w:rPr>
                <w:rFonts w:ascii="Arial" w:cs="Arial" w:hAnsi="Arial"/>
                <w:color w:val="000000"/>
              </w:rPr>
              <w:t>у</w:t>
            </w:r>
            <w:r w:rsidRPr="00AF5238">
              <w:rPr>
                <w:rFonts w:ascii="Arial" w:cs="Arial" w:hAnsi="Arial"/>
                <w:color w:val="000000"/>
              </w:rPr>
              <w:t>щества муниципальных бюджетных и автономных учрежд</w:t>
            </w:r>
            <w:r w:rsidRPr="00AF5238">
              <w:rPr>
                <w:rFonts w:ascii="Arial" w:cs="Arial" w:hAnsi="Arial"/>
                <w:color w:val="000000"/>
              </w:rPr>
              <w:t>е</w:t>
            </w:r>
            <w:r w:rsidRPr="00AF5238">
              <w:rPr>
                <w:rFonts w:ascii="Arial" w:cs="Arial" w:hAnsi="Arial"/>
                <w:color w:val="000000"/>
              </w:rPr>
              <w:t>ний, а также имущества муниципальных унитарных пре</w:t>
            </w:r>
            <w:r w:rsidRPr="00AF5238">
              <w:rPr>
                <w:rFonts w:ascii="Arial" w:cs="Arial" w:hAnsi="Arial"/>
                <w:color w:val="000000"/>
              </w:rPr>
              <w:t>д</w:t>
            </w:r>
            <w:r w:rsidRPr="00AF5238">
              <w:rPr>
                <w:rFonts w:ascii="Arial" w:cs="Arial" w:hAnsi="Arial"/>
                <w:color w:val="000000"/>
              </w:rPr>
              <w:t>приятий, в том числе  казе</w:t>
            </w:r>
            <w:r w:rsidRPr="00AF5238">
              <w:rPr>
                <w:rFonts w:ascii="Arial" w:cs="Arial" w:hAnsi="Arial"/>
                <w:color w:val="000000"/>
              </w:rPr>
              <w:t>н</w:t>
            </w:r>
            <w:r w:rsidRPr="00AF5238">
              <w:rPr>
                <w:rFonts w:ascii="Arial" w:cs="Arial" w:hAnsi="Arial"/>
                <w:color w:val="000000"/>
              </w:rPr>
              <w:t xml:space="preserve">ных) - наем </w:t>
            </w:r>
          </w:p>
        </w:tc>
      </w:tr>
      <w:tr w:rsidR="003354D6" w:rsidRPr="00AF5238" w:rsidTr="00855DC8">
        <w:trPr>
          <w:trHeight w:val="552"/>
        </w:trPr>
        <w:tc>
          <w:tcPr>
            <w:tcW w:type="dxa" w:w="993"/>
            <w:tcBorders>
              <w:top w:color="auto" w:space="0" w:sz="4" w:val="single"/>
              <w:left w:color="auto" w:space="0" w:sz="4" w:val="single"/>
              <w:bottom w:color="auto" w:space="0" w:sz="4" w:val="single"/>
              <w:right w:color="auto" w:space="0" w:sz="4" w:val="single"/>
            </w:tcBorders>
          </w:tcPr>
          <w:p w:rsidP="00A21E81" w:rsidR="003354D6" w:rsidRDefault="003354D6" w:rsidRPr="00AF5238">
            <w:pPr>
              <w:jc w:val="center"/>
              <w:rPr>
                <w:rFonts w:ascii="Arial" w:cs="Arial" w:hAnsi="Arial"/>
                <w:bCs/>
                <w:color w:val="000000"/>
              </w:rPr>
            </w:pPr>
            <w:r w:rsidRPr="00AF5238">
              <w:rPr>
                <w:rFonts w:ascii="Arial" w:cs="Arial" w:hAnsi="Arial"/>
                <w:bCs/>
                <w:color w:val="000000"/>
              </w:rPr>
              <w:lastRenderedPageBreak/>
              <w:t>935</w:t>
            </w:r>
          </w:p>
        </w:tc>
        <w:tc>
          <w:tcPr>
            <w:tcW w:type="dxa" w:w="2552"/>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1 13 02995 10 0000 130</w:t>
            </w:r>
          </w:p>
        </w:tc>
        <w:tc>
          <w:tcPr>
            <w:tcW w:type="dxa" w:w="6408"/>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Прочие доходы от компенсации затрат  бюджетов поселений</w:t>
            </w:r>
          </w:p>
        </w:tc>
      </w:tr>
      <w:tr w:rsidR="003354D6" w:rsidRPr="00AF5238" w:rsidTr="00855DC8">
        <w:trPr>
          <w:trHeight w:val="552"/>
        </w:trPr>
        <w:tc>
          <w:tcPr>
            <w:tcW w:type="dxa" w:w="993"/>
            <w:tcBorders>
              <w:top w:color="auto" w:space="0" w:sz="4" w:val="single"/>
              <w:left w:color="auto" w:space="0" w:sz="4" w:val="single"/>
              <w:bottom w:color="auto" w:space="0" w:sz="4" w:val="single"/>
              <w:right w:color="auto" w:space="0" w:sz="4" w:val="single"/>
            </w:tcBorders>
          </w:tcPr>
          <w:p w:rsidP="00A21E81" w:rsidR="003354D6" w:rsidRDefault="003354D6" w:rsidRPr="00AF5238">
            <w:pPr>
              <w:jc w:val="center"/>
              <w:rPr>
                <w:rFonts w:ascii="Arial" w:cs="Arial" w:hAnsi="Arial"/>
              </w:rPr>
            </w:pPr>
            <w:r w:rsidRPr="00AF5238">
              <w:rPr>
                <w:rFonts w:ascii="Arial" w:cs="Arial" w:hAnsi="Arial"/>
              </w:rPr>
              <w:t>935</w:t>
            </w:r>
          </w:p>
        </w:tc>
        <w:tc>
          <w:tcPr>
            <w:tcW w:type="dxa" w:w="2552"/>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1 14 02052 10 0000 410</w:t>
            </w:r>
          </w:p>
        </w:tc>
        <w:tc>
          <w:tcPr>
            <w:tcW w:type="dxa" w:w="6408"/>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Доходы от  реализации  имущества,  находящегося  в  оп</w:t>
            </w:r>
            <w:r w:rsidRPr="00AF5238">
              <w:rPr>
                <w:rFonts w:ascii="Arial" w:cs="Arial" w:hAnsi="Arial"/>
                <w:color w:val="000000"/>
              </w:rPr>
              <w:t>е</w:t>
            </w:r>
            <w:r w:rsidRPr="00AF5238">
              <w:rPr>
                <w:rFonts w:ascii="Arial" w:cs="Arial" w:hAnsi="Arial"/>
                <w:color w:val="000000"/>
              </w:rPr>
              <w:t>рати</w:t>
            </w:r>
            <w:r w:rsidRPr="00AF5238">
              <w:rPr>
                <w:rFonts w:ascii="Arial" w:cs="Arial" w:hAnsi="Arial"/>
                <w:color w:val="000000"/>
              </w:rPr>
              <w:t>в</w:t>
            </w:r>
            <w:r w:rsidRPr="00AF5238">
              <w:rPr>
                <w:rFonts w:ascii="Arial" w:cs="Arial" w:hAnsi="Arial"/>
                <w:color w:val="000000"/>
              </w:rPr>
              <w:t>ном  управлении учреждений, находящихся  в ведении органов управления   поселений ( за  исключением  имущ</w:t>
            </w:r>
            <w:r w:rsidRPr="00AF5238">
              <w:rPr>
                <w:rFonts w:ascii="Arial" w:cs="Arial" w:hAnsi="Arial"/>
                <w:color w:val="000000"/>
              </w:rPr>
              <w:t>е</w:t>
            </w:r>
            <w:r w:rsidRPr="00AF5238">
              <w:rPr>
                <w:rFonts w:ascii="Arial" w:cs="Arial" w:hAnsi="Arial"/>
                <w:color w:val="000000"/>
              </w:rPr>
              <w:t>ства  муниц</w:t>
            </w:r>
            <w:r w:rsidRPr="00AF5238">
              <w:rPr>
                <w:rFonts w:ascii="Arial" w:cs="Arial" w:hAnsi="Arial"/>
                <w:color w:val="000000"/>
              </w:rPr>
              <w:t>и</w:t>
            </w:r>
            <w:r w:rsidRPr="00AF5238">
              <w:rPr>
                <w:rFonts w:ascii="Arial" w:cs="Arial" w:hAnsi="Arial"/>
                <w:color w:val="000000"/>
              </w:rPr>
              <w:t>пальных  автономных  учреждений ),  в  части  реализации  основных  средств  по  указанному  имущ</w:t>
            </w:r>
            <w:r w:rsidRPr="00AF5238">
              <w:rPr>
                <w:rFonts w:ascii="Arial" w:cs="Arial" w:hAnsi="Arial"/>
                <w:color w:val="000000"/>
              </w:rPr>
              <w:t>е</w:t>
            </w:r>
            <w:r w:rsidRPr="00AF5238">
              <w:rPr>
                <w:rFonts w:ascii="Arial" w:cs="Arial" w:hAnsi="Arial"/>
                <w:color w:val="000000"/>
              </w:rPr>
              <w:t>ству.</w:t>
            </w:r>
          </w:p>
        </w:tc>
      </w:tr>
      <w:tr w:rsidR="003354D6" w:rsidRPr="00AF5238" w:rsidTr="00855DC8">
        <w:trPr>
          <w:trHeight w:val="552"/>
        </w:trPr>
        <w:tc>
          <w:tcPr>
            <w:tcW w:type="dxa" w:w="993"/>
            <w:tcBorders>
              <w:top w:color="auto" w:space="0" w:sz="4" w:val="single"/>
              <w:left w:color="auto" w:space="0" w:sz="4" w:val="single"/>
              <w:bottom w:color="auto" w:space="0" w:sz="4" w:val="single"/>
              <w:right w:color="auto" w:space="0" w:sz="4" w:val="single"/>
            </w:tcBorders>
          </w:tcPr>
          <w:p w:rsidP="00A21E81" w:rsidR="003354D6" w:rsidRDefault="003354D6" w:rsidRPr="00AF5238">
            <w:pPr>
              <w:jc w:val="center"/>
              <w:rPr>
                <w:rFonts w:ascii="Arial" w:cs="Arial" w:hAnsi="Arial"/>
              </w:rPr>
            </w:pPr>
            <w:r w:rsidRPr="00AF5238">
              <w:rPr>
                <w:rFonts w:ascii="Arial" w:cs="Arial" w:hAnsi="Arial"/>
              </w:rPr>
              <w:t>935</w:t>
            </w:r>
          </w:p>
        </w:tc>
        <w:tc>
          <w:tcPr>
            <w:tcW w:type="dxa" w:w="2552"/>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1 14 02053 10 0000 410</w:t>
            </w:r>
          </w:p>
        </w:tc>
        <w:tc>
          <w:tcPr>
            <w:tcW w:type="dxa" w:w="6408"/>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Доходы от реализации иного имущества, находящегося в собственности поселений (за  исключением имущества м</w:t>
            </w:r>
            <w:r w:rsidRPr="00AF5238">
              <w:rPr>
                <w:rFonts w:ascii="Arial" w:cs="Arial" w:hAnsi="Arial"/>
                <w:color w:val="000000"/>
              </w:rPr>
              <w:t>у</w:t>
            </w:r>
            <w:r w:rsidRPr="00AF5238">
              <w:rPr>
                <w:rFonts w:ascii="Arial" w:cs="Arial" w:hAnsi="Arial"/>
                <w:color w:val="000000"/>
              </w:rPr>
              <w:t>ниципал</w:t>
            </w:r>
            <w:r w:rsidRPr="00AF5238">
              <w:rPr>
                <w:rFonts w:ascii="Arial" w:cs="Arial" w:hAnsi="Arial"/>
                <w:color w:val="000000"/>
              </w:rPr>
              <w:t>ь</w:t>
            </w:r>
            <w:r w:rsidRPr="00AF5238">
              <w:rPr>
                <w:rFonts w:ascii="Arial" w:cs="Arial" w:hAnsi="Arial"/>
                <w:color w:val="000000"/>
              </w:rPr>
              <w:t>ных бюджетных и автономных учреждений, а также  им</w:t>
            </w:r>
            <w:r w:rsidRPr="00AF5238">
              <w:rPr>
                <w:rFonts w:ascii="Arial" w:cs="Arial" w:hAnsi="Arial"/>
                <w:color w:val="000000"/>
              </w:rPr>
              <w:t>у</w:t>
            </w:r>
            <w:r w:rsidRPr="00AF5238">
              <w:rPr>
                <w:rFonts w:ascii="Arial" w:cs="Arial" w:hAnsi="Arial"/>
                <w:color w:val="000000"/>
              </w:rPr>
              <w:t>щества  муниципальных унитарных  предприятий,  в том числе казенных),  в части  реализации основных средств по указанному имущ</w:t>
            </w:r>
            <w:r w:rsidRPr="00AF5238">
              <w:rPr>
                <w:rFonts w:ascii="Arial" w:cs="Arial" w:hAnsi="Arial"/>
                <w:color w:val="000000"/>
              </w:rPr>
              <w:t>е</w:t>
            </w:r>
            <w:r w:rsidRPr="00AF5238">
              <w:rPr>
                <w:rFonts w:ascii="Arial" w:cs="Arial" w:hAnsi="Arial"/>
                <w:color w:val="000000"/>
              </w:rPr>
              <w:t>ству.</w:t>
            </w:r>
          </w:p>
        </w:tc>
      </w:tr>
      <w:tr w:rsidR="003354D6" w:rsidRPr="00AF5238" w:rsidTr="00855DC8">
        <w:trPr>
          <w:trHeight w:val="552"/>
        </w:trPr>
        <w:tc>
          <w:tcPr>
            <w:tcW w:type="dxa" w:w="993"/>
            <w:tcBorders>
              <w:top w:color="auto" w:space="0" w:sz="4" w:val="single"/>
              <w:left w:color="auto" w:space="0" w:sz="4" w:val="single"/>
              <w:bottom w:color="auto" w:space="0" w:sz="4" w:val="single"/>
              <w:right w:color="auto" w:space="0" w:sz="4" w:val="single"/>
            </w:tcBorders>
          </w:tcPr>
          <w:p w:rsidP="00A21E81" w:rsidR="003354D6" w:rsidRDefault="003354D6" w:rsidRPr="00AF5238">
            <w:pPr>
              <w:jc w:val="center"/>
              <w:rPr>
                <w:rFonts w:ascii="Arial" w:cs="Arial" w:hAnsi="Arial"/>
              </w:rPr>
            </w:pPr>
            <w:r w:rsidRPr="00AF5238">
              <w:rPr>
                <w:rFonts w:ascii="Arial" w:cs="Arial" w:hAnsi="Arial"/>
              </w:rPr>
              <w:t>935</w:t>
            </w:r>
          </w:p>
        </w:tc>
        <w:tc>
          <w:tcPr>
            <w:tcW w:type="dxa" w:w="2552"/>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1 16 23051 10 0000 140</w:t>
            </w:r>
          </w:p>
        </w:tc>
        <w:tc>
          <w:tcPr>
            <w:tcW w:type="dxa" w:w="6408"/>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Доходы от возмещения ущерба при  возникновении страх</w:t>
            </w:r>
            <w:r w:rsidRPr="00AF5238">
              <w:rPr>
                <w:rFonts w:ascii="Arial" w:cs="Arial" w:hAnsi="Arial"/>
                <w:color w:val="000000"/>
              </w:rPr>
              <w:t>о</w:t>
            </w:r>
            <w:r w:rsidRPr="00AF5238">
              <w:rPr>
                <w:rFonts w:ascii="Arial" w:cs="Arial" w:hAnsi="Arial"/>
                <w:color w:val="000000"/>
              </w:rPr>
              <w:t>вых случаев по обязательному  страхованию гражданской ответстве</w:t>
            </w:r>
            <w:r w:rsidRPr="00AF5238">
              <w:rPr>
                <w:rFonts w:ascii="Arial" w:cs="Arial" w:hAnsi="Arial"/>
                <w:color w:val="000000"/>
              </w:rPr>
              <w:t>н</w:t>
            </w:r>
            <w:r w:rsidRPr="00AF5238">
              <w:rPr>
                <w:rFonts w:ascii="Arial" w:cs="Arial" w:hAnsi="Arial"/>
                <w:color w:val="000000"/>
              </w:rPr>
              <w:t>ности, когда  выгодоприобретателями выступают получатели  средств бюджетов поселений</w:t>
            </w:r>
          </w:p>
        </w:tc>
      </w:tr>
      <w:tr w:rsidR="003354D6" w:rsidRPr="00AF5238" w:rsidTr="00855DC8">
        <w:trPr>
          <w:trHeight w:val="552"/>
        </w:trPr>
        <w:tc>
          <w:tcPr>
            <w:tcW w:type="dxa" w:w="993"/>
            <w:tcBorders>
              <w:top w:color="auto" w:space="0" w:sz="4" w:val="single"/>
              <w:left w:color="auto" w:space="0" w:sz="4" w:val="single"/>
              <w:bottom w:color="auto" w:space="0" w:sz="4" w:val="single"/>
              <w:right w:color="auto" w:space="0" w:sz="4" w:val="single"/>
            </w:tcBorders>
          </w:tcPr>
          <w:p w:rsidP="00A21E81" w:rsidR="003354D6" w:rsidRDefault="003354D6" w:rsidRPr="00AF5238">
            <w:pPr>
              <w:jc w:val="center"/>
              <w:rPr>
                <w:rFonts w:ascii="Arial" w:cs="Arial" w:hAnsi="Arial"/>
              </w:rPr>
            </w:pPr>
            <w:r w:rsidRPr="00AF5238">
              <w:rPr>
                <w:rFonts w:ascii="Arial" w:cs="Arial" w:hAnsi="Arial"/>
              </w:rPr>
              <w:t>935</w:t>
            </w:r>
          </w:p>
        </w:tc>
        <w:tc>
          <w:tcPr>
            <w:tcW w:type="dxa" w:w="2552"/>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1 16 90050 10 0000 140</w:t>
            </w:r>
          </w:p>
        </w:tc>
        <w:tc>
          <w:tcPr>
            <w:tcW w:type="dxa" w:w="6408"/>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pStyle w:val="af4"/>
            </w:pPr>
            <w:r w:rsidRPr="00AF5238">
              <w:t>Прочие поступления от денежных взысканий (штрафов) и иных сумм в возмещение ущерба, зачисляемые в бюджеты сельских п</w:t>
            </w:r>
            <w:r w:rsidRPr="00AF5238">
              <w:t>о</w:t>
            </w:r>
            <w:r w:rsidRPr="00AF5238">
              <w:t>селений</w:t>
            </w:r>
          </w:p>
          <w:p w:rsidP="00A21E81" w:rsidR="003354D6" w:rsidRDefault="003354D6" w:rsidRPr="00AF5238">
            <w:pPr>
              <w:autoSpaceDE w:val="0"/>
              <w:autoSpaceDN w:val="0"/>
              <w:adjustRightInd w:val="0"/>
              <w:rPr>
                <w:rFonts w:ascii="Arial" w:cs="Arial" w:hAnsi="Arial"/>
                <w:color w:val="000000"/>
              </w:rPr>
            </w:pPr>
          </w:p>
        </w:tc>
      </w:tr>
      <w:tr w:rsidR="003354D6" w:rsidRPr="00AF5238" w:rsidTr="00855DC8">
        <w:trPr>
          <w:trHeight w:val="552"/>
        </w:trPr>
        <w:tc>
          <w:tcPr>
            <w:tcW w:type="dxa" w:w="993"/>
            <w:tcBorders>
              <w:top w:color="auto" w:space="0" w:sz="4" w:val="single"/>
              <w:left w:color="auto" w:space="0" w:sz="4" w:val="single"/>
              <w:bottom w:color="auto" w:space="0" w:sz="4" w:val="single"/>
              <w:right w:color="auto" w:space="0" w:sz="4" w:val="single"/>
            </w:tcBorders>
          </w:tcPr>
          <w:p w:rsidP="00A21E81" w:rsidR="003354D6" w:rsidRDefault="003354D6" w:rsidRPr="00AF5238">
            <w:pPr>
              <w:jc w:val="center"/>
              <w:rPr>
                <w:rFonts w:ascii="Arial" w:cs="Arial" w:hAnsi="Arial"/>
              </w:rPr>
            </w:pPr>
            <w:r w:rsidRPr="00AF5238">
              <w:rPr>
                <w:rFonts w:ascii="Arial" w:cs="Arial" w:hAnsi="Arial"/>
              </w:rPr>
              <w:t>935</w:t>
            </w:r>
          </w:p>
        </w:tc>
        <w:tc>
          <w:tcPr>
            <w:tcW w:type="dxa" w:w="2552"/>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1 17 01050 10 0000 180</w:t>
            </w:r>
          </w:p>
        </w:tc>
        <w:tc>
          <w:tcPr>
            <w:tcW w:type="dxa" w:w="6408"/>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Невыясненные поступления, зачисляемые в бюджеты пос</w:t>
            </w:r>
            <w:r w:rsidRPr="00AF5238">
              <w:rPr>
                <w:rFonts w:ascii="Arial" w:cs="Arial" w:hAnsi="Arial"/>
                <w:color w:val="000000"/>
              </w:rPr>
              <w:t>е</w:t>
            </w:r>
            <w:r w:rsidRPr="00AF5238">
              <w:rPr>
                <w:rFonts w:ascii="Arial" w:cs="Arial" w:hAnsi="Arial"/>
                <w:color w:val="000000"/>
              </w:rPr>
              <w:t>лений</w:t>
            </w:r>
          </w:p>
        </w:tc>
      </w:tr>
      <w:tr w:rsidR="003354D6" w:rsidRPr="00AF5238" w:rsidTr="00855DC8">
        <w:trPr>
          <w:trHeight w:val="552"/>
        </w:trPr>
        <w:tc>
          <w:tcPr>
            <w:tcW w:type="dxa" w:w="993"/>
            <w:tcBorders>
              <w:top w:color="auto" w:space="0" w:sz="4" w:val="single"/>
              <w:left w:color="auto" w:space="0" w:sz="4" w:val="single"/>
              <w:bottom w:color="auto" w:space="0" w:sz="4" w:val="single"/>
              <w:right w:color="auto" w:space="0" w:sz="4" w:val="single"/>
            </w:tcBorders>
          </w:tcPr>
          <w:p w:rsidP="00A21E81" w:rsidR="003354D6" w:rsidRDefault="003354D6" w:rsidRPr="00AF5238">
            <w:pPr>
              <w:jc w:val="center"/>
              <w:rPr>
                <w:rFonts w:ascii="Arial" w:cs="Arial" w:hAnsi="Arial"/>
              </w:rPr>
            </w:pPr>
            <w:r w:rsidRPr="00AF5238">
              <w:rPr>
                <w:rFonts w:ascii="Arial" w:cs="Arial" w:hAnsi="Arial"/>
              </w:rPr>
              <w:t>935</w:t>
            </w:r>
          </w:p>
        </w:tc>
        <w:tc>
          <w:tcPr>
            <w:tcW w:type="dxa" w:w="2552"/>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 xml:space="preserve">1 17 05050 10 0000 180   </w:t>
            </w:r>
          </w:p>
        </w:tc>
        <w:tc>
          <w:tcPr>
            <w:tcW w:type="dxa" w:w="6408"/>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Прочие неналоговые доходы бюджетов поселений</w:t>
            </w:r>
          </w:p>
        </w:tc>
      </w:tr>
      <w:tr w:rsidR="003354D6" w:rsidRPr="00AF5238" w:rsidTr="00855DC8">
        <w:trPr>
          <w:trHeight w:val="552"/>
        </w:trPr>
        <w:tc>
          <w:tcPr>
            <w:tcW w:type="dxa" w:w="993"/>
            <w:tcBorders>
              <w:top w:color="auto" w:space="0" w:sz="4" w:val="single"/>
              <w:left w:color="auto" w:space="0" w:sz="4" w:val="single"/>
              <w:bottom w:color="auto" w:space="0" w:sz="4" w:val="single"/>
              <w:right w:color="auto" w:space="0" w:sz="4" w:val="single"/>
            </w:tcBorders>
          </w:tcPr>
          <w:p w:rsidP="00A21E81" w:rsidR="003354D6" w:rsidRDefault="003354D6" w:rsidRPr="00AF5238">
            <w:pPr>
              <w:jc w:val="center"/>
              <w:rPr>
                <w:rFonts w:ascii="Arial" w:cs="Arial" w:hAnsi="Arial"/>
              </w:rPr>
            </w:pPr>
            <w:r w:rsidRPr="00AF5238">
              <w:rPr>
                <w:rFonts w:ascii="Arial" w:cs="Arial" w:hAnsi="Arial"/>
              </w:rPr>
              <w:t>935</w:t>
            </w:r>
          </w:p>
        </w:tc>
        <w:tc>
          <w:tcPr>
            <w:tcW w:type="dxa" w:w="2552"/>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2 00 00000 00 0000 000*</w:t>
            </w:r>
          </w:p>
        </w:tc>
        <w:tc>
          <w:tcPr>
            <w:tcW w:type="dxa" w:w="6408"/>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Безвозмездные поступления  от других  бюджетов бюдже</w:t>
            </w:r>
            <w:r w:rsidRPr="00AF5238">
              <w:rPr>
                <w:rFonts w:ascii="Arial" w:cs="Arial" w:hAnsi="Arial"/>
                <w:color w:val="000000"/>
              </w:rPr>
              <w:t>т</w:t>
            </w:r>
            <w:r w:rsidRPr="00AF5238">
              <w:rPr>
                <w:rFonts w:ascii="Arial" w:cs="Arial" w:hAnsi="Arial"/>
                <w:color w:val="000000"/>
              </w:rPr>
              <w:t>ной с</w:t>
            </w:r>
            <w:r w:rsidRPr="00AF5238">
              <w:rPr>
                <w:rFonts w:ascii="Arial" w:cs="Arial" w:hAnsi="Arial"/>
                <w:color w:val="000000"/>
              </w:rPr>
              <w:t>и</w:t>
            </w:r>
            <w:r w:rsidRPr="00AF5238">
              <w:rPr>
                <w:rFonts w:ascii="Arial" w:cs="Arial" w:hAnsi="Arial"/>
                <w:color w:val="000000"/>
              </w:rPr>
              <w:t>стемы Российской Федерации</w:t>
            </w:r>
          </w:p>
        </w:tc>
      </w:tr>
      <w:tr w:rsidR="003354D6" w:rsidRPr="00AF5238" w:rsidTr="00855DC8">
        <w:trPr>
          <w:trHeight w:val="552"/>
        </w:trPr>
        <w:tc>
          <w:tcPr>
            <w:tcW w:type="dxa" w:w="993"/>
            <w:tcBorders>
              <w:top w:color="auto" w:space="0" w:sz="4" w:val="single"/>
              <w:left w:color="auto" w:space="0" w:sz="4" w:val="single"/>
              <w:bottom w:color="auto" w:space="0" w:sz="4" w:val="single"/>
              <w:right w:color="auto" w:space="0" w:sz="4" w:val="single"/>
            </w:tcBorders>
          </w:tcPr>
          <w:p w:rsidP="00A21E81" w:rsidR="003354D6" w:rsidRDefault="003354D6" w:rsidRPr="00AF5238">
            <w:pPr>
              <w:jc w:val="center"/>
              <w:rPr>
                <w:rFonts w:ascii="Arial" w:cs="Arial" w:hAnsi="Arial"/>
              </w:rPr>
            </w:pPr>
            <w:r w:rsidRPr="00AF5238">
              <w:rPr>
                <w:rFonts w:ascii="Arial" w:cs="Arial" w:hAnsi="Arial"/>
              </w:rPr>
              <w:t>935</w:t>
            </w:r>
          </w:p>
        </w:tc>
        <w:tc>
          <w:tcPr>
            <w:tcW w:type="dxa" w:w="2552"/>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 xml:space="preserve"> 3 00 00000 00 0000 000</w:t>
            </w:r>
          </w:p>
        </w:tc>
        <w:tc>
          <w:tcPr>
            <w:tcW w:type="dxa" w:w="6408"/>
            <w:tcBorders>
              <w:top w:color="auto" w:space="0" w:sz="4" w:val="single"/>
              <w:left w:color="auto" w:space="0" w:sz="4" w:val="single"/>
              <w:bottom w:color="auto" w:space="0" w:sz="4" w:val="single"/>
              <w:right w:color="auto" w:space="0" w:sz="4" w:val="single"/>
            </w:tcBorders>
            <w:shd w:color="auto" w:fill="auto" w:val="clear"/>
          </w:tcPr>
          <w:p w:rsidP="00A21E81" w:rsidR="003354D6" w:rsidRDefault="003354D6" w:rsidRPr="00AF5238">
            <w:pPr>
              <w:autoSpaceDE w:val="0"/>
              <w:autoSpaceDN w:val="0"/>
              <w:adjustRightInd w:val="0"/>
              <w:rPr>
                <w:rFonts w:ascii="Arial" w:cs="Arial" w:hAnsi="Arial"/>
                <w:color w:val="000000"/>
              </w:rPr>
            </w:pPr>
            <w:r w:rsidRPr="00AF5238">
              <w:rPr>
                <w:rFonts w:ascii="Arial" w:cs="Arial" w:hAnsi="Arial"/>
                <w:color w:val="000000"/>
              </w:rPr>
              <w:t xml:space="preserve">  Доходы  от  предпринимательской  и  иной  приносящей  д</w:t>
            </w:r>
            <w:r w:rsidRPr="00AF5238">
              <w:rPr>
                <w:rFonts w:ascii="Arial" w:cs="Arial" w:hAnsi="Arial"/>
                <w:color w:val="000000"/>
              </w:rPr>
              <w:t>о</w:t>
            </w:r>
            <w:r w:rsidRPr="00AF5238">
              <w:rPr>
                <w:rFonts w:ascii="Arial" w:cs="Arial" w:hAnsi="Arial"/>
                <w:color w:val="000000"/>
              </w:rPr>
              <w:t>ход  деятельности</w:t>
            </w:r>
          </w:p>
        </w:tc>
      </w:tr>
    </w:tbl>
    <w:p w:rsidP="003354D6" w:rsidR="00407022" w:rsidRDefault="003354D6">
      <w:pPr>
        <w:autoSpaceDE w:val="0"/>
        <w:autoSpaceDN w:val="0"/>
        <w:adjustRightInd w:val="0"/>
        <w:ind w:firstLine="540"/>
        <w:jc w:val="center"/>
      </w:pPr>
      <w:r w:rsidRPr="00AF5238">
        <w:rPr>
          <w:rFonts w:ascii="Arial" w:cs="Arial" w:hAnsi="Arial"/>
        </w:rPr>
        <w:t xml:space="preserve">       *- администрирование  поступлений  по  группе  доходов «Безвозмездные  п</w:t>
      </w:r>
      <w:r w:rsidRPr="00AF5238">
        <w:rPr>
          <w:rFonts w:ascii="Arial" w:cs="Arial" w:hAnsi="Arial"/>
        </w:rPr>
        <w:t>о</w:t>
      </w:r>
      <w:r w:rsidRPr="00AF5238">
        <w:rPr>
          <w:rFonts w:ascii="Arial" w:cs="Arial" w:hAnsi="Arial"/>
        </w:rPr>
        <w:t>ступления»,  осуществляется  органами,  уполномоченными  в  соответствии  с  законод</w:t>
      </w:r>
      <w:r w:rsidRPr="00AF5238">
        <w:rPr>
          <w:rFonts w:ascii="Arial" w:cs="Arial" w:hAnsi="Arial"/>
        </w:rPr>
        <w:t>а</w:t>
      </w:r>
      <w:r w:rsidRPr="00AF5238">
        <w:rPr>
          <w:rFonts w:ascii="Arial" w:cs="Arial" w:hAnsi="Arial"/>
        </w:rPr>
        <w:t>тельными  и  норм</w:t>
      </w:r>
      <w:r w:rsidRPr="00AF5238">
        <w:rPr>
          <w:rFonts w:ascii="Arial" w:cs="Arial" w:hAnsi="Arial"/>
        </w:rPr>
        <w:t>а</w:t>
      </w:r>
      <w:r w:rsidRPr="00AF5238">
        <w:rPr>
          <w:rFonts w:ascii="Arial" w:cs="Arial" w:hAnsi="Arial"/>
        </w:rPr>
        <w:t>тивными  правовыми  актами  на  использование  указанных  средств,  за  исключением  дотаций,  администрирование  которых  осуществляется  органами,  о</w:t>
      </w:r>
      <w:r w:rsidRPr="00AF5238">
        <w:rPr>
          <w:rFonts w:ascii="Arial" w:cs="Arial" w:hAnsi="Arial"/>
        </w:rPr>
        <w:t>р</w:t>
      </w:r>
      <w:r w:rsidRPr="00AF5238">
        <w:rPr>
          <w:rFonts w:ascii="Arial" w:cs="Arial" w:hAnsi="Arial"/>
        </w:rPr>
        <w:t xml:space="preserve">ганизующим  исполнение  бюджета </w:t>
      </w:r>
    </w:p>
    <w:p w:rsidP="00B42407" w:rsidR="00407022" w:rsidRDefault="00407022"/>
    <w:p w:rsidP="00B42407" w:rsidR="00407022" w:rsidRDefault="00407022"/>
    <w:p w:rsidP="00B42407" w:rsidR="00407022" w:rsidRDefault="00407022"/>
    <w:p w:rsidP="00B42407" w:rsidR="00407022" w:rsidRDefault="00407022"/>
    <w:p w:rsidP="00B047CE" w:rsidR="0053527F" w:rsidRDefault="0056353B">
      <w:pPr>
        <w:pStyle w:val="1"/>
        <w:keepNext w:val="0"/>
        <w:jc w:val="both"/>
      </w:pPr>
      <w:r>
        <w:t xml:space="preserve">                            </w:t>
      </w:r>
      <w:r w:rsidR="0089309D">
        <w:t xml:space="preserve">                   </w:t>
      </w:r>
      <w:r w:rsidR="0005017E">
        <w:tab/>
      </w:r>
      <w:r w:rsidR="0005017E">
        <w:tab/>
      </w:r>
      <w:r w:rsidR="00FE7D1C">
        <w:t xml:space="preserve">                                         </w:t>
      </w:r>
    </w:p>
    <w:p w:rsidP="0053527F" w:rsidR="0053527F" w:rsidRDefault="0053527F">
      <w:pPr>
        <w:jc w:val="right"/>
        <w:rPr>
          <w:sz w:val="22"/>
        </w:rPr>
      </w:pPr>
    </w:p>
    <w:p w:rsidP="0053527F" w:rsidR="00275FE0" w:rsidRDefault="00275FE0">
      <w:pPr>
        <w:jc w:val="right"/>
        <w:rPr>
          <w:sz w:val="22"/>
        </w:rPr>
      </w:pPr>
    </w:p>
    <w:p w:rsidP="0053527F" w:rsidR="00275FE0" w:rsidRDefault="00275FE0">
      <w:pPr>
        <w:jc w:val="right"/>
        <w:rPr>
          <w:sz w:val="22"/>
        </w:rPr>
      </w:pPr>
    </w:p>
    <w:p w:rsidP="0053527F" w:rsidR="00275FE0" w:rsidRDefault="00275FE0">
      <w:pPr>
        <w:jc w:val="right"/>
        <w:rPr>
          <w:sz w:val="22"/>
        </w:rPr>
      </w:pPr>
    </w:p>
    <w:p w:rsidP="0053527F" w:rsidR="00275FE0" w:rsidRDefault="00275FE0">
      <w:pPr>
        <w:jc w:val="right"/>
        <w:rPr>
          <w:sz w:val="22"/>
        </w:rPr>
      </w:pPr>
    </w:p>
    <w:p w:rsidP="0053527F" w:rsidR="00275FE0" w:rsidRDefault="00275FE0">
      <w:pPr>
        <w:jc w:val="right"/>
        <w:rPr>
          <w:sz w:val="22"/>
        </w:rPr>
      </w:pPr>
    </w:p>
    <w:p w:rsidP="0053527F" w:rsidR="00275FE0" w:rsidRDefault="00275FE0">
      <w:pPr>
        <w:jc w:val="right"/>
        <w:rPr>
          <w:sz w:val="22"/>
        </w:rPr>
      </w:pPr>
    </w:p>
    <w:p w:rsidP="0053527F" w:rsidR="00275FE0" w:rsidRDefault="00275FE0">
      <w:pPr>
        <w:jc w:val="right"/>
        <w:rPr>
          <w:sz w:val="22"/>
        </w:rPr>
      </w:pPr>
    </w:p>
    <w:p w:rsidP="00007E61" w:rsidR="00007E61" w:rsidRDefault="0053527F">
      <w:pPr>
        <w:rPr>
          <w:sz w:val="22"/>
        </w:rPr>
      </w:pPr>
      <w:r>
        <w:t xml:space="preserve">                                                         </w:t>
      </w:r>
      <w:r w:rsidR="00007E61">
        <w:t xml:space="preserve">                                                                                                                                                   </w:t>
      </w:r>
    </w:p>
    <w:tbl>
      <w:tblPr>
        <w:tblW w:type="dxa" w:w="9903"/>
        <w:tblInd w:type="dxa" w:w="-743"/>
        <w:tblLayout w:type="fixed"/>
        <w:tblLook w:firstColumn="1" w:firstRow="1" w:lastColumn="0" w:lastRow="0" w:noHBand="0" w:noVBand="1" w:val="04A0"/>
      </w:tblPr>
      <w:tblGrid>
        <w:gridCol w:w="2411"/>
        <w:gridCol w:w="2155"/>
        <w:gridCol w:w="5101"/>
        <w:gridCol w:w="236"/>
      </w:tblGrid>
      <w:tr w:rsidR="00DF36E9" w:rsidRPr="00DF36E9" w:rsidTr="008C1023">
        <w:trPr>
          <w:trHeight w:val="300"/>
        </w:trPr>
        <w:tc>
          <w:tcPr>
            <w:tcW w:type="dxa" w:w="2411"/>
            <w:tcBorders>
              <w:top w:val="nil"/>
              <w:left w:val="nil"/>
              <w:bottom w:val="nil"/>
              <w:right w:val="nil"/>
            </w:tcBorders>
            <w:shd w:color="auto" w:fill="auto" w:val="clear"/>
            <w:noWrap/>
            <w:vAlign w:val="bottom"/>
            <w:hideMark/>
          </w:tcPr>
          <w:p w:rsidP="008C1023" w:rsidR="00DF36E9" w:rsidRDefault="00DF36E9" w:rsidRPr="00DF36E9">
            <w:pPr>
              <w:rPr>
                <w:rFonts w:ascii="Arial" w:cs="Arial" w:hAnsi="Arial"/>
              </w:rPr>
            </w:pPr>
          </w:p>
        </w:tc>
        <w:tc>
          <w:tcPr>
            <w:tcW w:type="dxa" w:w="2155"/>
            <w:tcBorders>
              <w:top w:val="nil"/>
              <w:left w:val="nil"/>
              <w:bottom w:val="nil"/>
              <w:right w:val="nil"/>
            </w:tcBorders>
            <w:shd w:color="auto" w:fill="auto" w:val="clear"/>
            <w:noWrap/>
            <w:vAlign w:val="bottom"/>
            <w:hideMark/>
          </w:tcPr>
          <w:p w:rsidP="00DF36E9" w:rsidR="00DF36E9" w:rsidRDefault="00DF36E9" w:rsidRPr="00DF36E9">
            <w:pPr>
              <w:pStyle w:val="1"/>
              <w:rPr>
                <w:rFonts w:ascii="Arial" w:cs="Arial" w:hAnsi="Arial"/>
                <w:sz w:val="24"/>
              </w:rPr>
            </w:pPr>
          </w:p>
        </w:tc>
        <w:tc>
          <w:tcPr>
            <w:tcW w:type="dxa" w:w="5101"/>
            <w:tcBorders>
              <w:top w:val="nil"/>
              <w:left w:val="nil"/>
              <w:bottom w:val="nil"/>
              <w:right w:val="nil"/>
            </w:tcBorders>
            <w:shd w:color="auto" w:fill="auto" w:val="clear"/>
            <w:noWrap/>
            <w:vAlign w:val="center"/>
            <w:hideMark/>
          </w:tcPr>
          <w:p w:rsidP="00DF36E9" w:rsidR="00DF36E9" w:rsidRDefault="00DF36E9" w:rsidRPr="00DF36E9">
            <w:pPr>
              <w:pStyle w:val="1"/>
              <w:rPr>
                <w:rFonts w:ascii="Arial" w:cs="Arial" w:hAnsi="Arial"/>
                <w:sz w:val="24"/>
              </w:rPr>
            </w:pPr>
          </w:p>
        </w:tc>
        <w:tc>
          <w:tcPr>
            <w:tcW w:type="dxa" w:w="236"/>
            <w:tcBorders>
              <w:top w:val="nil"/>
              <w:left w:val="nil"/>
              <w:bottom w:val="nil"/>
              <w:right w:val="nil"/>
            </w:tcBorders>
            <w:shd w:color="000000" w:fill="FFFFFF" w:val="clear"/>
            <w:noWrap/>
            <w:vAlign w:val="center"/>
            <w:hideMark/>
          </w:tcPr>
          <w:p w:rsidP="00DF36E9" w:rsidR="00DF36E9" w:rsidRDefault="00DF36E9" w:rsidRPr="00DF36E9">
            <w:pPr>
              <w:pStyle w:val="1"/>
              <w:rPr>
                <w:rFonts w:ascii="Arial" w:cs="Arial" w:hAnsi="Arial"/>
                <w:sz w:val="24"/>
              </w:rPr>
            </w:pPr>
            <w:r w:rsidRPr="00DF36E9">
              <w:rPr>
                <w:rFonts w:ascii="Arial" w:cs="Arial" w:hAnsi="Arial"/>
                <w:sz w:val="24"/>
              </w:rPr>
              <w:t> </w:t>
            </w:r>
          </w:p>
        </w:tc>
      </w:tr>
    </w:tbl>
    <w:p w:rsidP="003E49FE" w:rsidR="00275FE0" w:rsidRDefault="00275FE0">
      <w:pPr>
        <w:pStyle w:val="1"/>
        <w:rPr>
          <w:rFonts w:ascii="Arial" w:cs="Arial" w:hAnsi="Arial"/>
          <w:i/>
          <w:sz w:val="24"/>
        </w:rPr>
      </w:pPr>
    </w:p>
    <w:p w:rsidP="00EE2224" w:rsidR="00EE2224" w:rsidRDefault="00EE2224" w:rsidRPr="00EE2224">
      <w:pPr>
        <w:pStyle w:val="1"/>
        <w:rPr>
          <w:rFonts w:ascii="Arial" w:cs="Arial" w:hAnsi="Arial"/>
          <w:i/>
          <w:sz w:val="20"/>
          <w:szCs w:val="20"/>
        </w:rPr>
      </w:pPr>
      <w:r>
        <w:rPr>
          <w:rFonts w:ascii="Arial" w:cs="Arial" w:hAnsi="Arial"/>
          <w:i/>
          <w:sz w:val="20"/>
          <w:szCs w:val="20"/>
        </w:rPr>
        <w:t>Приложение 3</w:t>
      </w:r>
    </w:p>
    <w:p w:rsidP="00EE2224" w:rsidR="00EE2224" w:rsidRDefault="00EE2224" w:rsidRPr="00EE2224">
      <w:pPr>
        <w:pStyle w:val="1"/>
        <w:rPr>
          <w:rFonts w:ascii="Arial" w:cs="Arial" w:hAnsi="Arial"/>
          <w:i/>
          <w:sz w:val="20"/>
          <w:szCs w:val="20"/>
        </w:rPr>
      </w:pPr>
      <w:r w:rsidRPr="00EE2224">
        <w:rPr>
          <w:rFonts w:ascii="Arial" w:cs="Arial" w:hAnsi="Arial"/>
          <w:i/>
          <w:sz w:val="20"/>
          <w:szCs w:val="20"/>
        </w:rPr>
        <w:t xml:space="preserve">к  </w:t>
      </w:r>
      <w:r w:rsidRPr="00EE2224">
        <w:rPr>
          <w:rFonts w:ascii="Arial" w:cs="Arial" w:hAnsi="Arial"/>
          <w:i/>
          <w:sz w:val="20"/>
          <w:szCs w:val="20"/>
          <w:lang w:val="ru-RU"/>
        </w:rPr>
        <w:t xml:space="preserve">бюджету </w:t>
      </w:r>
      <w:r w:rsidRPr="00EE2224">
        <w:rPr>
          <w:rFonts w:ascii="Arial" w:cs="Arial" w:hAnsi="Arial"/>
          <w:i/>
          <w:sz w:val="20"/>
          <w:szCs w:val="20"/>
        </w:rPr>
        <w:t xml:space="preserve"> Итатского сельского  посел</w:t>
      </w:r>
      <w:r w:rsidRPr="00EE2224">
        <w:rPr>
          <w:rFonts w:ascii="Arial" w:cs="Arial" w:hAnsi="Arial"/>
          <w:i/>
          <w:sz w:val="20"/>
          <w:szCs w:val="20"/>
        </w:rPr>
        <w:t>е</w:t>
      </w:r>
      <w:r w:rsidRPr="00EE2224">
        <w:rPr>
          <w:rFonts w:ascii="Arial" w:cs="Arial" w:hAnsi="Arial"/>
          <w:i/>
          <w:sz w:val="20"/>
          <w:szCs w:val="20"/>
        </w:rPr>
        <w:t xml:space="preserve">ния </w:t>
      </w:r>
    </w:p>
    <w:p w:rsidP="00EE2224" w:rsidR="00EE2224" w:rsidRDefault="00EE2224" w:rsidRPr="00EE2224">
      <w:pPr>
        <w:pStyle w:val="1"/>
        <w:tabs>
          <w:tab w:pos="5940" w:val="left"/>
          <w:tab w:pos="10205" w:val="right"/>
        </w:tabs>
        <w:rPr>
          <w:rFonts w:ascii="Arial" w:cs="Arial" w:hAnsi="Arial"/>
          <w:i/>
          <w:sz w:val="20"/>
          <w:szCs w:val="20"/>
        </w:rPr>
      </w:pPr>
      <w:r w:rsidRPr="00EE2224">
        <w:rPr>
          <w:rFonts w:ascii="Arial" w:cs="Arial" w:hAnsi="Arial"/>
          <w:i/>
          <w:sz w:val="20"/>
          <w:szCs w:val="20"/>
        </w:rPr>
        <w:t>на 201</w:t>
      </w:r>
      <w:r w:rsidRPr="00EE2224">
        <w:rPr>
          <w:rFonts w:ascii="Arial" w:cs="Arial" w:hAnsi="Arial"/>
          <w:i/>
          <w:sz w:val="20"/>
          <w:szCs w:val="20"/>
          <w:lang w:val="ru-RU"/>
        </w:rPr>
        <w:t>8</w:t>
      </w:r>
      <w:r w:rsidRPr="00EE2224">
        <w:rPr>
          <w:rFonts w:ascii="Arial" w:cs="Arial" w:hAnsi="Arial"/>
          <w:i/>
          <w:sz w:val="20"/>
          <w:szCs w:val="20"/>
        </w:rPr>
        <w:t xml:space="preserve">  год </w:t>
      </w:r>
    </w:p>
    <w:p w:rsidP="00EE2224" w:rsidR="00EE2224" w:rsidRDefault="00EE2224" w:rsidRPr="00EE2224">
      <w:pPr>
        <w:jc w:val="center"/>
        <w:rPr>
          <w:rFonts w:ascii="Arial" w:cs="Arial" w:hAnsi="Arial"/>
          <w:sz w:val="20"/>
          <w:szCs w:val="20"/>
        </w:rPr>
      </w:pPr>
    </w:p>
    <w:p w:rsidP="003E49FE" w:rsidR="00EE2224" w:rsidRDefault="00EE2224">
      <w:pPr>
        <w:pStyle w:val="1"/>
        <w:rPr>
          <w:rFonts w:ascii="Arial" w:cs="Arial" w:hAnsi="Arial"/>
          <w:i/>
          <w:sz w:val="24"/>
        </w:rPr>
      </w:pPr>
    </w:p>
    <w:p w:rsidP="003E49FE" w:rsidR="00EE2224" w:rsidRDefault="00EE2224">
      <w:pPr>
        <w:pStyle w:val="1"/>
        <w:rPr>
          <w:rFonts w:ascii="Arial" w:cs="Arial" w:hAnsi="Arial"/>
          <w:i/>
          <w:sz w:val="24"/>
        </w:rPr>
      </w:pPr>
    </w:p>
    <w:p w:rsidP="003E49FE" w:rsidR="00EE2224" w:rsidRDefault="00EE2224">
      <w:pPr>
        <w:pStyle w:val="1"/>
        <w:rPr>
          <w:rFonts w:ascii="Arial" w:cs="Arial" w:hAnsi="Arial"/>
          <w:i/>
          <w:sz w:val="24"/>
        </w:rPr>
      </w:pPr>
    </w:p>
    <w:p w:rsidP="00007E61" w:rsidR="003E49FE" w:rsidRDefault="003E49FE" w:rsidRPr="002A2E6A">
      <w:pPr>
        <w:ind w:firstLine="720"/>
        <w:jc w:val="right"/>
        <w:rPr>
          <w:rFonts w:ascii="Arial" w:cs="Arial" w:hAnsi="Arial"/>
        </w:rPr>
      </w:pPr>
    </w:p>
    <w:p w:rsidP="003E49FE" w:rsidR="003E49FE" w:rsidRDefault="003E49FE" w:rsidRPr="002A2E6A">
      <w:pPr>
        <w:ind w:firstLine="720"/>
        <w:jc w:val="center"/>
        <w:rPr>
          <w:rFonts w:ascii="Arial" w:cs="Arial" w:hAnsi="Arial"/>
        </w:rPr>
      </w:pPr>
      <w:r w:rsidRPr="002A2E6A">
        <w:rPr>
          <w:rFonts w:ascii="Arial" w:cs="Arial" w:hAnsi="Arial"/>
        </w:rPr>
        <w:t xml:space="preserve">Перечень главных администраторов источников финансирования дефицита </w:t>
      </w:r>
      <w:r w:rsidR="009B2EDF">
        <w:rPr>
          <w:rFonts w:ascii="Arial" w:cs="Arial" w:hAnsi="Arial"/>
        </w:rPr>
        <w:t>бю</w:t>
      </w:r>
      <w:r w:rsidR="009B2EDF">
        <w:rPr>
          <w:rFonts w:ascii="Arial" w:cs="Arial" w:hAnsi="Arial"/>
        </w:rPr>
        <w:t>д</w:t>
      </w:r>
      <w:r w:rsidR="009B2EDF">
        <w:rPr>
          <w:rFonts w:ascii="Arial" w:cs="Arial" w:hAnsi="Arial"/>
        </w:rPr>
        <w:t>жета муниципального образования «Итатское сельское поселение»</w:t>
      </w:r>
      <w:r w:rsidR="0039173E" w:rsidRPr="002A2E6A">
        <w:rPr>
          <w:rFonts w:ascii="Arial" w:cs="Arial" w:hAnsi="Arial"/>
        </w:rPr>
        <w:t xml:space="preserve"> на </w:t>
      </w:r>
      <w:r w:rsidR="009D36D5">
        <w:rPr>
          <w:rFonts w:ascii="Arial" w:cs="Arial" w:hAnsi="Arial"/>
        </w:rPr>
        <w:t>2018</w:t>
      </w:r>
      <w:r w:rsidRPr="002A2E6A">
        <w:rPr>
          <w:rFonts w:ascii="Arial" w:cs="Arial" w:hAnsi="Arial"/>
        </w:rPr>
        <w:t xml:space="preserve"> год</w:t>
      </w:r>
    </w:p>
    <w:p w:rsidP="003E49FE" w:rsidR="003E49FE" w:rsidRDefault="003E49FE" w:rsidRPr="002A2E6A">
      <w:pPr>
        <w:ind w:firstLine="720"/>
        <w:jc w:val="center"/>
        <w:rPr>
          <w:rFonts w:ascii="Arial" w:cs="Arial" w:hAnsi="Arial"/>
        </w:rPr>
      </w:pPr>
    </w:p>
    <w:p w:rsidP="003E49FE" w:rsidR="003E49FE" w:rsidRDefault="003E49FE" w:rsidRPr="002A2E6A">
      <w:pPr>
        <w:ind w:firstLine="720"/>
        <w:jc w:val="center"/>
        <w:rPr>
          <w:rFonts w:ascii="Arial" w:cs="Arial" w:hAnsi="Arial"/>
        </w:rPr>
      </w:pPr>
    </w:p>
    <w:tbl>
      <w:tblPr>
        <w:tblW w:type="dxa" w:w="100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2063"/>
        <w:gridCol w:w="2520"/>
        <w:gridCol w:w="5425"/>
      </w:tblGrid>
      <w:tr w:rsidR="003E49FE" w:rsidRPr="002A2E6A" w:rsidTr="00371C1E">
        <w:tc>
          <w:tcPr>
            <w:tcW w:type="dxa" w:w="4248"/>
            <w:gridSpan w:val="2"/>
            <w:shd w:color="auto" w:fill="auto" w:val="clear"/>
          </w:tcPr>
          <w:p w:rsidP="00371C1E" w:rsidR="003E49FE" w:rsidRDefault="003E49FE" w:rsidRPr="002A2E6A">
            <w:pPr>
              <w:jc w:val="center"/>
              <w:rPr>
                <w:rFonts w:ascii="Arial" w:cs="Arial" w:hAnsi="Arial"/>
              </w:rPr>
            </w:pPr>
            <w:r w:rsidRPr="002A2E6A">
              <w:rPr>
                <w:rFonts w:ascii="Arial" w:cs="Arial" w:hAnsi="Arial"/>
              </w:rPr>
              <w:t>Код бюджетной классификации РФ</w:t>
            </w:r>
          </w:p>
        </w:tc>
        <w:tc>
          <w:tcPr>
            <w:tcW w:type="auto" w:w="0"/>
            <w:shd w:color="auto" w:fill="auto" w:val="clear"/>
          </w:tcPr>
          <w:p w:rsidP="00371C1E" w:rsidR="003E49FE" w:rsidRDefault="003E49FE" w:rsidRPr="002A2E6A">
            <w:pPr>
              <w:jc w:val="center"/>
              <w:rPr>
                <w:rFonts w:ascii="Arial" w:cs="Arial" w:hAnsi="Arial"/>
              </w:rPr>
            </w:pPr>
            <w:r w:rsidRPr="002A2E6A">
              <w:rPr>
                <w:rFonts w:ascii="Arial" w:cs="Arial" w:hAnsi="Arial"/>
              </w:rPr>
              <w:t xml:space="preserve">Наименование </w:t>
            </w:r>
          </w:p>
        </w:tc>
      </w:tr>
      <w:tr w:rsidR="003E49FE" w:rsidRPr="002A2E6A" w:rsidTr="00371C1E">
        <w:tc>
          <w:tcPr>
            <w:tcW w:type="dxa" w:w="1728"/>
            <w:shd w:color="auto" w:fill="auto" w:val="clear"/>
          </w:tcPr>
          <w:p w:rsidP="00371C1E" w:rsidR="003E49FE" w:rsidRDefault="003E49FE" w:rsidRPr="002A2E6A">
            <w:pPr>
              <w:jc w:val="center"/>
              <w:rPr>
                <w:rFonts w:ascii="Arial" w:cs="Arial" w:hAnsi="Arial"/>
              </w:rPr>
            </w:pPr>
            <w:r w:rsidRPr="002A2E6A">
              <w:rPr>
                <w:rFonts w:ascii="Arial" w:cs="Arial" w:hAnsi="Arial"/>
              </w:rPr>
              <w:t>Главного адм</w:t>
            </w:r>
            <w:r w:rsidRPr="002A2E6A">
              <w:rPr>
                <w:rFonts w:ascii="Arial" w:cs="Arial" w:hAnsi="Arial"/>
              </w:rPr>
              <w:t>и</w:t>
            </w:r>
            <w:r w:rsidRPr="002A2E6A">
              <w:rPr>
                <w:rFonts w:ascii="Arial" w:cs="Arial" w:hAnsi="Arial"/>
              </w:rPr>
              <w:t>нистратора д</w:t>
            </w:r>
            <w:r w:rsidRPr="002A2E6A">
              <w:rPr>
                <w:rFonts w:ascii="Arial" w:cs="Arial" w:hAnsi="Arial"/>
              </w:rPr>
              <w:t>о</w:t>
            </w:r>
            <w:r w:rsidRPr="002A2E6A">
              <w:rPr>
                <w:rFonts w:ascii="Arial" w:cs="Arial" w:hAnsi="Arial"/>
              </w:rPr>
              <w:t>ходов</w:t>
            </w:r>
          </w:p>
        </w:tc>
        <w:tc>
          <w:tcPr>
            <w:tcW w:type="dxa" w:w="2520"/>
            <w:shd w:color="auto" w:fill="auto" w:val="clear"/>
          </w:tcPr>
          <w:p w:rsidP="00371C1E" w:rsidR="003E49FE" w:rsidRDefault="003E49FE" w:rsidRPr="002A2E6A">
            <w:pPr>
              <w:jc w:val="center"/>
              <w:rPr>
                <w:rFonts w:ascii="Arial" w:cs="Arial" w:hAnsi="Arial"/>
              </w:rPr>
            </w:pPr>
            <w:r w:rsidRPr="002A2E6A">
              <w:rPr>
                <w:rFonts w:ascii="Arial" w:cs="Arial" w:hAnsi="Arial"/>
              </w:rPr>
              <w:t>Код группы, по</w:t>
            </w:r>
            <w:r w:rsidRPr="002A2E6A">
              <w:rPr>
                <w:rFonts w:ascii="Arial" w:cs="Arial" w:hAnsi="Arial"/>
              </w:rPr>
              <w:t>д</w:t>
            </w:r>
            <w:r w:rsidRPr="002A2E6A">
              <w:rPr>
                <w:rFonts w:ascii="Arial" w:cs="Arial" w:hAnsi="Arial"/>
              </w:rPr>
              <w:t>группы, статьи и вида и</w:t>
            </w:r>
            <w:r w:rsidRPr="002A2E6A">
              <w:rPr>
                <w:rFonts w:ascii="Arial" w:cs="Arial" w:hAnsi="Arial"/>
              </w:rPr>
              <w:t>с</w:t>
            </w:r>
            <w:r w:rsidRPr="002A2E6A">
              <w:rPr>
                <w:rFonts w:ascii="Arial" w:cs="Arial" w:hAnsi="Arial"/>
              </w:rPr>
              <w:t>точников</w:t>
            </w:r>
          </w:p>
        </w:tc>
        <w:tc>
          <w:tcPr>
            <w:tcW w:type="auto" w:w="0"/>
            <w:shd w:color="auto" w:fill="auto" w:val="clear"/>
          </w:tcPr>
          <w:p w:rsidP="00371C1E" w:rsidR="003E49FE" w:rsidRDefault="003E49FE" w:rsidRPr="002A2E6A">
            <w:pPr>
              <w:jc w:val="center"/>
              <w:rPr>
                <w:rFonts w:ascii="Arial" w:cs="Arial" w:hAnsi="Arial"/>
              </w:rPr>
            </w:pPr>
          </w:p>
        </w:tc>
      </w:tr>
      <w:tr w:rsidR="003E49FE" w:rsidRPr="002A2E6A" w:rsidTr="00371C1E">
        <w:tc>
          <w:tcPr>
            <w:tcW w:type="dxa" w:w="1728"/>
            <w:shd w:color="auto" w:fill="auto" w:val="clear"/>
          </w:tcPr>
          <w:p w:rsidP="00371C1E" w:rsidR="003E49FE" w:rsidRDefault="003E49FE" w:rsidRPr="002A2E6A">
            <w:pPr>
              <w:jc w:val="center"/>
              <w:rPr>
                <w:rFonts w:ascii="Arial" w:cs="Arial" w:hAnsi="Arial"/>
              </w:rPr>
            </w:pPr>
            <w:r w:rsidRPr="002A2E6A">
              <w:rPr>
                <w:rFonts w:ascii="Arial" w:cs="Arial" w:hAnsi="Arial"/>
              </w:rPr>
              <w:t>935</w:t>
            </w:r>
          </w:p>
        </w:tc>
        <w:tc>
          <w:tcPr>
            <w:tcW w:type="dxa" w:w="2520"/>
            <w:shd w:color="auto" w:fill="auto" w:val="clear"/>
          </w:tcPr>
          <w:p w:rsidP="00371C1E" w:rsidR="003E49FE" w:rsidRDefault="003E49FE" w:rsidRPr="002A2E6A">
            <w:pPr>
              <w:jc w:val="center"/>
              <w:rPr>
                <w:rFonts w:ascii="Arial" w:cs="Arial" w:hAnsi="Arial"/>
              </w:rPr>
            </w:pPr>
          </w:p>
        </w:tc>
        <w:tc>
          <w:tcPr>
            <w:tcW w:type="auto" w:w="0"/>
            <w:shd w:color="auto" w:fill="auto" w:val="clear"/>
          </w:tcPr>
          <w:p w:rsidP="00371C1E" w:rsidR="003E49FE" w:rsidRDefault="003E49FE" w:rsidRPr="002A2E6A">
            <w:pPr>
              <w:ind w:firstLine="648" w:left="-648"/>
              <w:rPr>
                <w:rFonts w:ascii="Arial" w:cs="Arial" w:hAnsi="Arial"/>
              </w:rPr>
            </w:pPr>
            <w:r w:rsidRPr="002A2E6A">
              <w:rPr>
                <w:rFonts w:ascii="Arial" w:cs="Arial" w:hAnsi="Arial"/>
              </w:rPr>
              <w:t>Администрация Итатского сель</w:t>
            </w:r>
            <w:r w:rsidR="00D50E13" w:rsidRPr="002A2E6A">
              <w:rPr>
                <w:rFonts w:ascii="Arial" w:cs="Arial" w:hAnsi="Arial"/>
              </w:rPr>
              <w:t>ского посел</w:t>
            </w:r>
            <w:r w:rsidR="00725E6A" w:rsidRPr="002A2E6A">
              <w:rPr>
                <w:rFonts w:ascii="Arial" w:cs="Arial" w:hAnsi="Arial"/>
              </w:rPr>
              <w:t>е</w:t>
            </w:r>
            <w:r w:rsidR="00D50E13" w:rsidRPr="002A2E6A">
              <w:rPr>
                <w:rFonts w:ascii="Arial" w:cs="Arial" w:hAnsi="Arial"/>
              </w:rPr>
              <w:t>ния</w:t>
            </w:r>
          </w:p>
        </w:tc>
      </w:tr>
      <w:tr w:rsidR="003E49FE" w:rsidRPr="002A2E6A" w:rsidTr="00371C1E">
        <w:tc>
          <w:tcPr>
            <w:tcW w:type="dxa" w:w="1728"/>
            <w:shd w:color="auto" w:fill="auto" w:val="clear"/>
          </w:tcPr>
          <w:p w:rsidP="00371C1E" w:rsidR="003E49FE" w:rsidRDefault="003E49FE" w:rsidRPr="002A2E6A">
            <w:pPr>
              <w:jc w:val="center"/>
              <w:rPr>
                <w:rFonts w:ascii="Arial" w:cs="Arial" w:hAnsi="Arial"/>
              </w:rPr>
            </w:pPr>
            <w:r w:rsidRPr="002A2E6A">
              <w:rPr>
                <w:rFonts w:ascii="Arial" w:cs="Arial" w:hAnsi="Arial"/>
              </w:rPr>
              <w:t>935</w:t>
            </w:r>
          </w:p>
        </w:tc>
        <w:tc>
          <w:tcPr>
            <w:tcW w:type="dxa" w:w="2520"/>
            <w:shd w:color="auto" w:fill="auto" w:val="clear"/>
          </w:tcPr>
          <w:p w:rsidP="00371C1E" w:rsidR="003E49FE" w:rsidRDefault="00E25C4C" w:rsidRPr="002A2E6A">
            <w:pPr>
              <w:jc w:val="center"/>
              <w:rPr>
                <w:rFonts w:ascii="Arial" w:cs="Arial" w:hAnsi="Arial"/>
              </w:rPr>
            </w:pPr>
            <w:r w:rsidRPr="002A2E6A">
              <w:rPr>
                <w:rFonts w:ascii="Arial" w:cs="Arial" w:hAnsi="Arial"/>
              </w:rPr>
              <w:t xml:space="preserve">0105 020110 </w:t>
            </w:r>
            <w:r w:rsidR="00725E6A" w:rsidRPr="002A2E6A">
              <w:rPr>
                <w:rFonts w:ascii="Arial" w:cs="Arial" w:hAnsi="Arial"/>
              </w:rPr>
              <w:t xml:space="preserve"> 0000 510</w:t>
            </w:r>
          </w:p>
        </w:tc>
        <w:tc>
          <w:tcPr>
            <w:tcW w:type="auto" w:w="0"/>
            <w:shd w:color="auto" w:fill="auto" w:val="clear"/>
          </w:tcPr>
          <w:p w:rsidP="00371C1E" w:rsidR="003E49FE" w:rsidRDefault="00725E6A" w:rsidRPr="002A2E6A">
            <w:pPr>
              <w:ind w:firstLine="526" w:left="-526"/>
              <w:jc w:val="center"/>
              <w:rPr>
                <w:rFonts w:ascii="Arial" w:cs="Arial" w:hAnsi="Arial"/>
              </w:rPr>
            </w:pPr>
            <w:r w:rsidRPr="002A2E6A">
              <w:rPr>
                <w:rFonts w:ascii="Arial" w:cs="Arial" w:hAnsi="Arial"/>
              </w:rPr>
              <w:t>Увеличение  прочих остатков денежных средств  бюджетов поселения</w:t>
            </w:r>
          </w:p>
        </w:tc>
      </w:tr>
      <w:tr w:rsidR="001674A6" w:rsidRPr="002A2E6A" w:rsidTr="00371C1E">
        <w:tc>
          <w:tcPr>
            <w:tcW w:type="dxa" w:w="1728"/>
            <w:shd w:color="auto" w:fill="auto" w:val="clear"/>
          </w:tcPr>
          <w:p w:rsidP="00371C1E" w:rsidR="001674A6" w:rsidRDefault="001674A6" w:rsidRPr="002A2E6A">
            <w:pPr>
              <w:jc w:val="center"/>
              <w:rPr>
                <w:rFonts w:ascii="Arial" w:cs="Arial" w:hAnsi="Arial"/>
              </w:rPr>
            </w:pPr>
            <w:r w:rsidRPr="002A2E6A">
              <w:rPr>
                <w:rFonts w:ascii="Arial" w:cs="Arial" w:hAnsi="Arial"/>
              </w:rPr>
              <w:t>935</w:t>
            </w:r>
          </w:p>
        </w:tc>
        <w:tc>
          <w:tcPr>
            <w:tcW w:type="dxa" w:w="2520"/>
            <w:shd w:color="auto" w:fill="auto" w:val="clear"/>
          </w:tcPr>
          <w:p w:rsidP="00371C1E" w:rsidR="001674A6" w:rsidRDefault="001674A6" w:rsidRPr="002A2E6A">
            <w:pPr>
              <w:jc w:val="center"/>
              <w:rPr>
                <w:rFonts w:ascii="Arial" w:cs="Arial" w:hAnsi="Arial"/>
              </w:rPr>
            </w:pPr>
            <w:r w:rsidRPr="002A2E6A">
              <w:rPr>
                <w:rFonts w:ascii="Arial" w:cs="Arial" w:hAnsi="Arial"/>
              </w:rPr>
              <w:t>0105 020110  0000 610</w:t>
            </w:r>
          </w:p>
        </w:tc>
        <w:tc>
          <w:tcPr>
            <w:tcW w:type="auto" w:w="0"/>
            <w:shd w:color="auto" w:fill="auto" w:val="clear"/>
          </w:tcPr>
          <w:p w:rsidP="00371C1E" w:rsidR="001674A6" w:rsidRDefault="001674A6" w:rsidRPr="002A2E6A">
            <w:pPr>
              <w:ind w:firstLine="526" w:left="-526"/>
              <w:jc w:val="center"/>
              <w:rPr>
                <w:rFonts w:ascii="Arial" w:cs="Arial" w:hAnsi="Arial"/>
              </w:rPr>
            </w:pPr>
            <w:r w:rsidRPr="002A2E6A">
              <w:rPr>
                <w:rFonts w:ascii="Arial" w:cs="Arial" w:hAnsi="Arial"/>
              </w:rPr>
              <w:t>Уменьшение  прочих остатков денежных средств  бюджетов п</w:t>
            </w:r>
            <w:r w:rsidRPr="002A2E6A">
              <w:rPr>
                <w:rFonts w:ascii="Arial" w:cs="Arial" w:hAnsi="Arial"/>
              </w:rPr>
              <w:t>о</w:t>
            </w:r>
            <w:r w:rsidRPr="002A2E6A">
              <w:rPr>
                <w:rFonts w:ascii="Arial" w:cs="Arial" w:hAnsi="Arial"/>
              </w:rPr>
              <w:t>селения</w:t>
            </w:r>
          </w:p>
        </w:tc>
      </w:tr>
    </w:tbl>
    <w:p w:rsidP="003E49FE" w:rsidR="003E49FE" w:rsidRDefault="003E49FE" w:rsidRPr="002A2E6A">
      <w:pPr>
        <w:ind w:firstLine="720"/>
        <w:jc w:val="center"/>
        <w:rPr>
          <w:rFonts w:ascii="Arial" w:cs="Arial" w:hAnsi="Arial"/>
        </w:rPr>
      </w:pPr>
    </w:p>
    <w:p w:rsidP="00007E61" w:rsidR="003E49FE" w:rsidRDefault="003E49FE" w:rsidRPr="002A2E6A">
      <w:pPr>
        <w:ind w:firstLine="720"/>
        <w:jc w:val="right"/>
        <w:rPr>
          <w:rFonts w:ascii="Arial" w:cs="Arial" w:hAnsi="Arial"/>
        </w:rPr>
      </w:pPr>
    </w:p>
    <w:p w:rsidP="002A2E6A" w:rsidR="002A2E6A" w:rsidRDefault="002A2E6A">
      <w:pPr>
        <w:rPr>
          <w:sz w:val="22"/>
        </w:rPr>
      </w:pPr>
      <w:r>
        <w:t xml:space="preserve">                                                                                                                                                                                                               </w:t>
      </w: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A2E6A" w:rsidR="00275FE0" w:rsidRDefault="00275FE0">
      <w:pPr>
        <w:pStyle w:val="1"/>
        <w:rPr>
          <w:rFonts w:ascii="Arial" w:cs="Arial" w:hAnsi="Arial"/>
          <w:i/>
          <w:sz w:val="24"/>
        </w:rPr>
      </w:pPr>
    </w:p>
    <w:p w:rsidP="00275FE0" w:rsidR="00275FE0" w:rsidRDefault="00275FE0">
      <w:pPr>
        <w:rPr>
          <w:lang w:eastAsia="x-none" w:val="x-none"/>
        </w:rPr>
      </w:pPr>
    </w:p>
    <w:p w:rsidP="00275FE0" w:rsidR="00EE2224" w:rsidRDefault="00EE2224">
      <w:pPr>
        <w:rPr>
          <w:lang w:eastAsia="x-none" w:val="x-none"/>
        </w:rPr>
      </w:pPr>
    </w:p>
    <w:p w:rsidP="00275FE0" w:rsidR="00EE2224" w:rsidRDefault="00EE2224">
      <w:pPr>
        <w:rPr>
          <w:lang w:eastAsia="x-none" w:val="x-none"/>
        </w:rPr>
      </w:pPr>
    </w:p>
    <w:p w:rsidP="00275FE0" w:rsidR="00EE2224" w:rsidRDefault="00EE2224">
      <w:pPr>
        <w:rPr>
          <w:lang w:eastAsia="x-none" w:val="x-none"/>
        </w:rPr>
      </w:pPr>
    </w:p>
    <w:p w:rsidP="00EE2224" w:rsidR="00EE2224" w:rsidRDefault="00EE2224" w:rsidRPr="00EE2224">
      <w:pPr>
        <w:pStyle w:val="1"/>
        <w:rPr>
          <w:rFonts w:ascii="Arial" w:cs="Arial" w:hAnsi="Arial"/>
          <w:i/>
          <w:sz w:val="20"/>
          <w:szCs w:val="20"/>
          <w:lang w:val="ru-RU"/>
        </w:rPr>
      </w:pPr>
      <w:r w:rsidRPr="00EE2224">
        <w:rPr>
          <w:rFonts w:ascii="Arial" w:cs="Arial" w:hAnsi="Arial"/>
          <w:i/>
          <w:sz w:val="20"/>
          <w:szCs w:val="20"/>
        </w:rPr>
        <w:t xml:space="preserve">Приложение </w:t>
      </w:r>
      <w:r>
        <w:rPr>
          <w:rFonts w:ascii="Arial" w:cs="Arial" w:hAnsi="Arial"/>
          <w:i/>
          <w:sz w:val="20"/>
          <w:szCs w:val="20"/>
          <w:lang w:val="ru-RU"/>
        </w:rPr>
        <w:t>4</w:t>
      </w:r>
    </w:p>
    <w:p w:rsidP="00EE2224" w:rsidR="00EE2224" w:rsidRDefault="00EE2224" w:rsidRPr="00EE2224">
      <w:pPr>
        <w:pStyle w:val="1"/>
        <w:rPr>
          <w:rFonts w:ascii="Arial" w:cs="Arial" w:hAnsi="Arial"/>
          <w:i/>
          <w:sz w:val="20"/>
          <w:szCs w:val="20"/>
        </w:rPr>
      </w:pPr>
      <w:r w:rsidRPr="00EE2224">
        <w:rPr>
          <w:rFonts w:ascii="Arial" w:cs="Arial" w:hAnsi="Arial"/>
          <w:i/>
          <w:sz w:val="20"/>
          <w:szCs w:val="20"/>
        </w:rPr>
        <w:t xml:space="preserve">к  </w:t>
      </w:r>
      <w:r w:rsidRPr="00EE2224">
        <w:rPr>
          <w:rFonts w:ascii="Arial" w:cs="Arial" w:hAnsi="Arial"/>
          <w:i/>
          <w:sz w:val="20"/>
          <w:szCs w:val="20"/>
          <w:lang w:val="ru-RU"/>
        </w:rPr>
        <w:t xml:space="preserve">бюджету </w:t>
      </w:r>
      <w:r w:rsidRPr="00EE2224">
        <w:rPr>
          <w:rFonts w:ascii="Arial" w:cs="Arial" w:hAnsi="Arial"/>
          <w:i/>
          <w:sz w:val="20"/>
          <w:szCs w:val="20"/>
        </w:rPr>
        <w:t xml:space="preserve"> Итатского сельского  посел</w:t>
      </w:r>
      <w:r w:rsidRPr="00EE2224">
        <w:rPr>
          <w:rFonts w:ascii="Arial" w:cs="Arial" w:hAnsi="Arial"/>
          <w:i/>
          <w:sz w:val="20"/>
          <w:szCs w:val="20"/>
        </w:rPr>
        <w:t>е</w:t>
      </w:r>
      <w:r w:rsidRPr="00EE2224">
        <w:rPr>
          <w:rFonts w:ascii="Arial" w:cs="Arial" w:hAnsi="Arial"/>
          <w:i/>
          <w:sz w:val="20"/>
          <w:szCs w:val="20"/>
        </w:rPr>
        <w:t xml:space="preserve">ния </w:t>
      </w:r>
    </w:p>
    <w:p w:rsidP="00EE2224" w:rsidR="00EE2224" w:rsidRDefault="00EE2224" w:rsidRPr="00EE2224">
      <w:pPr>
        <w:pStyle w:val="1"/>
        <w:tabs>
          <w:tab w:pos="5940" w:val="left"/>
          <w:tab w:pos="10205" w:val="right"/>
        </w:tabs>
        <w:rPr>
          <w:rFonts w:ascii="Arial" w:cs="Arial" w:hAnsi="Arial"/>
          <w:i/>
          <w:sz w:val="20"/>
          <w:szCs w:val="20"/>
        </w:rPr>
      </w:pPr>
      <w:r w:rsidRPr="00EE2224">
        <w:rPr>
          <w:rFonts w:ascii="Arial" w:cs="Arial" w:hAnsi="Arial"/>
          <w:i/>
          <w:sz w:val="20"/>
          <w:szCs w:val="20"/>
        </w:rPr>
        <w:t>на 201</w:t>
      </w:r>
      <w:r w:rsidRPr="00EE2224">
        <w:rPr>
          <w:rFonts w:ascii="Arial" w:cs="Arial" w:hAnsi="Arial"/>
          <w:i/>
          <w:sz w:val="20"/>
          <w:szCs w:val="20"/>
          <w:lang w:val="ru-RU"/>
        </w:rPr>
        <w:t>8</w:t>
      </w:r>
      <w:r w:rsidRPr="00EE2224">
        <w:rPr>
          <w:rFonts w:ascii="Arial" w:cs="Arial" w:hAnsi="Arial"/>
          <w:i/>
          <w:sz w:val="20"/>
          <w:szCs w:val="20"/>
        </w:rPr>
        <w:t xml:space="preserve">  год </w:t>
      </w:r>
    </w:p>
    <w:p w:rsidP="00EE2224" w:rsidR="00EE2224" w:rsidRDefault="00EE2224" w:rsidRPr="00EE2224">
      <w:pPr>
        <w:jc w:val="center"/>
        <w:rPr>
          <w:rFonts w:ascii="Arial" w:cs="Arial" w:hAnsi="Arial"/>
          <w:sz w:val="20"/>
          <w:szCs w:val="20"/>
        </w:rPr>
      </w:pPr>
    </w:p>
    <w:p w:rsidP="00632F22" w:rsidR="00632F22" w:rsidRDefault="00632F22">
      <w:pPr>
        <w:rPr>
          <w:sz w:val="22"/>
        </w:rPr>
      </w:pPr>
      <w:r w:rsidRPr="00632F22">
        <w:rPr>
          <w:i/>
        </w:rPr>
        <w:t xml:space="preserve">                                                                                                                                                                                                                  </w:t>
      </w:r>
    </w:p>
    <w:tbl>
      <w:tblPr>
        <w:tblW w:type="dxa" w:w="10916"/>
        <w:tblInd w:type="dxa" w:w="-176"/>
        <w:tblLayout w:type="fixed"/>
        <w:tblLook w:firstColumn="0" w:firstRow="0" w:lastColumn="0" w:lastRow="0" w:noHBand="0" w:noVBand="0" w:val="0000"/>
      </w:tblPr>
      <w:tblGrid>
        <w:gridCol w:w="10916"/>
      </w:tblGrid>
      <w:tr w:rsidR="0043198C" w:rsidRPr="00855DC8" w:rsidTr="00653597">
        <w:trPr>
          <w:trHeight w:val="1124"/>
        </w:trPr>
        <w:tc>
          <w:tcPr>
            <w:tcW w:type="dxa" w:w="10916"/>
            <w:tcBorders>
              <w:top w:val="nil"/>
              <w:left w:val="nil"/>
              <w:bottom w:val="nil"/>
              <w:right w:val="nil"/>
            </w:tcBorders>
            <w:shd w:color="auto" w:fill="auto" w:val="clear"/>
            <w:vAlign w:val="center"/>
          </w:tcPr>
          <w:tbl>
            <w:tblPr>
              <w:tblW w:type="dxa" w:w="10206"/>
              <w:tblInd w:type="dxa" w:w="38"/>
              <w:tblLayout w:type="fixed"/>
              <w:tblLook w:firstColumn="0" w:firstRow="0" w:lastColumn="0" w:lastRow="0" w:noHBand="0" w:noVBand="0" w:val="0000"/>
            </w:tblPr>
            <w:tblGrid>
              <w:gridCol w:w="4858"/>
              <w:gridCol w:w="991"/>
              <w:gridCol w:w="852"/>
              <w:gridCol w:w="1701"/>
              <w:gridCol w:w="886"/>
              <w:gridCol w:w="918"/>
            </w:tblGrid>
            <w:tr w:rsidR="00746FB2" w:rsidRPr="00855DC8" w:rsidTr="00F17A63">
              <w:trPr>
                <w:trHeight w:val="1124"/>
              </w:trPr>
              <w:tc>
                <w:tcPr>
                  <w:tcW w:type="dxa" w:w="10206"/>
                  <w:gridSpan w:val="6"/>
                  <w:tcBorders>
                    <w:top w:val="nil"/>
                    <w:left w:val="nil"/>
                    <w:bottom w:val="nil"/>
                    <w:right w:val="nil"/>
                  </w:tcBorders>
                  <w:shd w:color="auto" w:fill="auto" w:val="clear"/>
                  <w:vAlign w:val="center"/>
                </w:tcPr>
                <w:p w:rsidP="00746FB2" w:rsidR="00746FB2" w:rsidRDefault="00746FB2" w:rsidRPr="00855DC8">
                  <w:pPr>
                    <w:jc w:val="center"/>
                    <w:rPr>
                      <w:rFonts w:ascii="Arial" w:cs="Arial" w:hAnsi="Arial"/>
                      <w:b/>
                      <w:bCs/>
                      <w:sz w:val="22"/>
                      <w:szCs w:val="22"/>
                    </w:rPr>
                  </w:pPr>
                  <w:r w:rsidRPr="00855DC8">
                    <w:rPr>
                      <w:rFonts w:ascii="Arial" w:cs="Arial" w:hAnsi="Arial"/>
                      <w:b/>
                      <w:bCs/>
                      <w:sz w:val="22"/>
                      <w:szCs w:val="22"/>
                    </w:rPr>
                    <w:t xml:space="preserve">Распределение бюджетных ассигнований по разделам, подразделам, целевым статьям, (группам и подгруппам)  видов  расходов классификации расходов  </w:t>
                  </w:r>
                </w:p>
                <w:p w:rsidP="00746FB2" w:rsidR="00746FB2" w:rsidRDefault="00746FB2" w:rsidRPr="00855DC8">
                  <w:pPr>
                    <w:jc w:val="center"/>
                    <w:rPr>
                      <w:rFonts w:ascii="Arial" w:cs="Arial" w:hAnsi="Arial"/>
                      <w:b/>
                      <w:bCs/>
                      <w:sz w:val="22"/>
                      <w:szCs w:val="22"/>
                    </w:rPr>
                  </w:pPr>
                  <w:r w:rsidRPr="00855DC8">
                    <w:rPr>
                      <w:rFonts w:ascii="Arial" w:cs="Arial" w:hAnsi="Arial"/>
                      <w:b/>
                      <w:bCs/>
                      <w:sz w:val="22"/>
                      <w:szCs w:val="22"/>
                    </w:rPr>
                    <w:t xml:space="preserve">  бюджета  муниципального образования «Итатское сельское  поселение» на 2018 год </w:t>
                  </w:r>
                </w:p>
              </w:tc>
            </w:tr>
            <w:tr w:rsidR="00746FB2" w:rsidRPr="00855DC8" w:rsidTr="00F17A63">
              <w:trPr>
                <w:trHeight w:val="270"/>
              </w:trPr>
              <w:tc>
                <w:tcPr>
                  <w:tcW w:type="dxa" w:w="4858"/>
                  <w:tcBorders>
                    <w:top w:val="nil"/>
                    <w:left w:val="nil"/>
                    <w:bottom w:color="auto" w:space="0" w:sz="6" w:val="single"/>
                    <w:right w:val="nil"/>
                  </w:tcBorders>
                  <w:shd w:color="auto" w:fill="auto" w:val="clear"/>
                  <w:vAlign w:val="bottom"/>
                </w:tcPr>
                <w:p w:rsidP="00746FB2" w:rsidR="00746FB2" w:rsidRDefault="00746FB2" w:rsidRPr="00855DC8">
                  <w:pPr>
                    <w:rPr>
                      <w:rFonts w:ascii="Arial" w:cs="Arial" w:hAnsi="Arial"/>
                      <w:sz w:val="22"/>
                      <w:szCs w:val="22"/>
                    </w:rPr>
                  </w:pPr>
                </w:p>
              </w:tc>
              <w:tc>
                <w:tcPr>
                  <w:tcW w:type="dxa" w:w="991"/>
                  <w:tcBorders>
                    <w:top w:val="nil"/>
                    <w:left w:val="nil"/>
                    <w:bottom w:color="auto" w:space="0" w:sz="6" w:val="single"/>
                    <w:right w:val="nil"/>
                  </w:tcBorders>
                  <w:shd w:color="auto" w:fill="auto" w:val="clear"/>
                  <w:noWrap/>
                  <w:vAlign w:val="bottom"/>
                </w:tcPr>
                <w:p w:rsidP="00746FB2" w:rsidR="00746FB2" w:rsidRDefault="00746FB2" w:rsidRPr="00855DC8">
                  <w:pPr>
                    <w:rPr>
                      <w:rFonts w:ascii="Arial" w:cs="Arial" w:hAnsi="Arial"/>
                      <w:sz w:val="22"/>
                      <w:szCs w:val="22"/>
                    </w:rPr>
                  </w:pPr>
                </w:p>
              </w:tc>
              <w:tc>
                <w:tcPr>
                  <w:tcW w:type="dxa" w:w="852"/>
                  <w:tcBorders>
                    <w:top w:val="nil"/>
                    <w:left w:val="nil"/>
                    <w:bottom w:color="auto" w:space="0" w:sz="6" w:val="single"/>
                    <w:right w:val="nil"/>
                  </w:tcBorders>
                  <w:shd w:color="auto" w:fill="auto" w:val="clear"/>
                  <w:noWrap/>
                  <w:vAlign w:val="bottom"/>
                </w:tcPr>
                <w:p w:rsidP="00746FB2" w:rsidR="00746FB2" w:rsidRDefault="00746FB2" w:rsidRPr="00855DC8">
                  <w:pPr>
                    <w:rPr>
                      <w:rFonts w:ascii="Arial" w:cs="Arial" w:hAnsi="Arial"/>
                      <w:sz w:val="22"/>
                      <w:szCs w:val="22"/>
                    </w:rPr>
                  </w:pPr>
                </w:p>
              </w:tc>
              <w:tc>
                <w:tcPr>
                  <w:tcW w:type="dxa" w:w="1701"/>
                  <w:tcBorders>
                    <w:top w:val="nil"/>
                    <w:left w:val="nil"/>
                    <w:bottom w:color="auto" w:space="0" w:sz="6" w:val="single"/>
                    <w:right w:val="nil"/>
                  </w:tcBorders>
                  <w:shd w:color="auto" w:fill="auto" w:val="clear"/>
                  <w:noWrap/>
                  <w:vAlign w:val="bottom"/>
                </w:tcPr>
                <w:p w:rsidP="00746FB2" w:rsidR="00746FB2" w:rsidRDefault="00746FB2" w:rsidRPr="00855DC8">
                  <w:pPr>
                    <w:rPr>
                      <w:rFonts w:ascii="Arial" w:cs="Arial" w:hAnsi="Arial"/>
                      <w:sz w:val="22"/>
                      <w:szCs w:val="22"/>
                    </w:rPr>
                  </w:pPr>
                </w:p>
              </w:tc>
              <w:tc>
                <w:tcPr>
                  <w:tcW w:type="dxa" w:w="886"/>
                  <w:tcBorders>
                    <w:top w:val="nil"/>
                    <w:left w:val="nil"/>
                    <w:bottom w:color="auto" w:space="0" w:sz="6" w:val="single"/>
                    <w:right w:val="nil"/>
                  </w:tcBorders>
                  <w:shd w:color="auto" w:fill="auto" w:val="clear"/>
                  <w:noWrap/>
                  <w:vAlign w:val="bottom"/>
                </w:tcPr>
                <w:p w:rsidP="00746FB2" w:rsidR="00746FB2" w:rsidRDefault="00746FB2" w:rsidRPr="00855DC8">
                  <w:pPr>
                    <w:rPr>
                      <w:rFonts w:ascii="Arial" w:cs="Arial" w:hAnsi="Arial"/>
                      <w:sz w:val="22"/>
                      <w:szCs w:val="22"/>
                    </w:rPr>
                  </w:pPr>
                </w:p>
              </w:tc>
              <w:tc>
                <w:tcPr>
                  <w:tcW w:type="dxa" w:w="918"/>
                  <w:tcBorders>
                    <w:top w:val="nil"/>
                    <w:left w:val="nil"/>
                    <w:bottom w:color="auto" w:space="0" w:sz="6" w:val="single"/>
                    <w:right w:val="nil"/>
                  </w:tcBorders>
                  <w:shd w:color="auto" w:fill="auto" w:val="clear"/>
                  <w:noWrap/>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(тыс.ру</w:t>
                  </w:r>
                  <w:r w:rsidR="00275FE0" w:rsidRPr="00855DC8">
                    <w:rPr>
                      <w:rFonts w:ascii="Arial" w:cs="Arial" w:hAnsi="Arial"/>
                      <w:sz w:val="22"/>
                      <w:szCs w:val="22"/>
                    </w:rPr>
                    <w:t>б.)</w:t>
                  </w:r>
                </w:p>
              </w:tc>
            </w:tr>
            <w:tr w:rsidR="00746FB2" w:rsidRPr="00855DC8" w:rsidTr="00F17A63">
              <w:trPr>
                <w:trHeight w:val="873"/>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jc w:val="center"/>
                    <w:rPr>
                      <w:rFonts w:ascii="Arial" w:cs="Arial" w:hAnsi="Arial"/>
                      <w:b/>
                      <w:bCs/>
                      <w:sz w:val="22"/>
                      <w:szCs w:val="22"/>
                    </w:rPr>
                  </w:pPr>
                  <w:r w:rsidRPr="00855DC8">
                    <w:rPr>
                      <w:rFonts w:ascii="Arial" w:cs="Arial" w:hAnsi="Arial"/>
                      <w:b/>
                      <w:bCs/>
                      <w:sz w:val="22"/>
                      <w:szCs w:val="22"/>
                    </w:rPr>
                    <w:t xml:space="preserve">Наименование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r w:rsidRPr="00855DC8">
                    <w:rPr>
                      <w:rFonts w:ascii="Arial" w:cs="Arial" w:hAnsi="Arial"/>
                      <w:b/>
                      <w:bCs/>
                      <w:sz w:val="22"/>
                      <w:szCs w:val="22"/>
                    </w:rPr>
                    <w:t>КВСР</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r w:rsidRPr="00855DC8">
                    <w:rPr>
                      <w:rFonts w:ascii="Arial" w:cs="Arial" w:hAnsi="Arial"/>
                      <w:b/>
                      <w:bCs/>
                      <w:sz w:val="22"/>
                      <w:szCs w:val="22"/>
                    </w:rPr>
                    <w:t>КФСР</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r w:rsidRPr="00855DC8">
                    <w:rPr>
                      <w:rFonts w:ascii="Arial" w:cs="Arial" w:hAnsi="Arial"/>
                      <w:b/>
                      <w:bCs/>
                      <w:sz w:val="22"/>
                      <w:szCs w:val="22"/>
                    </w:rPr>
                    <w:t>ЦСР</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r w:rsidRPr="00855DC8">
                    <w:rPr>
                      <w:rFonts w:ascii="Arial" w:cs="Arial" w:hAnsi="Arial"/>
                      <w:b/>
                      <w:bCs/>
                      <w:sz w:val="22"/>
                      <w:szCs w:val="22"/>
                    </w:rPr>
                    <w:t>ВР</w:t>
                  </w:r>
                </w:p>
              </w:tc>
              <w:tc>
                <w:tcPr>
                  <w:tcW w:type="dxa" w:w="918"/>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r w:rsidRPr="00855DC8">
                    <w:rPr>
                      <w:rFonts w:ascii="Arial" w:cs="Arial" w:hAnsi="Arial"/>
                      <w:b/>
                      <w:bCs/>
                      <w:sz w:val="22"/>
                      <w:szCs w:val="22"/>
                    </w:rPr>
                    <w:t>Сумма</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b/>
                      <w:bCs/>
                      <w:sz w:val="22"/>
                      <w:szCs w:val="22"/>
                    </w:rPr>
                  </w:pPr>
                  <w:r w:rsidRPr="00855DC8">
                    <w:rPr>
                      <w:rFonts w:ascii="Arial" w:cs="Arial" w:hAnsi="Arial"/>
                      <w:b/>
                      <w:bCs/>
                      <w:sz w:val="22"/>
                      <w:szCs w:val="22"/>
                    </w:rPr>
                    <w:t>В С Е Г О</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
                      <w:bCs/>
                      <w:sz w:val="22"/>
                      <w:szCs w:val="22"/>
                    </w:rPr>
                  </w:pPr>
                  <w:r w:rsidRPr="00855DC8">
                    <w:rPr>
                      <w:rFonts w:ascii="Arial" w:cs="Arial" w:hAnsi="Arial"/>
                      <w:b/>
                      <w:bCs/>
                      <w:sz w:val="22"/>
                      <w:szCs w:val="22"/>
                    </w:rPr>
                    <w:t xml:space="preserve"> 9632,4</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b/>
                      <w:bCs/>
                      <w:sz w:val="22"/>
                      <w:szCs w:val="22"/>
                    </w:rPr>
                  </w:pP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
                      <w:bCs/>
                      <w:sz w:val="22"/>
                      <w:szCs w:val="22"/>
                    </w:rPr>
                  </w:pP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b/>
                      <w:bCs/>
                      <w:sz w:val="22"/>
                      <w:szCs w:val="22"/>
                    </w:rPr>
                  </w:pPr>
                  <w:r w:rsidRPr="00855DC8">
                    <w:rPr>
                      <w:rFonts w:ascii="Arial" w:cs="Arial" w:hAnsi="Arial"/>
                      <w:b/>
                      <w:bCs/>
                      <w:sz w:val="22"/>
                      <w:szCs w:val="22"/>
                    </w:rPr>
                    <w:t>Администрация Итатского сельского</w:t>
                  </w:r>
                </w:p>
                <w:p w:rsidP="00746FB2" w:rsidR="00746FB2" w:rsidRDefault="00746FB2" w:rsidRPr="00855DC8">
                  <w:pPr>
                    <w:rPr>
                      <w:rFonts w:ascii="Arial" w:cs="Arial" w:hAnsi="Arial"/>
                      <w:b/>
                      <w:bCs/>
                      <w:sz w:val="22"/>
                      <w:szCs w:val="22"/>
                    </w:rPr>
                  </w:pPr>
                  <w:r w:rsidRPr="00855DC8">
                    <w:rPr>
                      <w:rFonts w:ascii="Arial" w:cs="Arial" w:hAnsi="Arial"/>
                      <w:b/>
                      <w:bCs/>
                      <w:sz w:val="22"/>
                      <w:szCs w:val="22"/>
                    </w:rPr>
                    <w:t>поселения</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r w:rsidRPr="00855DC8">
                    <w:rPr>
                      <w:rFonts w:ascii="Arial" w:cs="Arial" w:hAnsi="Arial"/>
                      <w:b/>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
                      <w:bCs/>
                      <w:sz w:val="22"/>
                      <w:szCs w:val="22"/>
                    </w:rPr>
                  </w:pP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b/>
                      <w:i/>
                      <w:iCs/>
                      <w:sz w:val="22"/>
                      <w:szCs w:val="22"/>
                    </w:rPr>
                  </w:pPr>
                  <w:r w:rsidRPr="00855DC8">
                    <w:rPr>
                      <w:rFonts w:ascii="Arial" w:cs="Arial" w:hAnsi="Arial"/>
                      <w:b/>
                      <w:i/>
                      <w:iCs/>
                      <w:sz w:val="22"/>
                      <w:szCs w:val="22"/>
                    </w:rPr>
                    <w:t>Общегосударственные вопросы</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iCs/>
                      <w:sz w:val="22"/>
                      <w:szCs w:val="22"/>
                    </w:rPr>
                  </w:pPr>
                  <w:r w:rsidRPr="00855DC8">
                    <w:rPr>
                      <w:rFonts w:ascii="Arial" w:cs="Arial" w:hAnsi="Arial"/>
                      <w:b/>
                      <w:i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iCs/>
                      <w:sz w:val="22"/>
                      <w:szCs w:val="22"/>
                    </w:rPr>
                  </w:pPr>
                  <w:r w:rsidRPr="00855DC8">
                    <w:rPr>
                      <w:rFonts w:ascii="Arial" w:cs="Arial" w:hAnsi="Arial"/>
                      <w:b/>
                      <w:iCs/>
                      <w:sz w:val="22"/>
                      <w:szCs w:val="22"/>
                    </w:rPr>
                    <w:t>0100</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rPr>
                      <w:rFonts w:ascii="Arial" w:cs="Arial" w:hAnsi="Arial"/>
                      <w:b/>
                      <w:iCs/>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iCs/>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
                      <w:iCs/>
                      <w:sz w:val="22"/>
                      <w:szCs w:val="22"/>
                    </w:rPr>
                  </w:pPr>
                  <w:r w:rsidRPr="00855DC8">
                    <w:rPr>
                      <w:rFonts w:ascii="Arial" w:cs="Arial" w:hAnsi="Arial"/>
                      <w:b/>
                      <w:iCs/>
                      <w:sz w:val="22"/>
                      <w:szCs w:val="22"/>
                    </w:rPr>
                    <w:t>5060,1</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
                      <w:iCs/>
                      <w:sz w:val="22"/>
                      <w:szCs w:val="22"/>
                    </w:rPr>
                  </w:pPr>
                  <w:r w:rsidRPr="00855DC8">
                    <w:rPr>
                      <w:rFonts w:ascii="Arial" w:cs="Arial" w:hAnsi="Arial"/>
                      <w:i/>
                      <w:iCs/>
                      <w:sz w:val="22"/>
                      <w:szCs w:val="22"/>
                    </w:rPr>
                    <w:t>Функционирование  высшего должностного лица субъекта Российской Федерации и м</w:t>
                  </w:r>
                  <w:r w:rsidRPr="00855DC8">
                    <w:rPr>
                      <w:rFonts w:ascii="Arial" w:cs="Arial" w:hAnsi="Arial"/>
                      <w:i/>
                      <w:iCs/>
                      <w:sz w:val="22"/>
                      <w:szCs w:val="22"/>
                    </w:rPr>
                    <w:t>у</w:t>
                  </w:r>
                  <w:r w:rsidRPr="00855DC8">
                    <w:rPr>
                      <w:rFonts w:ascii="Arial" w:cs="Arial" w:hAnsi="Arial"/>
                      <w:i/>
                      <w:iCs/>
                      <w:sz w:val="22"/>
                      <w:szCs w:val="22"/>
                    </w:rPr>
                    <w:t xml:space="preserve">ниципального образования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
                      <w:iCs/>
                      <w:sz w:val="22"/>
                      <w:szCs w:val="22"/>
                    </w:rPr>
                  </w:pPr>
                  <w:r w:rsidRPr="00855DC8">
                    <w:rPr>
                      <w:rFonts w:ascii="Arial" w:cs="Arial" w:hAnsi="Arial"/>
                      <w:i/>
                      <w:i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
                      <w:iCs/>
                      <w:sz w:val="22"/>
                      <w:szCs w:val="22"/>
                    </w:rPr>
                  </w:pPr>
                  <w:r w:rsidRPr="00855DC8">
                    <w:rPr>
                      <w:rFonts w:ascii="Arial" w:cs="Arial" w:hAnsi="Arial"/>
                      <w:i/>
                      <w:iCs/>
                      <w:sz w:val="22"/>
                      <w:szCs w:val="22"/>
                    </w:rPr>
                    <w:t>0102</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rPr>
                      <w:rFonts w:ascii="Arial" w:cs="Arial" w:hAnsi="Arial"/>
                      <w:i/>
                      <w:iCs/>
                      <w:sz w:val="22"/>
                      <w:szCs w:val="22"/>
                    </w:rPr>
                  </w:pPr>
                  <w:r w:rsidRPr="00855DC8">
                    <w:rPr>
                      <w:rFonts w:ascii="Arial" w:cs="Arial" w:hAnsi="Arial"/>
                      <w:i/>
                      <w:iCs/>
                      <w:sz w:val="22"/>
                      <w:szCs w:val="22"/>
                    </w:rPr>
                    <w:t xml:space="preserve">  </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
                      <w:iCs/>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
                      <w:iCs/>
                      <w:sz w:val="22"/>
                      <w:szCs w:val="22"/>
                    </w:rPr>
                  </w:pPr>
                  <w:r w:rsidRPr="00855DC8">
                    <w:rPr>
                      <w:rFonts w:ascii="Arial" w:cs="Arial" w:hAnsi="Arial"/>
                      <w:i/>
                      <w:iCs/>
                      <w:sz w:val="22"/>
                      <w:szCs w:val="22"/>
                    </w:rPr>
                    <w:t>731,1</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Cs/>
                      <w:sz w:val="22"/>
                      <w:szCs w:val="22"/>
                    </w:rPr>
                  </w:pPr>
                  <w:r w:rsidRPr="00855DC8">
                    <w:rPr>
                      <w:rFonts w:ascii="Arial" w:cs="Arial" w:hAnsi="Arial"/>
                      <w:iCs/>
                      <w:sz w:val="22"/>
                      <w:szCs w:val="22"/>
                    </w:rPr>
                    <w:t>Непрограммное  направление расходов</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0102</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rPr>
                      <w:rFonts w:ascii="Arial" w:cs="Arial" w:hAnsi="Arial"/>
                      <w:iCs/>
                      <w:sz w:val="22"/>
                      <w:szCs w:val="22"/>
                    </w:rPr>
                  </w:pPr>
                  <w:r w:rsidRPr="00855DC8">
                    <w:rPr>
                      <w:rFonts w:ascii="Arial" w:cs="Arial" w:hAnsi="Arial"/>
                      <w:iCs/>
                      <w:sz w:val="22"/>
                      <w:szCs w:val="22"/>
                    </w:rPr>
                    <w:t>9900000000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731,1</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Cs/>
                      <w:sz w:val="22"/>
                      <w:szCs w:val="22"/>
                    </w:rPr>
                  </w:pPr>
                  <w:r w:rsidRPr="00855DC8">
                    <w:rPr>
                      <w:rFonts w:ascii="Arial" w:cs="Arial" w:hAnsi="Arial"/>
                      <w:iCs/>
                      <w:sz w:val="22"/>
                      <w:szCs w:val="22"/>
                    </w:rPr>
                    <w:t>Руководство и управление в  сфере устано</w:t>
                  </w:r>
                  <w:r w:rsidRPr="00855DC8">
                    <w:rPr>
                      <w:rFonts w:ascii="Arial" w:cs="Arial" w:hAnsi="Arial"/>
                      <w:iCs/>
                      <w:sz w:val="22"/>
                      <w:szCs w:val="22"/>
                    </w:rPr>
                    <w:t>в</w:t>
                  </w:r>
                  <w:r w:rsidRPr="00855DC8">
                    <w:rPr>
                      <w:rFonts w:ascii="Arial" w:cs="Arial" w:hAnsi="Arial"/>
                      <w:iCs/>
                      <w:sz w:val="22"/>
                      <w:szCs w:val="22"/>
                    </w:rPr>
                    <w:t>ленных  функций  органов государственной власти субъектов Российской Федерации и  о</w:t>
                  </w:r>
                  <w:r w:rsidRPr="00855DC8">
                    <w:rPr>
                      <w:rFonts w:ascii="Arial" w:cs="Arial" w:hAnsi="Arial"/>
                      <w:iCs/>
                      <w:sz w:val="22"/>
                      <w:szCs w:val="22"/>
                    </w:rPr>
                    <w:t>р</w:t>
                  </w:r>
                  <w:r w:rsidRPr="00855DC8">
                    <w:rPr>
                      <w:rFonts w:ascii="Arial" w:cs="Arial" w:hAnsi="Arial"/>
                      <w:iCs/>
                      <w:sz w:val="22"/>
                      <w:szCs w:val="22"/>
                    </w:rPr>
                    <w:t>ганов  местного  самоуправления</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0102</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9900100000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731,1</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Расходы на выплату персоналу  в целях обеспечения  выполнения функций  госуда</w:t>
                  </w:r>
                  <w:r w:rsidRPr="00855DC8">
                    <w:rPr>
                      <w:rFonts w:ascii="Arial" w:cs="Arial" w:hAnsi="Arial"/>
                      <w:sz w:val="22"/>
                      <w:szCs w:val="22"/>
                    </w:rPr>
                    <w:t>р</w:t>
                  </w:r>
                  <w:r w:rsidRPr="00855DC8">
                    <w:rPr>
                      <w:rFonts w:ascii="Arial" w:cs="Arial" w:hAnsi="Arial"/>
                      <w:sz w:val="22"/>
                      <w:szCs w:val="22"/>
                    </w:rPr>
                    <w:t>ственными (муниципальными) органами, казенными учреждениями, органами упра</w:t>
                  </w:r>
                  <w:r w:rsidRPr="00855DC8">
                    <w:rPr>
                      <w:rFonts w:ascii="Arial" w:cs="Arial" w:hAnsi="Arial"/>
                      <w:sz w:val="22"/>
                      <w:szCs w:val="22"/>
                    </w:rPr>
                    <w:t>в</w:t>
                  </w:r>
                  <w:r w:rsidRPr="00855DC8">
                    <w:rPr>
                      <w:rFonts w:ascii="Arial" w:cs="Arial" w:hAnsi="Arial"/>
                      <w:sz w:val="22"/>
                      <w:szCs w:val="22"/>
                    </w:rPr>
                    <w:t>ления государственными внебюджетными  фондами</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0102</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9900100000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731,1</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Расходы на выплаты персоналу государс</w:t>
                  </w:r>
                  <w:r w:rsidRPr="00855DC8">
                    <w:rPr>
                      <w:rFonts w:ascii="Arial" w:cs="Arial" w:hAnsi="Arial"/>
                      <w:sz w:val="22"/>
                      <w:szCs w:val="22"/>
                    </w:rPr>
                    <w:t>т</w:t>
                  </w:r>
                  <w:r w:rsidRPr="00855DC8">
                    <w:rPr>
                      <w:rFonts w:ascii="Arial" w:cs="Arial" w:hAnsi="Arial"/>
                      <w:sz w:val="22"/>
                      <w:szCs w:val="22"/>
                    </w:rPr>
                    <w:t>венных (муниципальных) органов</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0102</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9900100000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120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731,1</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
                      <w:sz w:val="22"/>
                      <w:szCs w:val="22"/>
                    </w:rPr>
                  </w:pPr>
                  <w:r w:rsidRPr="00855DC8">
                    <w:rPr>
                      <w:rFonts w:ascii="Arial" w:cs="Arial" w:hAnsi="Arial"/>
                      <w:i/>
                      <w:sz w:val="22"/>
                      <w:szCs w:val="22"/>
                    </w:rPr>
                    <w:t>Функционирование Правительства Росси</w:t>
                  </w:r>
                  <w:r w:rsidRPr="00855DC8">
                    <w:rPr>
                      <w:rFonts w:ascii="Arial" w:cs="Arial" w:hAnsi="Arial"/>
                      <w:i/>
                      <w:sz w:val="22"/>
                      <w:szCs w:val="22"/>
                    </w:rPr>
                    <w:t>й</w:t>
                  </w:r>
                  <w:r w:rsidRPr="00855DC8">
                    <w:rPr>
                      <w:rFonts w:ascii="Arial" w:cs="Arial" w:hAnsi="Arial"/>
                      <w:i/>
                      <w:sz w:val="22"/>
                      <w:szCs w:val="22"/>
                    </w:rPr>
                    <w:t>ской Федерации, высших исполнительных  органов государственной власти субъе</w:t>
                  </w:r>
                  <w:r w:rsidRPr="00855DC8">
                    <w:rPr>
                      <w:rFonts w:ascii="Arial" w:cs="Arial" w:hAnsi="Arial"/>
                      <w:i/>
                      <w:sz w:val="22"/>
                      <w:szCs w:val="22"/>
                    </w:rPr>
                    <w:t>к</w:t>
                  </w:r>
                  <w:r w:rsidRPr="00855DC8">
                    <w:rPr>
                      <w:rFonts w:ascii="Arial" w:cs="Arial" w:hAnsi="Arial"/>
                      <w:i/>
                      <w:sz w:val="22"/>
                      <w:szCs w:val="22"/>
                    </w:rPr>
                    <w:t>тов Российской  Федерации, местных  а</w:t>
                  </w:r>
                  <w:r w:rsidRPr="00855DC8">
                    <w:rPr>
                      <w:rFonts w:ascii="Arial" w:cs="Arial" w:hAnsi="Arial"/>
                      <w:i/>
                      <w:sz w:val="22"/>
                      <w:szCs w:val="22"/>
                    </w:rPr>
                    <w:t>д</w:t>
                  </w:r>
                  <w:r w:rsidRPr="00855DC8">
                    <w:rPr>
                      <w:rFonts w:ascii="Arial" w:cs="Arial" w:hAnsi="Arial"/>
                      <w:i/>
                      <w:sz w:val="22"/>
                      <w:szCs w:val="22"/>
                    </w:rPr>
                    <w:t>мин</w:t>
                  </w:r>
                  <w:r w:rsidRPr="00855DC8">
                    <w:rPr>
                      <w:rFonts w:ascii="Arial" w:cs="Arial" w:hAnsi="Arial"/>
                      <w:i/>
                      <w:sz w:val="22"/>
                      <w:szCs w:val="22"/>
                    </w:rPr>
                    <w:t>и</w:t>
                  </w:r>
                  <w:r w:rsidRPr="00855DC8">
                    <w:rPr>
                      <w:rFonts w:ascii="Arial" w:cs="Arial" w:hAnsi="Arial"/>
                      <w:i/>
                      <w:sz w:val="22"/>
                      <w:szCs w:val="22"/>
                    </w:rPr>
                    <w:t>страций</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
                      <w:sz w:val="22"/>
                      <w:szCs w:val="22"/>
                    </w:rPr>
                  </w:pPr>
                  <w:r w:rsidRPr="00855DC8">
                    <w:rPr>
                      <w:rFonts w:ascii="Arial" w:cs="Arial" w:hAnsi="Arial"/>
                      <w:i/>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
                      <w:sz w:val="22"/>
                      <w:szCs w:val="22"/>
                    </w:rPr>
                  </w:pPr>
                  <w:r w:rsidRPr="00855DC8">
                    <w:rPr>
                      <w:rFonts w:ascii="Arial" w:cs="Arial" w:hAnsi="Arial"/>
                      <w:i/>
                      <w:sz w:val="22"/>
                      <w:szCs w:val="22"/>
                    </w:rPr>
                    <w:t>0104</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
                      <w:sz w:val="22"/>
                      <w:szCs w:val="22"/>
                    </w:rPr>
                  </w:pPr>
                  <w:r w:rsidRPr="00855DC8">
                    <w:rPr>
                      <w:rFonts w:ascii="Arial" w:cs="Arial" w:hAnsi="Arial"/>
                      <w:i/>
                      <w:sz w:val="22"/>
                      <w:szCs w:val="22"/>
                    </w:rPr>
                    <w:t>4129,0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Непрограммное направление расходов</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0104</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4129,0</w:t>
                  </w:r>
                </w:p>
              </w:tc>
            </w:tr>
            <w:tr w:rsidR="00746FB2" w:rsidRPr="00855DC8" w:rsidTr="00F17A63">
              <w:trPr>
                <w:trHeight w:val="1040"/>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Руководство и управление в сфере устано</w:t>
                  </w:r>
                  <w:r w:rsidRPr="00855DC8">
                    <w:rPr>
                      <w:rFonts w:ascii="Arial" w:cs="Arial" w:hAnsi="Arial"/>
                      <w:sz w:val="22"/>
                      <w:szCs w:val="22"/>
                    </w:rPr>
                    <w:t>в</w:t>
                  </w:r>
                  <w:r w:rsidRPr="00855DC8">
                    <w:rPr>
                      <w:rFonts w:ascii="Arial" w:cs="Arial" w:hAnsi="Arial"/>
                      <w:sz w:val="22"/>
                      <w:szCs w:val="22"/>
                    </w:rPr>
                    <w:t>ленных  органов государственной власти субъектов Российской Федерации  и органов мес</w:t>
                  </w:r>
                  <w:r w:rsidRPr="00855DC8">
                    <w:rPr>
                      <w:rFonts w:ascii="Arial" w:cs="Arial" w:hAnsi="Arial"/>
                      <w:sz w:val="22"/>
                      <w:szCs w:val="22"/>
                    </w:rPr>
                    <w:t>т</w:t>
                  </w:r>
                  <w:r w:rsidRPr="00855DC8">
                    <w:rPr>
                      <w:rFonts w:ascii="Arial" w:cs="Arial" w:hAnsi="Arial"/>
                      <w:sz w:val="22"/>
                      <w:szCs w:val="22"/>
                    </w:rPr>
                    <w:t>ного самоуправления</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0104</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9900100000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4129,0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Расходы на выплату персоналу  в целях  обеспечения выполнения функций  госуда</w:t>
                  </w:r>
                  <w:r w:rsidRPr="00855DC8">
                    <w:rPr>
                      <w:rFonts w:ascii="Arial" w:cs="Arial" w:hAnsi="Arial"/>
                      <w:sz w:val="22"/>
                      <w:szCs w:val="22"/>
                    </w:rPr>
                    <w:t>р</w:t>
                  </w:r>
                  <w:r w:rsidRPr="00855DC8">
                    <w:rPr>
                      <w:rFonts w:ascii="Arial" w:cs="Arial" w:hAnsi="Arial"/>
                      <w:sz w:val="22"/>
                      <w:szCs w:val="22"/>
                    </w:rPr>
                    <w:t>ственными (муниципальными)  органами, к</w:t>
                  </w:r>
                  <w:r w:rsidRPr="00855DC8">
                    <w:rPr>
                      <w:rFonts w:ascii="Arial" w:cs="Arial" w:hAnsi="Arial"/>
                      <w:sz w:val="22"/>
                      <w:szCs w:val="22"/>
                    </w:rPr>
                    <w:t>а</w:t>
                  </w:r>
                  <w:r w:rsidRPr="00855DC8">
                    <w:rPr>
                      <w:rFonts w:ascii="Arial" w:cs="Arial" w:hAnsi="Arial"/>
                      <w:sz w:val="22"/>
                      <w:szCs w:val="22"/>
                    </w:rPr>
                    <w:t>зенными учреждениями, органами  управл</w:t>
                  </w:r>
                  <w:r w:rsidRPr="00855DC8">
                    <w:rPr>
                      <w:rFonts w:ascii="Arial" w:cs="Arial" w:hAnsi="Arial"/>
                      <w:sz w:val="22"/>
                      <w:szCs w:val="22"/>
                    </w:rPr>
                    <w:t>е</w:t>
                  </w:r>
                  <w:r w:rsidRPr="00855DC8">
                    <w:rPr>
                      <w:rFonts w:ascii="Arial" w:cs="Arial" w:hAnsi="Arial"/>
                      <w:sz w:val="22"/>
                      <w:szCs w:val="22"/>
                    </w:rPr>
                    <w:t xml:space="preserve">ния государственными  внебюджетными фондами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0104</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9900100000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p>
                <w:p w:rsidP="00746FB2" w:rsidR="00746FB2" w:rsidRDefault="00746FB2" w:rsidRPr="00855DC8">
                  <w:pPr>
                    <w:jc w:val="right"/>
                    <w:rPr>
                      <w:rFonts w:ascii="Arial" w:cs="Arial" w:hAnsi="Arial"/>
                      <w:sz w:val="22"/>
                      <w:szCs w:val="22"/>
                    </w:rPr>
                  </w:pPr>
                  <w:r w:rsidRPr="00855DC8">
                    <w:rPr>
                      <w:rFonts w:ascii="Arial" w:cs="Arial" w:hAnsi="Arial"/>
                      <w:sz w:val="22"/>
                      <w:szCs w:val="22"/>
                    </w:rPr>
                    <w:t>2495,1</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Расходы на выплаты персоналу государс</w:t>
                  </w:r>
                  <w:r w:rsidRPr="00855DC8">
                    <w:rPr>
                      <w:rFonts w:ascii="Arial" w:cs="Arial" w:hAnsi="Arial"/>
                      <w:sz w:val="22"/>
                      <w:szCs w:val="22"/>
                    </w:rPr>
                    <w:t>т</w:t>
                  </w:r>
                  <w:r w:rsidRPr="00855DC8">
                    <w:rPr>
                      <w:rFonts w:ascii="Arial" w:cs="Arial" w:hAnsi="Arial"/>
                      <w:sz w:val="22"/>
                      <w:szCs w:val="22"/>
                    </w:rPr>
                    <w:t>венных (муниципальных) органов</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0104</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9900100000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120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2495,1</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lastRenderedPageBreak/>
                    <w:t>Закупка товаров, работ и  услуг  для госуда</w:t>
                  </w:r>
                  <w:r w:rsidRPr="00855DC8">
                    <w:rPr>
                      <w:rFonts w:ascii="Arial" w:cs="Arial" w:hAnsi="Arial"/>
                      <w:sz w:val="22"/>
                      <w:szCs w:val="22"/>
                    </w:rPr>
                    <w:t>р</w:t>
                  </w:r>
                  <w:r w:rsidRPr="00855DC8">
                    <w:rPr>
                      <w:rFonts w:ascii="Arial" w:cs="Arial" w:hAnsi="Arial"/>
                      <w:sz w:val="22"/>
                      <w:szCs w:val="22"/>
                    </w:rPr>
                    <w:t>ственных  (муниципальных) нужд</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0104</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9900100000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1621,9</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Иные  закупки товаров, работ и услуг для обеспечения государственных (муниципал</w:t>
                  </w:r>
                  <w:r w:rsidRPr="00855DC8">
                    <w:rPr>
                      <w:rFonts w:ascii="Arial" w:cs="Arial" w:hAnsi="Arial"/>
                      <w:sz w:val="22"/>
                      <w:szCs w:val="22"/>
                    </w:rPr>
                    <w:t>ь</w:t>
                  </w:r>
                  <w:r w:rsidRPr="00855DC8">
                    <w:rPr>
                      <w:rFonts w:ascii="Arial" w:cs="Arial" w:hAnsi="Arial"/>
                      <w:sz w:val="22"/>
                      <w:szCs w:val="22"/>
                    </w:rPr>
                    <w:t xml:space="preserve">ных) нужд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0104</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9900100000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240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1621,9</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Иные бюджетные ассигнования</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0104</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9900100000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800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12,0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Уплата  налогов, сборов и иных платежей</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0104</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9900100000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850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12,0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bCs/>
                      <w:i/>
                      <w:sz w:val="22"/>
                      <w:szCs w:val="22"/>
                    </w:rPr>
                  </w:pPr>
                  <w:r w:rsidRPr="00855DC8">
                    <w:rPr>
                      <w:rFonts w:ascii="Arial" w:cs="Arial" w:hAnsi="Arial"/>
                      <w:bCs/>
                      <w:i/>
                      <w:sz w:val="22"/>
                      <w:szCs w:val="22"/>
                    </w:rPr>
                    <w:t>Резервные  фонды</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i/>
                      <w:sz w:val="22"/>
                      <w:szCs w:val="22"/>
                    </w:rPr>
                  </w:pPr>
                  <w:r w:rsidRPr="00855DC8">
                    <w:rPr>
                      <w:rFonts w:ascii="Arial" w:cs="Arial" w:hAnsi="Arial"/>
                      <w:bCs/>
                      <w:i/>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i/>
                      <w:sz w:val="22"/>
                      <w:szCs w:val="22"/>
                      <w:lang w:val="en-US"/>
                    </w:rPr>
                  </w:pPr>
                  <w:r w:rsidRPr="00855DC8">
                    <w:rPr>
                      <w:rFonts w:ascii="Arial" w:cs="Arial" w:hAnsi="Arial"/>
                      <w:bCs/>
                      <w:i/>
                      <w:sz w:val="22"/>
                      <w:szCs w:val="22"/>
                    </w:rPr>
                    <w:t>011</w:t>
                  </w:r>
                  <w:r w:rsidRPr="00855DC8">
                    <w:rPr>
                      <w:rFonts w:ascii="Arial" w:cs="Arial" w:hAnsi="Arial"/>
                      <w:bCs/>
                      <w:i/>
                      <w:sz w:val="22"/>
                      <w:szCs w:val="22"/>
                      <w:lang w:val="en-US"/>
                    </w:rPr>
                    <w:t>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i/>
                      <w:sz w:val="22"/>
                      <w:szCs w:val="22"/>
                      <w:lang w:val="en-US"/>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i/>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i/>
                      <w:sz w:val="22"/>
                      <w:szCs w:val="22"/>
                    </w:rPr>
                  </w:pPr>
                  <w:r w:rsidRPr="00855DC8">
                    <w:rPr>
                      <w:rFonts w:ascii="Arial" w:cs="Arial" w:hAnsi="Arial"/>
                      <w:bCs/>
                      <w:i/>
                      <w:sz w:val="22"/>
                      <w:szCs w:val="22"/>
                    </w:rPr>
                    <w:t>10,0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bCs/>
                      <w:sz w:val="22"/>
                      <w:szCs w:val="22"/>
                    </w:rPr>
                  </w:pPr>
                  <w:r w:rsidRPr="00855DC8">
                    <w:rPr>
                      <w:rFonts w:ascii="Arial" w:cs="Arial" w:hAnsi="Arial"/>
                      <w:bCs/>
                      <w:sz w:val="22"/>
                      <w:szCs w:val="22"/>
                    </w:rPr>
                    <w:t>Непрограммное направление расходов</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0111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9900000000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10,0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bCs/>
                      <w:sz w:val="22"/>
                      <w:szCs w:val="22"/>
                    </w:rPr>
                  </w:pPr>
                  <w:r w:rsidRPr="00855DC8">
                    <w:rPr>
                      <w:rFonts w:ascii="Arial" w:cs="Arial" w:hAnsi="Arial"/>
                      <w:bCs/>
                      <w:sz w:val="22"/>
                      <w:szCs w:val="22"/>
                    </w:rPr>
                    <w:t>Резервные  фонды  местных  администраций</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0111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9900000700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10,0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tabs>
                      <w:tab w:pos="3822" w:val="left"/>
                    </w:tabs>
                    <w:ind w:right="-156"/>
                    <w:rPr>
                      <w:rFonts w:ascii="Arial" w:cs="Arial" w:hAnsi="Arial"/>
                      <w:bCs/>
                      <w:sz w:val="22"/>
                      <w:szCs w:val="22"/>
                    </w:rPr>
                  </w:pPr>
                  <w:r w:rsidRPr="00855DC8">
                    <w:rPr>
                      <w:rFonts w:ascii="Arial" w:cs="Arial" w:hAnsi="Arial"/>
                      <w:bCs/>
                      <w:sz w:val="22"/>
                      <w:szCs w:val="22"/>
                    </w:rPr>
                    <w:t>Резервный  фонд   непредвиденных  расходов  местных администраций</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0111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9900000700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10,0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tabs>
                      <w:tab w:pos="3822" w:val="left"/>
                    </w:tabs>
                    <w:ind w:right="-156"/>
                    <w:rPr>
                      <w:rFonts w:ascii="Arial" w:cs="Arial" w:hAnsi="Arial"/>
                      <w:bCs/>
                      <w:sz w:val="22"/>
                      <w:szCs w:val="22"/>
                    </w:rPr>
                  </w:pPr>
                  <w:r w:rsidRPr="00855DC8">
                    <w:rPr>
                      <w:rFonts w:ascii="Arial" w:cs="Arial" w:hAnsi="Arial"/>
                      <w:bCs/>
                      <w:sz w:val="22"/>
                      <w:szCs w:val="22"/>
                    </w:rPr>
                    <w:t>Иные бюджетные ассигнования</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0111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9900000700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800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10,0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bCs/>
                      <w:sz w:val="22"/>
                      <w:szCs w:val="22"/>
                    </w:rPr>
                  </w:pPr>
                  <w:r w:rsidRPr="00855DC8">
                    <w:rPr>
                      <w:rFonts w:ascii="Arial" w:cs="Arial" w:hAnsi="Arial"/>
                      <w:bCs/>
                      <w:sz w:val="22"/>
                      <w:szCs w:val="22"/>
                    </w:rPr>
                    <w:t xml:space="preserve"> Резервные  средства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lang w:val="en-US"/>
                    </w:rPr>
                  </w:pPr>
                  <w:r w:rsidRPr="00855DC8">
                    <w:rPr>
                      <w:rFonts w:ascii="Arial" w:cs="Arial" w:hAnsi="Arial"/>
                      <w:bCs/>
                      <w:sz w:val="22"/>
                      <w:szCs w:val="22"/>
                    </w:rPr>
                    <w:t>011</w:t>
                  </w:r>
                  <w:r w:rsidRPr="00855DC8">
                    <w:rPr>
                      <w:rFonts w:ascii="Arial" w:cs="Arial" w:hAnsi="Arial"/>
                      <w:bCs/>
                      <w:sz w:val="22"/>
                      <w:szCs w:val="22"/>
                      <w:lang w:val="en-US"/>
                    </w:rPr>
                    <w:t>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9900000700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870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10,0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bCs/>
                      <w:i/>
                      <w:sz w:val="22"/>
                      <w:szCs w:val="22"/>
                    </w:rPr>
                  </w:pPr>
                  <w:r w:rsidRPr="00855DC8">
                    <w:rPr>
                      <w:rFonts w:ascii="Arial" w:cs="Arial" w:hAnsi="Arial"/>
                      <w:bCs/>
                      <w:i/>
                      <w:sz w:val="22"/>
                      <w:szCs w:val="22"/>
                    </w:rPr>
                    <w:t>Другие общегосударственные расходы</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i/>
                      <w:sz w:val="22"/>
                      <w:szCs w:val="22"/>
                    </w:rPr>
                  </w:pPr>
                  <w:r w:rsidRPr="00855DC8">
                    <w:rPr>
                      <w:rFonts w:ascii="Arial" w:cs="Arial" w:hAnsi="Arial"/>
                      <w:bCs/>
                      <w:i/>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i/>
                      <w:sz w:val="22"/>
                      <w:szCs w:val="22"/>
                    </w:rPr>
                  </w:pPr>
                  <w:r w:rsidRPr="00855DC8">
                    <w:rPr>
                      <w:rFonts w:ascii="Arial" w:cs="Arial" w:hAnsi="Arial"/>
                      <w:bCs/>
                      <w:i/>
                      <w:sz w:val="22"/>
                      <w:szCs w:val="22"/>
                    </w:rPr>
                    <w:t>0113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i/>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i/>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i/>
                      <w:sz w:val="22"/>
                      <w:szCs w:val="22"/>
                    </w:rPr>
                  </w:pPr>
                  <w:r w:rsidRPr="00855DC8">
                    <w:rPr>
                      <w:rFonts w:ascii="Arial" w:cs="Arial" w:hAnsi="Arial"/>
                      <w:bCs/>
                      <w:i/>
                      <w:sz w:val="22"/>
                      <w:szCs w:val="22"/>
                    </w:rPr>
                    <w:t>190,0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bCs/>
                      <w:sz w:val="22"/>
                      <w:szCs w:val="22"/>
                    </w:rPr>
                  </w:pPr>
                  <w:r w:rsidRPr="00855DC8">
                    <w:rPr>
                      <w:rFonts w:ascii="Arial" w:cs="Arial" w:hAnsi="Arial"/>
                      <w:bCs/>
                      <w:sz w:val="22"/>
                      <w:szCs w:val="22"/>
                    </w:rPr>
                    <w:t>Непрограммное направление расходов</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0113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9900000000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 xml:space="preserve">190,0     </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Выполнение  других обязательств государс</w:t>
                  </w:r>
                  <w:r w:rsidRPr="00855DC8">
                    <w:rPr>
                      <w:rFonts w:ascii="Arial" w:cs="Arial" w:hAnsi="Arial"/>
                      <w:sz w:val="22"/>
                      <w:szCs w:val="22"/>
                    </w:rPr>
                    <w:t>т</w:t>
                  </w:r>
                  <w:r w:rsidRPr="00855DC8">
                    <w:rPr>
                      <w:rFonts w:ascii="Arial" w:cs="Arial" w:hAnsi="Arial"/>
                      <w:sz w:val="22"/>
                      <w:szCs w:val="22"/>
                    </w:rPr>
                    <w:t>ва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0113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9900000120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190,0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Иные межбюджетные трансферты</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0113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9900000120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800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16,0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Уплата  налогов, сборов и иных  платежей</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0113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9900000120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850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16,0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Закупка товаров, работ и  услуг для госуда</w:t>
                  </w:r>
                  <w:r w:rsidRPr="00855DC8">
                    <w:rPr>
                      <w:rFonts w:ascii="Arial" w:cs="Arial" w:hAnsi="Arial"/>
                      <w:sz w:val="22"/>
                      <w:szCs w:val="22"/>
                    </w:rPr>
                    <w:t>р</w:t>
                  </w:r>
                  <w:r w:rsidRPr="00855DC8">
                    <w:rPr>
                      <w:rFonts w:ascii="Arial" w:cs="Arial" w:hAnsi="Arial"/>
                      <w:sz w:val="22"/>
                      <w:szCs w:val="22"/>
                    </w:rPr>
                    <w:t>ственных ( муниципальных) нужд</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0113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9900000120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200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174,0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Иные  закупки товаров, работ и услуг для обеспечения государственных (муниципал</w:t>
                  </w:r>
                  <w:r w:rsidRPr="00855DC8">
                    <w:rPr>
                      <w:rFonts w:ascii="Arial" w:cs="Arial" w:hAnsi="Arial"/>
                      <w:sz w:val="22"/>
                      <w:szCs w:val="22"/>
                    </w:rPr>
                    <w:t>ь</w:t>
                  </w:r>
                  <w:r w:rsidRPr="00855DC8">
                    <w:rPr>
                      <w:rFonts w:ascii="Arial" w:cs="Arial" w:hAnsi="Arial"/>
                      <w:sz w:val="22"/>
                      <w:szCs w:val="22"/>
                    </w:rPr>
                    <w:t xml:space="preserve">ных) нужд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0113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9900000120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240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174,0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b/>
                      <w:sz w:val="22"/>
                      <w:szCs w:val="22"/>
                    </w:rPr>
                  </w:pPr>
                  <w:r w:rsidRPr="00855DC8">
                    <w:rPr>
                      <w:rFonts w:ascii="Arial" w:cs="Arial" w:hAnsi="Arial"/>
                      <w:b/>
                      <w:sz w:val="22"/>
                      <w:szCs w:val="22"/>
                    </w:rPr>
                    <w:t>Национальная оборона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r w:rsidRPr="00855DC8">
                    <w:rPr>
                      <w:rFonts w:ascii="Arial" w:cs="Arial" w:hAnsi="Arial"/>
                      <w:b/>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r w:rsidRPr="00855DC8">
                    <w:rPr>
                      <w:rFonts w:ascii="Arial" w:cs="Arial" w:hAnsi="Arial"/>
                      <w:b/>
                      <w:bCs/>
                      <w:sz w:val="22"/>
                      <w:szCs w:val="22"/>
                    </w:rPr>
                    <w:t>0200</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bCs/>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
                      <w:bCs/>
                      <w:sz w:val="22"/>
                      <w:szCs w:val="22"/>
                    </w:rPr>
                  </w:pPr>
                  <w:r w:rsidRPr="00855DC8">
                    <w:rPr>
                      <w:rFonts w:ascii="Arial" w:cs="Arial" w:hAnsi="Arial"/>
                      <w:b/>
                      <w:bCs/>
                      <w:sz w:val="22"/>
                      <w:szCs w:val="22"/>
                    </w:rPr>
                    <w:t>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Мобилизационная и вневойсковая подгото</w:t>
                  </w:r>
                  <w:r w:rsidRPr="00855DC8">
                    <w:rPr>
                      <w:rFonts w:ascii="Arial" w:cs="Arial" w:hAnsi="Arial"/>
                      <w:sz w:val="22"/>
                      <w:szCs w:val="22"/>
                    </w:rPr>
                    <w:t>в</w:t>
                  </w:r>
                  <w:r w:rsidRPr="00855DC8">
                    <w:rPr>
                      <w:rFonts w:ascii="Arial" w:cs="Arial" w:hAnsi="Arial"/>
                      <w:sz w:val="22"/>
                      <w:szCs w:val="22"/>
                    </w:rPr>
                    <w:t>ка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0203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Муниципальная  программа «Эффективное управление  муниципальными  финанс</w:t>
                  </w:r>
                  <w:r w:rsidRPr="00855DC8">
                    <w:rPr>
                      <w:rFonts w:ascii="Arial" w:cs="Arial" w:hAnsi="Arial"/>
                      <w:sz w:val="22"/>
                      <w:szCs w:val="22"/>
                    </w:rPr>
                    <w:t>а</w:t>
                  </w:r>
                  <w:r w:rsidRPr="00855DC8">
                    <w:rPr>
                      <w:rFonts w:ascii="Arial" w:cs="Arial" w:hAnsi="Arial"/>
                      <w:sz w:val="22"/>
                      <w:szCs w:val="22"/>
                    </w:rPr>
                    <w:t xml:space="preserve">ми  в Томском районе на </w:t>
                  </w:r>
                  <w:r w:rsidR="009D36D5" w:rsidRPr="00855DC8">
                    <w:rPr>
                      <w:rFonts w:ascii="Arial" w:cs="Arial" w:hAnsi="Arial"/>
                      <w:sz w:val="22"/>
                      <w:szCs w:val="22"/>
                    </w:rPr>
                    <w:t>2018</w:t>
                  </w:r>
                  <w:r w:rsidRPr="00855DC8">
                    <w:rPr>
                      <w:rFonts w:ascii="Arial" w:cs="Arial" w:hAnsi="Arial"/>
                      <w:sz w:val="22"/>
                      <w:szCs w:val="22"/>
                    </w:rPr>
                    <w:t>-2020гг»</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0203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7300000000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Основное мероприятие  «Обеспечение ос</w:t>
                  </w:r>
                  <w:r w:rsidRPr="00855DC8">
                    <w:rPr>
                      <w:rFonts w:ascii="Arial" w:cs="Arial" w:hAnsi="Arial"/>
                      <w:sz w:val="22"/>
                      <w:szCs w:val="22"/>
                    </w:rPr>
                    <w:t>у</w:t>
                  </w:r>
                  <w:r w:rsidRPr="00855DC8">
                    <w:rPr>
                      <w:rFonts w:ascii="Arial" w:cs="Arial" w:hAnsi="Arial"/>
                      <w:sz w:val="22"/>
                      <w:szCs w:val="22"/>
                    </w:rPr>
                    <w:t>ществления в муниципальном  образовании «Томский район»  передаваемых Росси</w:t>
                  </w:r>
                  <w:r w:rsidRPr="00855DC8">
                    <w:rPr>
                      <w:rFonts w:ascii="Arial" w:cs="Arial" w:hAnsi="Arial"/>
                      <w:sz w:val="22"/>
                      <w:szCs w:val="22"/>
                    </w:rPr>
                    <w:t>й</w:t>
                  </w:r>
                  <w:r w:rsidRPr="00855DC8">
                    <w:rPr>
                      <w:rFonts w:ascii="Arial" w:cs="Arial" w:hAnsi="Arial"/>
                      <w:sz w:val="22"/>
                      <w:szCs w:val="22"/>
                    </w:rPr>
                    <w:t>ской Федерации органами местного  самоупра</w:t>
                  </w:r>
                  <w:r w:rsidRPr="00855DC8">
                    <w:rPr>
                      <w:rFonts w:ascii="Arial" w:cs="Arial" w:hAnsi="Arial"/>
                      <w:sz w:val="22"/>
                      <w:szCs w:val="22"/>
                    </w:rPr>
                    <w:t>в</w:t>
                  </w:r>
                  <w:r w:rsidRPr="00855DC8">
                    <w:rPr>
                      <w:rFonts w:ascii="Arial" w:cs="Arial" w:hAnsi="Arial"/>
                      <w:sz w:val="22"/>
                      <w:szCs w:val="22"/>
                    </w:rPr>
                    <w:t>ления полномочий по первичному воинскому учету на территориях, где  отсутствуют вое</w:t>
                  </w:r>
                  <w:r w:rsidRPr="00855DC8">
                    <w:rPr>
                      <w:rFonts w:ascii="Arial" w:cs="Arial" w:hAnsi="Arial"/>
                      <w:sz w:val="22"/>
                      <w:szCs w:val="22"/>
                    </w:rPr>
                    <w:t>н</w:t>
                  </w:r>
                  <w:r w:rsidRPr="00855DC8">
                    <w:rPr>
                      <w:rFonts w:ascii="Arial" w:cs="Arial" w:hAnsi="Arial"/>
                      <w:sz w:val="22"/>
                      <w:szCs w:val="22"/>
                    </w:rPr>
                    <w:t>ные комиссариаты»</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0203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7318100000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rPr>
                      <w:rFonts w:ascii="Arial" w:cs="Arial" w:hAnsi="Arial"/>
                      <w:bCs/>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Осуществление первичного воинского учета на территориях, где отсутствуют военные комиссариаты</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0203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7318151180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rPr>
                      <w:rFonts w:ascii="Arial" w:cs="Arial" w:hAnsi="Arial"/>
                      <w:bCs/>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jc w:val="both"/>
                    <w:rPr>
                      <w:rFonts w:ascii="Arial" w:cs="Arial" w:hAnsi="Arial"/>
                      <w:sz w:val="22"/>
                      <w:szCs w:val="22"/>
                    </w:rPr>
                  </w:pPr>
                  <w:r w:rsidRPr="00855DC8">
                    <w:rPr>
                      <w:rFonts w:ascii="Arial" w:cs="Arial" w:hAnsi="Arial"/>
                      <w:sz w:val="22"/>
                      <w:szCs w:val="22"/>
                    </w:rPr>
                    <w:t>Расходы на выплату персоналу  в целях  обеспечения выполнения функций  госуда</w:t>
                  </w:r>
                  <w:r w:rsidRPr="00855DC8">
                    <w:rPr>
                      <w:rFonts w:ascii="Arial" w:cs="Arial" w:hAnsi="Arial"/>
                      <w:sz w:val="22"/>
                      <w:szCs w:val="22"/>
                    </w:rPr>
                    <w:t>р</w:t>
                  </w:r>
                  <w:r w:rsidRPr="00855DC8">
                    <w:rPr>
                      <w:rFonts w:ascii="Arial" w:cs="Arial" w:hAnsi="Arial"/>
                      <w:sz w:val="22"/>
                      <w:szCs w:val="22"/>
                    </w:rPr>
                    <w:t>ственными (муниципальными)  органами, казенными учреждениями, органами  управления государственными  внебюдже</w:t>
                  </w:r>
                  <w:r w:rsidRPr="00855DC8">
                    <w:rPr>
                      <w:rFonts w:ascii="Arial" w:cs="Arial" w:hAnsi="Arial"/>
                      <w:sz w:val="22"/>
                      <w:szCs w:val="22"/>
                    </w:rPr>
                    <w:t>т</w:t>
                  </w:r>
                  <w:r w:rsidRPr="00855DC8">
                    <w:rPr>
                      <w:rFonts w:ascii="Arial" w:cs="Arial" w:hAnsi="Arial"/>
                      <w:sz w:val="22"/>
                      <w:szCs w:val="22"/>
                    </w:rPr>
                    <w:t>ными фондами</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0203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7318151180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rPr>
                      <w:rFonts w:ascii="Arial" w:cs="Arial" w:hAnsi="Arial"/>
                      <w:bCs/>
                      <w:sz w:val="22"/>
                      <w:szCs w:val="22"/>
                    </w:rPr>
                  </w:pPr>
                  <w:r w:rsidRPr="00855DC8">
                    <w:rPr>
                      <w:rFonts w:ascii="Arial" w:cs="Arial" w:hAnsi="Arial"/>
                      <w:bCs/>
                      <w:sz w:val="22"/>
                      <w:szCs w:val="22"/>
                    </w:rPr>
                    <w:t>100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Расходы на выплаты персоналу государс</w:t>
                  </w:r>
                  <w:r w:rsidRPr="00855DC8">
                    <w:rPr>
                      <w:rFonts w:ascii="Arial" w:cs="Arial" w:hAnsi="Arial"/>
                      <w:sz w:val="22"/>
                      <w:szCs w:val="22"/>
                    </w:rPr>
                    <w:t>т</w:t>
                  </w:r>
                  <w:r w:rsidRPr="00855DC8">
                    <w:rPr>
                      <w:rFonts w:ascii="Arial" w:cs="Arial" w:hAnsi="Arial"/>
                      <w:sz w:val="22"/>
                      <w:szCs w:val="22"/>
                    </w:rPr>
                    <w:t>венных (муниципальных) органов</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0203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7318151180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rPr>
                      <w:rFonts w:ascii="Arial" w:cs="Arial" w:hAnsi="Arial"/>
                      <w:bCs/>
                      <w:sz w:val="22"/>
                      <w:szCs w:val="22"/>
                    </w:rPr>
                  </w:pPr>
                  <w:r w:rsidRPr="00855DC8">
                    <w:rPr>
                      <w:rFonts w:ascii="Arial" w:cs="Arial" w:hAnsi="Arial"/>
                      <w:bCs/>
                      <w:sz w:val="22"/>
                      <w:szCs w:val="22"/>
                    </w:rPr>
                    <w:t>120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Закупка товаров, работ и  услуг  для госуда</w:t>
                  </w:r>
                  <w:r w:rsidRPr="00855DC8">
                    <w:rPr>
                      <w:rFonts w:ascii="Arial" w:cs="Arial" w:hAnsi="Arial"/>
                      <w:sz w:val="22"/>
                      <w:szCs w:val="22"/>
                    </w:rPr>
                    <w:t>р</w:t>
                  </w:r>
                  <w:r w:rsidRPr="00855DC8">
                    <w:rPr>
                      <w:rFonts w:ascii="Arial" w:cs="Arial" w:hAnsi="Arial"/>
                      <w:sz w:val="22"/>
                      <w:szCs w:val="22"/>
                    </w:rPr>
                    <w:t>ственных  (муниципальных) нужд</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0203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7318151180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rPr>
                      <w:rFonts w:ascii="Arial" w:cs="Arial" w:hAnsi="Arial"/>
                      <w:bCs/>
                      <w:sz w:val="22"/>
                      <w:szCs w:val="22"/>
                    </w:rPr>
                  </w:pPr>
                  <w:r w:rsidRPr="00855DC8">
                    <w:rPr>
                      <w:rFonts w:ascii="Arial" w:cs="Arial" w:hAnsi="Arial"/>
                      <w:bCs/>
                      <w:sz w:val="22"/>
                      <w:szCs w:val="22"/>
                    </w:rPr>
                    <w:t>200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 xml:space="preserve">Иные  закупки товаров, работ и услуг для </w:t>
                  </w:r>
                  <w:r w:rsidRPr="00855DC8">
                    <w:rPr>
                      <w:rFonts w:ascii="Arial" w:cs="Arial" w:hAnsi="Arial"/>
                      <w:sz w:val="22"/>
                      <w:szCs w:val="22"/>
                    </w:rPr>
                    <w:lastRenderedPageBreak/>
                    <w:t>обеспечения государственных (муниципал</w:t>
                  </w:r>
                  <w:r w:rsidRPr="00855DC8">
                    <w:rPr>
                      <w:rFonts w:ascii="Arial" w:cs="Arial" w:hAnsi="Arial"/>
                      <w:sz w:val="22"/>
                      <w:szCs w:val="22"/>
                    </w:rPr>
                    <w:t>ь</w:t>
                  </w:r>
                  <w:r w:rsidRPr="00855DC8">
                    <w:rPr>
                      <w:rFonts w:ascii="Arial" w:cs="Arial" w:hAnsi="Arial"/>
                      <w:sz w:val="22"/>
                      <w:szCs w:val="22"/>
                    </w:rPr>
                    <w:t>ных) нужд</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lastRenderedPageBreak/>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0203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Cs/>
                      <w:sz w:val="22"/>
                      <w:szCs w:val="22"/>
                    </w:rPr>
                  </w:pPr>
                  <w:r w:rsidRPr="00855DC8">
                    <w:rPr>
                      <w:rFonts w:ascii="Arial" w:cs="Arial" w:hAnsi="Arial"/>
                      <w:bCs/>
                      <w:sz w:val="22"/>
                      <w:szCs w:val="22"/>
                    </w:rPr>
                    <w:t>7318151180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rPr>
                      <w:rFonts w:ascii="Arial" w:cs="Arial" w:hAnsi="Arial"/>
                      <w:bCs/>
                      <w:sz w:val="22"/>
                      <w:szCs w:val="22"/>
                    </w:rPr>
                  </w:pPr>
                  <w:r w:rsidRPr="00855DC8">
                    <w:rPr>
                      <w:rFonts w:ascii="Arial" w:cs="Arial" w:hAnsi="Arial"/>
                      <w:bCs/>
                      <w:sz w:val="22"/>
                      <w:szCs w:val="22"/>
                    </w:rPr>
                    <w:t>240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Cs/>
                      <w:sz w:val="22"/>
                      <w:szCs w:val="22"/>
                    </w:rPr>
                  </w:pPr>
                  <w:r w:rsidRPr="00855DC8">
                    <w:rPr>
                      <w:rFonts w:ascii="Arial" w:cs="Arial" w:hAnsi="Arial"/>
                      <w:bCs/>
                      <w:sz w:val="22"/>
                      <w:szCs w:val="22"/>
                    </w:rPr>
                    <w:t>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b/>
                      <w:sz w:val="22"/>
                      <w:szCs w:val="22"/>
                    </w:rPr>
                  </w:pPr>
                  <w:r w:rsidRPr="00855DC8">
                    <w:rPr>
                      <w:rFonts w:ascii="Arial" w:cs="Arial" w:hAnsi="Arial"/>
                      <w:b/>
                      <w:sz w:val="22"/>
                      <w:szCs w:val="22"/>
                    </w:rPr>
                    <w:t>Национальная безопасность  и правоо</w:t>
                  </w:r>
                  <w:r w:rsidRPr="00855DC8">
                    <w:rPr>
                      <w:rFonts w:ascii="Arial" w:cs="Arial" w:hAnsi="Arial"/>
                      <w:b/>
                      <w:sz w:val="22"/>
                      <w:szCs w:val="22"/>
                    </w:rPr>
                    <w:t>х</w:t>
                  </w:r>
                  <w:r w:rsidRPr="00855DC8">
                    <w:rPr>
                      <w:rFonts w:ascii="Arial" w:cs="Arial" w:hAnsi="Arial"/>
                      <w:b/>
                      <w:sz w:val="22"/>
                      <w:szCs w:val="22"/>
                    </w:rPr>
                    <w:t>ранительная деятельность</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r w:rsidRPr="00855DC8">
                    <w:rPr>
                      <w:rFonts w:ascii="Arial" w:cs="Arial" w:hAnsi="Arial"/>
                      <w:b/>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r w:rsidRPr="00855DC8">
                    <w:rPr>
                      <w:rFonts w:ascii="Arial" w:cs="Arial" w:hAnsi="Arial"/>
                      <w:b/>
                      <w:sz w:val="22"/>
                      <w:szCs w:val="22"/>
                    </w:rPr>
                    <w:t>0300</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
                      <w:sz w:val="22"/>
                      <w:szCs w:val="22"/>
                    </w:rPr>
                  </w:pPr>
                  <w:r w:rsidRPr="00855DC8">
                    <w:rPr>
                      <w:rFonts w:ascii="Arial" w:cs="Arial" w:hAnsi="Arial"/>
                      <w:b/>
                      <w:sz w:val="22"/>
                      <w:szCs w:val="22"/>
                    </w:rPr>
                    <w:t>80,0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b/>
                      <w:sz w:val="22"/>
                      <w:szCs w:val="22"/>
                    </w:rPr>
                  </w:pPr>
                  <w:r w:rsidRPr="00855DC8">
                    <w:rPr>
                      <w:rFonts w:ascii="Arial" w:cs="Arial" w:hAnsi="Arial"/>
                      <w:sz w:val="22"/>
                      <w:szCs w:val="22"/>
                    </w:rPr>
                    <w:t>Защита населения и территории  от чрезв</w:t>
                  </w:r>
                  <w:r w:rsidRPr="00855DC8">
                    <w:rPr>
                      <w:rFonts w:ascii="Arial" w:cs="Arial" w:hAnsi="Arial"/>
                      <w:sz w:val="22"/>
                      <w:szCs w:val="22"/>
                    </w:rPr>
                    <w:t>ы</w:t>
                  </w:r>
                  <w:r w:rsidRPr="00855DC8">
                    <w:rPr>
                      <w:rFonts w:ascii="Arial" w:cs="Arial" w:hAnsi="Arial"/>
                      <w:sz w:val="22"/>
                      <w:szCs w:val="22"/>
                    </w:rPr>
                    <w:t>чайных ситуаций природного и техногенного характера, гражданская оборона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0309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80,0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Непрограммное направление расходов</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0309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80,0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Мероприятия по предупреждению и ликв</w:t>
                  </w:r>
                  <w:r w:rsidRPr="00855DC8">
                    <w:rPr>
                      <w:rFonts w:ascii="Arial" w:cs="Arial" w:hAnsi="Arial"/>
                      <w:sz w:val="22"/>
                      <w:szCs w:val="22"/>
                    </w:rPr>
                    <w:t>и</w:t>
                  </w:r>
                  <w:r w:rsidRPr="00855DC8">
                    <w:rPr>
                      <w:rFonts w:ascii="Arial" w:cs="Arial" w:hAnsi="Arial"/>
                      <w:sz w:val="22"/>
                      <w:szCs w:val="22"/>
                    </w:rPr>
                    <w:t>дации чрезвычайных ситуаций и последс</w:t>
                  </w:r>
                  <w:r w:rsidRPr="00855DC8">
                    <w:rPr>
                      <w:rFonts w:ascii="Arial" w:cs="Arial" w:hAnsi="Arial"/>
                      <w:sz w:val="22"/>
                      <w:szCs w:val="22"/>
                    </w:rPr>
                    <w:t>т</w:t>
                  </w:r>
                  <w:r w:rsidRPr="00855DC8">
                    <w:rPr>
                      <w:rFonts w:ascii="Arial" w:cs="Arial" w:hAnsi="Arial"/>
                      <w:sz w:val="22"/>
                      <w:szCs w:val="22"/>
                    </w:rPr>
                    <w:t>вий стихийных бедствий</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0309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9900000200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80,0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Закупка товаров, работ и  услуг  для госуда</w:t>
                  </w:r>
                  <w:r w:rsidRPr="00855DC8">
                    <w:rPr>
                      <w:rFonts w:ascii="Arial" w:cs="Arial" w:hAnsi="Arial"/>
                      <w:sz w:val="22"/>
                      <w:szCs w:val="22"/>
                    </w:rPr>
                    <w:t>р</w:t>
                  </w:r>
                  <w:r w:rsidRPr="00855DC8">
                    <w:rPr>
                      <w:rFonts w:ascii="Arial" w:cs="Arial" w:hAnsi="Arial"/>
                      <w:sz w:val="22"/>
                      <w:szCs w:val="22"/>
                    </w:rPr>
                    <w:t xml:space="preserve">ственных  (муниципальных) нужд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0309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9900000200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80,0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Иные  закупки товаров, работ и услуг для обеспечения государственных (муниципал</w:t>
                  </w:r>
                  <w:r w:rsidRPr="00855DC8">
                    <w:rPr>
                      <w:rFonts w:ascii="Arial" w:cs="Arial" w:hAnsi="Arial"/>
                      <w:sz w:val="22"/>
                      <w:szCs w:val="22"/>
                    </w:rPr>
                    <w:t>ь</w:t>
                  </w:r>
                  <w:r w:rsidRPr="00855DC8">
                    <w:rPr>
                      <w:rFonts w:ascii="Arial" w:cs="Arial" w:hAnsi="Arial"/>
                      <w:sz w:val="22"/>
                      <w:szCs w:val="22"/>
                    </w:rPr>
                    <w:t>ных) нужд</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0309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9900000200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240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80,0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b/>
                      <w:sz w:val="22"/>
                      <w:szCs w:val="22"/>
                    </w:rPr>
                  </w:pPr>
                  <w:r w:rsidRPr="00855DC8">
                    <w:rPr>
                      <w:rFonts w:ascii="Arial" w:cs="Arial" w:hAnsi="Arial"/>
                      <w:b/>
                      <w:bCs/>
                      <w:iCs/>
                      <w:sz w:val="22"/>
                      <w:szCs w:val="22"/>
                    </w:rPr>
                    <w:t>Национальная экономика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r w:rsidRPr="00855DC8">
                    <w:rPr>
                      <w:rFonts w:ascii="Arial" w:cs="Arial" w:hAnsi="Arial"/>
                      <w:b/>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r w:rsidRPr="00855DC8">
                    <w:rPr>
                      <w:rFonts w:ascii="Arial" w:cs="Arial" w:hAnsi="Arial"/>
                      <w:b/>
                      <w:sz w:val="22"/>
                      <w:szCs w:val="22"/>
                    </w:rPr>
                    <w:t>0400</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
                      <w:sz w:val="22"/>
                      <w:szCs w:val="22"/>
                    </w:rPr>
                  </w:pPr>
                  <w:r w:rsidRPr="00855DC8">
                    <w:rPr>
                      <w:rFonts w:ascii="Arial" w:cs="Arial" w:hAnsi="Arial"/>
                      <w:b/>
                      <w:sz w:val="22"/>
                      <w:szCs w:val="22"/>
                    </w:rPr>
                    <w:t>1173,1</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b/>
                      <w:bCs/>
                      <w:i/>
                      <w:iCs/>
                      <w:sz w:val="22"/>
                      <w:szCs w:val="22"/>
                    </w:rPr>
                  </w:pPr>
                  <w:r w:rsidRPr="00855DC8">
                    <w:rPr>
                      <w:rFonts w:ascii="Arial" w:cs="Arial" w:hAnsi="Arial"/>
                      <w:sz w:val="22"/>
                      <w:szCs w:val="22"/>
                    </w:rPr>
                    <w:t>Дорожное хозяйство (дорожные фонды)</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lang w:val="en-US"/>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823,1</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Непрограммное направление расходов</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lang w:val="en-US"/>
                    </w:rPr>
                  </w:pPr>
                  <w:r w:rsidRPr="00855DC8">
                    <w:rPr>
                      <w:rFonts w:ascii="Arial" w:cs="Arial" w:hAnsi="Arial"/>
                      <w:sz w:val="22"/>
                      <w:szCs w:val="22"/>
                      <w:lang w:val="en-US"/>
                    </w:rPr>
                    <w:t>9900000000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823,1</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Поддержка дорожного хозяйства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rPr>
                      <w:rFonts w:ascii="Arial" w:cs="Arial" w:hAnsi="Arial"/>
                      <w:sz w:val="22"/>
                      <w:szCs w:val="22"/>
                    </w:rPr>
                  </w:pPr>
                  <w:r w:rsidRPr="00855DC8">
                    <w:rPr>
                      <w:rFonts w:ascii="Arial" w:cs="Arial" w:hAnsi="Arial"/>
                      <w:sz w:val="22"/>
                      <w:szCs w:val="22"/>
                    </w:rPr>
                    <w:t>9900000410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823,1</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Дорожная деятельность в отношении авт</w:t>
                  </w:r>
                  <w:r w:rsidRPr="00855DC8">
                    <w:rPr>
                      <w:rFonts w:ascii="Arial" w:cs="Arial" w:hAnsi="Arial"/>
                      <w:sz w:val="22"/>
                      <w:szCs w:val="22"/>
                    </w:rPr>
                    <w:t>о</w:t>
                  </w:r>
                  <w:r w:rsidRPr="00855DC8">
                    <w:rPr>
                      <w:rFonts w:ascii="Arial" w:cs="Arial" w:hAnsi="Arial"/>
                      <w:sz w:val="22"/>
                      <w:szCs w:val="22"/>
                    </w:rPr>
                    <w:t>мобильных дорог местного значения в отн</w:t>
                  </w:r>
                  <w:r w:rsidRPr="00855DC8">
                    <w:rPr>
                      <w:rFonts w:ascii="Arial" w:cs="Arial" w:hAnsi="Arial"/>
                      <w:sz w:val="22"/>
                      <w:szCs w:val="22"/>
                    </w:rPr>
                    <w:t>о</w:t>
                  </w:r>
                  <w:r w:rsidRPr="00855DC8">
                    <w:rPr>
                      <w:rFonts w:ascii="Arial" w:cs="Arial" w:hAnsi="Arial"/>
                      <w:sz w:val="22"/>
                      <w:szCs w:val="22"/>
                    </w:rPr>
                    <w:t>шении автомобильных дорог населенных пунктов поселений за счет средств дорожн</w:t>
                  </w:r>
                  <w:r w:rsidRPr="00855DC8">
                    <w:rPr>
                      <w:rFonts w:ascii="Arial" w:cs="Arial" w:hAnsi="Arial"/>
                      <w:sz w:val="22"/>
                      <w:szCs w:val="22"/>
                    </w:rPr>
                    <w:t>о</w:t>
                  </w:r>
                  <w:r w:rsidRPr="00855DC8">
                    <w:rPr>
                      <w:rFonts w:ascii="Arial" w:cs="Arial" w:hAnsi="Arial"/>
                      <w:sz w:val="22"/>
                      <w:szCs w:val="22"/>
                    </w:rPr>
                    <w:t xml:space="preserve">го фонда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9900000411</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623,1</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Закупка товаров, работ и  услуг  для госуда</w:t>
                  </w:r>
                  <w:r w:rsidRPr="00855DC8">
                    <w:rPr>
                      <w:rFonts w:ascii="Arial" w:cs="Arial" w:hAnsi="Arial"/>
                      <w:sz w:val="22"/>
                      <w:szCs w:val="22"/>
                    </w:rPr>
                    <w:t>р</w:t>
                  </w:r>
                  <w:r w:rsidRPr="00855DC8">
                    <w:rPr>
                      <w:rFonts w:ascii="Arial" w:cs="Arial" w:hAnsi="Arial"/>
                      <w:sz w:val="22"/>
                      <w:szCs w:val="22"/>
                    </w:rPr>
                    <w:t xml:space="preserve">ственных  (муниципальных) нужд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9900000411</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623,1</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Иные  закупки товаров, работ и услуг для обеспечения государственных (муниципал</w:t>
                  </w:r>
                  <w:r w:rsidRPr="00855DC8">
                    <w:rPr>
                      <w:rFonts w:ascii="Arial" w:cs="Arial" w:hAnsi="Arial"/>
                      <w:sz w:val="22"/>
                      <w:szCs w:val="22"/>
                    </w:rPr>
                    <w:t>ь</w:t>
                  </w:r>
                  <w:r w:rsidRPr="00855DC8">
                    <w:rPr>
                      <w:rFonts w:ascii="Arial" w:cs="Arial" w:hAnsi="Arial"/>
                      <w:sz w:val="22"/>
                      <w:szCs w:val="22"/>
                    </w:rPr>
                    <w:t>ных) нужд</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9900000411</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240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623,1</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Капитальный ремонт  и ремонт автомобил</w:t>
                  </w:r>
                  <w:r w:rsidRPr="00855DC8">
                    <w:rPr>
                      <w:rFonts w:ascii="Arial" w:cs="Arial" w:hAnsi="Arial"/>
                      <w:sz w:val="22"/>
                      <w:szCs w:val="22"/>
                    </w:rPr>
                    <w:t>ь</w:t>
                  </w:r>
                  <w:r w:rsidRPr="00855DC8">
                    <w:rPr>
                      <w:rFonts w:ascii="Arial" w:cs="Arial" w:hAnsi="Arial"/>
                      <w:sz w:val="22"/>
                      <w:szCs w:val="22"/>
                    </w:rPr>
                    <w:t>ных дорог общего пользования населенных пунктов за счет средств дорожного фонда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9900000412</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200,0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Закупка товаров, работ и  услуг  для госуда</w:t>
                  </w:r>
                  <w:r w:rsidRPr="00855DC8">
                    <w:rPr>
                      <w:rFonts w:ascii="Arial" w:cs="Arial" w:hAnsi="Arial"/>
                      <w:sz w:val="22"/>
                      <w:szCs w:val="22"/>
                    </w:rPr>
                    <w:t>р</w:t>
                  </w:r>
                  <w:r w:rsidRPr="00855DC8">
                    <w:rPr>
                      <w:rFonts w:ascii="Arial" w:cs="Arial" w:hAnsi="Arial"/>
                      <w:sz w:val="22"/>
                      <w:szCs w:val="22"/>
                    </w:rPr>
                    <w:t xml:space="preserve">ственных  (муниципальных) нужд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9900000412</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200,0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Иные  закупки товаров, работ и услуг для обеспечения государственных (муниципал</w:t>
                  </w:r>
                  <w:r w:rsidRPr="00855DC8">
                    <w:rPr>
                      <w:rFonts w:ascii="Arial" w:cs="Arial" w:hAnsi="Arial"/>
                      <w:sz w:val="22"/>
                      <w:szCs w:val="22"/>
                    </w:rPr>
                    <w:t>ь</w:t>
                  </w:r>
                  <w:r w:rsidRPr="00855DC8">
                    <w:rPr>
                      <w:rFonts w:ascii="Arial" w:cs="Arial" w:hAnsi="Arial"/>
                      <w:sz w:val="22"/>
                      <w:szCs w:val="22"/>
                    </w:rPr>
                    <w:t>ных) нужд</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9900000412</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240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200,0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 xml:space="preserve">Муниципальная программа «Улучшение  комфортности проживания на территории Томского района  на </w:t>
                  </w:r>
                  <w:r w:rsidR="009D36D5" w:rsidRPr="00855DC8">
                    <w:rPr>
                      <w:rFonts w:ascii="Arial" w:cs="Arial" w:hAnsi="Arial"/>
                      <w:sz w:val="22"/>
                      <w:szCs w:val="22"/>
                    </w:rPr>
                    <w:t>2018</w:t>
                  </w:r>
                  <w:r w:rsidRPr="00855DC8">
                    <w:rPr>
                      <w:rFonts w:ascii="Arial" w:cs="Arial" w:hAnsi="Arial"/>
                      <w:sz w:val="22"/>
                      <w:szCs w:val="22"/>
                    </w:rPr>
                    <w:t>-2010гг».</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7800000000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Подпрограмма «Обеспечение  безопасных условий проживания на территории муниц</w:t>
                  </w:r>
                  <w:r w:rsidRPr="00855DC8">
                    <w:rPr>
                      <w:rFonts w:ascii="Arial" w:cs="Arial" w:hAnsi="Arial"/>
                      <w:sz w:val="22"/>
                      <w:szCs w:val="22"/>
                    </w:rPr>
                    <w:t>и</w:t>
                  </w:r>
                  <w:r w:rsidRPr="00855DC8">
                    <w:rPr>
                      <w:rFonts w:ascii="Arial" w:cs="Arial" w:hAnsi="Arial"/>
                      <w:sz w:val="22"/>
                      <w:szCs w:val="22"/>
                    </w:rPr>
                    <w:t>пального образования «Томский район»</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7840000000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Основное мероприятие «Содержание  авт</w:t>
                  </w:r>
                  <w:r w:rsidRPr="00855DC8">
                    <w:rPr>
                      <w:rFonts w:ascii="Arial" w:cs="Arial" w:hAnsi="Arial"/>
                      <w:sz w:val="22"/>
                      <w:szCs w:val="22"/>
                    </w:rPr>
                    <w:t>о</w:t>
                  </w:r>
                  <w:r w:rsidRPr="00855DC8">
                    <w:rPr>
                      <w:rFonts w:ascii="Arial" w:cs="Arial" w:hAnsi="Arial"/>
                      <w:sz w:val="22"/>
                      <w:szCs w:val="22"/>
                    </w:rPr>
                    <w:t>мобильных  дорог вне границ населенных пунктов в границах муниципального района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7848000000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Содержание автомобильных дорог  вне границ населенных пунктов в границах муниципального района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7848000100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Закупка товаров, работ и  услуг  для госуда</w:t>
                  </w:r>
                  <w:r w:rsidRPr="00855DC8">
                    <w:rPr>
                      <w:rFonts w:ascii="Arial" w:cs="Arial" w:hAnsi="Arial"/>
                      <w:sz w:val="22"/>
                      <w:szCs w:val="22"/>
                    </w:rPr>
                    <w:t>р</w:t>
                  </w:r>
                  <w:r w:rsidRPr="00855DC8">
                    <w:rPr>
                      <w:rFonts w:ascii="Arial" w:cs="Arial" w:hAnsi="Arial"/>
                      <w:sz w:val="22"/>
                      <w:szCs w:val="22"/>
                    </w:rPr>
                    <w:t>ственных  (муниципальных) нужд</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7848000100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Иные  закупки товаров, работ и услуг для обеспечения государственных (муниципал</w:t>
                  </w:r>
                  <w:r w:rsidRPr="00855DC8">
                    <w:rPr>
                      <w:rFonts w:ascii="Arial" w:cs="Arial" w:hAnsi="Arial"/>
                      <w:sz w:val="22"/>
                      <w:szCs w:val="22"/>
                    </w:rPr>
                    <w:t>ь</w:t>
                  </w:r>
                  <w:r w:rsidRPr="00855DC8">
                    <w:rPr>
                      <w:rFonts w:ascii="Arial" w:cs="Arial" w:hAnsi="Arial"/>
                      <w:sz w:val="22"/>
                      <w:szCs w:val="22"/>
                    </w:rPr>
                    <w:t>ных) нужд</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0409</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7848000100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240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lastRenderedPageBreak/>
                    <w:t>Другие вопросы в области национальной экономики</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0412</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350,0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Непрограммное направление расходов</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0412</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350,0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Мероприятия по  землеустройству и земл</w:t>
                  </w:r>
                  <w:r w:rsidRPr="00855DC8">
                    <w:rPr>
                      <w:rFonts w:ascii="Arial" w:cs="Arial" w:hAnsi="Arial"/>
                      <w:sz w:val="22"/>
                      <w:szCs w:val="22"/>
                    </w:rPr>
                    <w:t>е</w:t>
                  </w:r>
                  <w:r w:rsidRPr="00855DC8">
                    <w:rPr>
                      <w:rFonts w:ascii="Arial" w:cs="Arial" w:hAnsi="Arial"/>
                      <w:sz w:val="22"/>
                      <w:szCs w:val="22"/>
                    </w:rPr>
                    <w:t>пользованию</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0412</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9900000422</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350,0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Cs/>
                      <w:sz w:val="22"/>
                      <w:szCs w:val="22"/>
                    </w:rPr>
                  </w:pPr>
                  <w:r w:rsidRPr="00855DC8">
                    <w:rPr>
                      <w:rFonts w:ascii="Arial" w:cs="Arial" w:hAnsi="Arial"/>
                      <w:iCs/>
                      <w:sz w:val="22"/>
                      <w:szCs w:val="22"/>
                    </w:rPr>
                    <w:t>Закупка товаров, работ и услуг для госуда</w:t>
                  </w:r>
                  <w:r w:rsidRPr="00855DC8">
                    <w:rPr>
                      <w:rFonts w:ascii="Arial" w:cs="Arial" w:hAnsi="Arial"/>
                      <w:iCs/>
                      <w:sz w:val="22"/>
                      <w:szCs w:val="22"/>
                    </w:rPr>
                    <w:t>р</w:t>
                  </w:r>
                  <w:r w:rsidRPr="00855DC8">
                    <w:rPr>
                      <w:rFonts w:ascii="Arial" w:cs="Arial" w:hAnsi="Arial"/>
                      <w:iCs/>
                      <w:sz w:val="22"/>
                      <w:szCs w:val="22"/>
                    </w:rPr>
                    <w:t xml:space="preserve">ственных (муниципальных) нужд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0412</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9900000422</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350,0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Cs/>
                      <w:sz w:val="22"/>
                      <w:szCs w:val="22"/>
                    </w:rPr>
                  </w:pPr>
                  <w:r w:rsidRPr="00855DC8">
                    <w:rPr>
                      <w:rFonts w:ascii="Arial" w:cs="Arial" w:hAnsi="Arial"/>
                      <w:iCs/>
                      <w:sz w:val="22"/>
                      <w:szCs w:val="22"/>
                    </w:rPr>
                    <w:t>Иные  закупки товаров, работ  и услуг  для обеспечения государственных ( муниципал</w:t>
                  </w:r>
                  <w:r w:rsidRPr="00855DC8">
                    <w:rPr>
                      <w:rFonts w:ascii="Arial" w:cs="Arial" w:hAnsi="Arial"/>
                      <w:iCs/>
                      <w:sz w:val="22"/>
                      <w:szCs w:val="22"/>
                    </w:rPr>
                    <w:t>ь</w:t>
                  </w:r>
                  <w:r w:rsidRPr="00855DC8">
                    <w:rPr>
                      <w:rFonts w:ascii="Arial" w:cs="Arial" w:hAnsi="Arial"/>
                      <w:iCs/>
                      <w:sz w:val="22"/>
                      <w:szCs w:val="22"/>
                    </w:rPr>
                    <w:t xml:space="preserve">ных) нужд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0412</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9900000422</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240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350,0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jc w:val="center"/>
                    <w:rPr>
                      <w:rFonts w:ascii="Arial" w:cs="Arial" w:hAnsi="Arial"/>
                      <w:sz w:val="22"/>
                      <w:szCs w:val="22"/>
                    </w:rPr>
                  </w:pPr>
                  <w:r w:rsidRPr="00855DC8">
                    <w:rPr>
                      <w:rFonts w:ascii="Arial" w:cs="Arial" w:hAnsi="Arial"/>
                      <w:b/>
                      <w:iCs/>
                      <w:sz w:val="22"/>
                      <w:szCs w:val="22"/>
                    </w:rPr>
                    <w:t>Жилищно-коммунальное  хозяйство</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r w:rsidRPr="00855DC8">
                    <w:rPr>
                      <w:rFonts w:ascii="Arial" w:cs="Arial" w:hAnsi="Arial"/>
                      <w:b/>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r w:rsidRPr="00855DC8">
                    <w:rPr>
                      <w:rFonts w:ascii="Arial" w:cs="Arial" w:hAnsi="Arial"/>
                      <w:b/>
                      <w:sz w:val="22"/>
                      <w:szCs w:val="22"/>
                    </w:rPr>
                    <w:t>0500</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
                      <w:sz w:val="22"/>
                      <w:szCs w:val="22"/>
                    </w:rPr>
                  </w:pPr>
                  <w:r w:rsidRPr="00855DC8">
                    <w:rPr>
                      <w:rFonts w:ascii="Arial" w:cs="Arial" w:hAnsi="Arial"/>
                      <w:b/>
                      <w:sz w:val="22"/>
                      <w:szCs w:val="22"/>
                    </w:rPr>
                    <w:t>1408,0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jc w:val="center"/>
                    <w:rPr>
                      <w:rFonts w:ascii="Arial" w:cs="Arial" w:hAnsi="Arial"/>
                      <w:i/>
                      <w:iCs/>
                      <w:sz w:val="22"/>
                      <w:szCs w:val="22"/>
                    </w:rPr>
                  </w:pPr>
                  <w:r w:rsidRPr="00855DC8">
                    <w:rPr>
                      <w:rFonts w:ascii="Arial" w:cs="Arial" w:hAnsi="Arial"/>
                      <w:i/>
                      <w:iCs/>
                      <w:sz w:val="22"/>
                      <w:szCs w:val="22"/>
                    </w:rPr>
                    <w:t>Жилищное хозяйство</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550,0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
                      <w:iCs/>
                      <w:sz w:val="22"/>
                      <w:szCs w:val="22"/>
                    </w:rPr>
                  </w:pPr>
                  <w:r w:rsidRPr="00855DC8">
                    <w:rPr>
                      <w:rFonts w:ascii="Arial" w:cs="Arial" w:hAnsi="Arial"/>
                      <w:i/>
                      <w:iCs/>
                      <w:sz w:val="22"/>
                      <w:szCs w:val="22"/>
                    </w:rPr>
                    <w:t>Непрограммное направление расходов</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9900000000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550,0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Cs/>
                      <w:sz w:val="22"/>
                      <w:szCs w:val="22"/>
                    </w:rPr>
                  </w:pPr>
                  <w:r w:rsidRPr="00855DC8">
                    <w:rPr>
                      <w:rFonts w:ascii="Arial" w:cs="Arial" w:hAnsi="Arial"/>
                      <w:iCs/>
                      <w:sz w:val="22"/>
                      <w:szCs w:val="22"/>
                    </w:rPr>
                    <w:t>Поддержка жилищного хозяйства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9900000500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550,0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Cs/>
                      <w:sz w:val="22"/>
                      <w:szCs w:val="22"/>
                    </w:rPr>
                  </w:pPr>
                  <w:r w:rsidRPr="00855DC8">
                    <w:rPr>
                      <w:rFonts w:ascii="Arial" w:cs="Arial" w:hAnsi="Arial"/>
                      <w:iCs/>
                      <w:sz w:val="22"/>
                      <w:szCs w:val="22"/>
                    </w:rPr>
                    <w:t>Взносы на капитальный ремонт жилых и н</w:t>
                  </w:r>
                  <w:r w:rsidRPr="00855DC8">
                    <w:rPr>
                      <w:rFonts w:ascii="Arial" w:cs="Arial" w:hAnsi="Arial"/>
                      <w:iCs/>
                      <w:sz w:val="22"/>
                      <w:szCs w:val="22"/>
                    </w:rPr>
                    <w:t>е</w:t>
                  </w:r>
                  <w:r w:rsidRPr="00855DC8">
                    <w:rPr>
                      <w:rFonts w:ascii="Arial" w:cs="Arial" w:hAnsi="Arial"/>
                      <w:iCs/>
                      <w:sz w:val="22"/>
                      <w:szCs w:val="22"/>
                    </w:rPr>
                    <w:t>жилых помещений  в многоквартирных  д</w:t>
                  </w:r>
                  <w:r w:rsidRPr="00855DC8">
                    <w:rPr>
                      <w:rFonts w:ascii="Arial" w:cs="Arial" w:hAnsi="Arial"/>
                      <w:iCs/>
                      <w:sz w:val="22"/>
                      <w:szCs w:val="22"/>
                    </w:rPr>
                    <w:t>о</w:t>
                  </w:r>
                  <w:r w:rsidRPr="00855DC8">
                    <w:rPr>
                      <w:rFonts w:ascii="Arial" w:cs="Arial" w:hAnsi="Arial"/>
                      <w:iCs/>
                      <w:sz w:val="22"/>
                      <w:szCs w:val="22"/>
                    </w:rPr>
                    <w:t>мах, находящихся в муниципальной собс</w:t>
                  </w:r>
                  <w:r w:rsidRPr="00855DC8">
                    <w:rPr>
                      <w:rFonts w:ascii="Arial" w:cs="Arial" w:hAnsi="Arial"/>
                      <w:iCs/>
                      <w:sz w:val="22"/>
                      <w:szCs w:val="22"/>
                    </w:rPr>
                    <w:t>т</w:t>
                  </w:r>
                  <w:r w:rsidRPr="00855DC8">
                    <w:rPr>
                      <w:rFonts w:ascii="Arial" w:cs="Arial" w:hAnsi="Arial"/>
                      <w:iCs/>
                      <w:sz w:val="22"/>
                      <w:szCs w:val="22"/>
                    </w:rPr>
                    <w:t>венности</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9900000511</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400,0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Cs/>
                      <w:sz w:val="22"/>
                      <w:szCs w:val="22"/>
                    </w:rPr>
                  </w:pPr>
                  <w:r w:rsidRPr="00855DC8">
                    <w:rPr>
                      <w:rFonts w:ascii="Arial" w:cs="Arial" w:hAnsi="Arial"/>
                      <w:iCs/>
                      <w:sz w:val="22"/>
                      <w:szCs w:val="22"/>
                    </w:rPr>
                    <w:t>Закупка товаров, работ и услуг для госуда</w:t>
                  </w:r>
                  <w:r w:rsidRPr="00855DC8">
                    <w:rPr>
                      <w:rFonts w:ascii="Arial" w:cs="Arial" w:hAnsi="Arial"/>
                      <w:iCs/>
                      <w:sz w:val="22"/>
                      <w:szCs w:val="22"/>
                    </w:rPr>
                    <w:t>р</w:t>
                  </w:r>
                  <w:r w:rsidRPr="00855DC8">
                    <w:rPr>
                      <w:rFonts w:ascii="Arial" w:cs="Arial" w:hAnsi="Arial"/>
                      <w:iCs/>
                      <w:sz w:val="22"/>
                      <w:szCs w:val="22"/>
                    </w:rPr>
                    <w:t xml:space="preserve">ственных (муниципальных) нужд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9900000511</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400,0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Cs/>
                      <w:sz w:val="22"/>
                      <w:szCs w:val="22"/>
                    </w:rPr>
                  </w:pPr>
                  <w:r w:rsidRPr="00855DC8">
                    <w:rPr>
                      <w:rFonts w:ascii="Arial" w:cs="Arial" w:hAnsi="Arial"/>
                      <w:iCs/>
                      <w:sz w:val="22"/>
                      <w:szCs w:val="22"/>
                    </w:rPr>
                    <w:t>Иные  закупки товаров, работ  и услуг  для обеспечения государственных ( муниципал</w:t>
                  </w:r>
                  <w:r w:rsidRPr="00855DC8">
                    <w:rPr>
                      <w:rFonts w:ascii="Arial" w:cs="Arial" w:hAnsi="Arial"/>
                      <w:iCs/>
                      <w:sz w:val="22"/>
                      <w:szCs w:val="22"/>
                    </w:rPr>
                    <w:t>ь</w:t>
                  </w:r>
                  <w:r w:rsidRPr="00855DC8">
                    <w:rPr>
                      <w:rFonts w:ascii="Arial" w:cs="Arial" w:hAnsi="Arial"/>
                      <w:iCs/>
                      <w:sz w:val="22"/>
                      <w:szCs w:val="22"/>
                    </w:rPr>
                    <w:t xml:space="preserve">ных) нужд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9900000511</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240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400,0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Cs/>
                      <w:sz w:val="22"/>
                      <w:szCs w:val="22"/>
                    </w:rPr>
                  </w:pPr>
                  <w:r w:rsidRPr="00855DC8">
                    <w:rPr>
                      <w:rFonts w:ascii="Arial" w:cs="Arial" w:hAnsi="Arial"/>
                      <w:iCs/>
                      <w:sz w:val="22"/>
                      <w:szCs w:val="22"/>
                    </w:rPr>
                    <w:t>Прочие мероприятия в области жилищного хозяйства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9900000512</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150,0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Cs/>
                      <w:sz w:val="22"/>
                      <w:szCs w:val="22"/>
                    </w:rPr>
                  </w:pPr>
                  <w:r w:rsidRPr="00855DC8">
                    <w:rPr>
                      <w:rFonts w:ascii="Arial" w:cs="Arial" w:hAnsi="Arial"/>
                      <w:iCs/>
                      <w:sz w:val="22"/>
                      <w:szCs w:val="22"/>
                    </w:rPr>
                    <w:t>Закупка товаров, работ и услуг для госуда</w:t>
                  </w:r>
                  <w:r w:rsidRPr="00855DC8">
                    <w:rPr>
                      <w:rFonts w:ascii="Arial" w:cs="Arial" w:hAnsi="Arial"/>
                      <w:iCs/>
                      <w:sz w:val="22"/>
                      <w:szCs w:val="22"/>
                    </w:rPr>
                    <w:t>р</w:t>
                  </w:r>
                  <w:r w:rsidRPr="00855DC8">
                    <w:rPr>
                      <w:rFonts w:ascii="Arial" w:cs="Arial" w:hAnsi="Arial"/>
                      <w:iCs/>
                      <w:sz w:val="22"/>
                      <w:szCs w:val="22"/>
                    </w:rPr>
                    <w:t>ственных (муниципальных) нужд</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9900000512</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150,0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Cs/>
                      <w:sz w:val="22"/>
                      <w:szCs w:val="22"/>
                    </w:rPr>
                  </w:pPr>
                  <w:r w:rsidRPr="00855DC8">
                    <w:rPr>
                      <w:rFonts w:ascii="Arial" w:cs="Arial" w:hAnsi="Arial"/>
                      <w:iCs/>
                      <w:sz w:val="22"/>
                      <w:szCs w:val="22"/>
                    </w:rPr>
                    <w:t>Иные  закупки товаров, работ  и услуг  для обеспечения государственных ( муниципал</w:t>
                  </w:r>
                  <w:r w:rsidRPr="00855DC8">
                    <w:rPr>
                      <w:rFonts w:ascii="Arial" w:cs="Arial" w:hAnsi="Arial"/>
                      <w:iCs/>
                      <w:sz w:val="22"/>
                      <w:szCs w:val="22"/>
                    </w:rPr>
                    <w:t>ь</w:t>
                  </w:r>
                  <w:r w:rsidRPr="00855DC8">
                    <w:rPr>
                      <w:rFonts w:ascii="Arial" w:cs="Arial" w:hAnsi="Arial"/>
                      <w:iCs/>
                      <w:sz w:val="22"/>
                      <w:szCs w:val="22"/>
                    </w:rPr>
                    <w:t>ных) нужд</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9900000512</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240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150,0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Cs/>
                      <w:sz w:val="22"/>
                      <w:szCs w:val="22"/>
                    </w:rPr>
                  </w:pPr>
                  <w:r w:rsidRPr="00855DC8">
                    <w:rPr>
                      <w:rFonts w:ascii="Arial" w:cs="Arial" w:hAnsi="Arial"/>
                      <w:sz w:val="22"/>
                      <w:szCs w:val="22"/>
                    </w:rPr>
                    <w:t>Иные межбюджетные трансферты</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9900000512</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800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Уплата  налогов, сборов и иных  платежей</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9900000512</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850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jc w:val="center"/>
                    <w:rPr>
                      <w:rFonts w:ascii="Arial" w:cs="Arial" w:hAnsi="Arial"/>
                      <w:i/>
                      <w:iCs/>
                      <w:sz w:val="22"/>
                      <w:szCs w:val="22"/>
                    </w:rPr>
                  </w:pPr>
                  <w:r w:rsidRPr="00855DC8">
                    <w:rPr>
                      <w:rFonts w:ascii="Arial" w:cs="Arial" w:hAnsi="Arial"/>
                      <w:i/>
                      <w:iCs/>
                      <w:sz w:val="22"/>
                      <w:szCs w:val="22"/>
                    </w:rPr>
                    <w:t>Коммунальное хозяйство</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0502</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200,0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jc w:val="center"/>
                    <w:rPr>
                      <w:rFonts w:ascii="Arial" w:cs="Arial" w:hAnsi="Arial"/>
                      <w:i/>
                      <w:iCs/>
                      <w:sz w:val="22"/>
                      <w:szCs w:val="22"/>
                    </w:rPr>
                  </w:pPr>
                  <w:r w:rsidRPr="00855DC8">
                    <w:rPr>
                      <w:rFonts w:ascii="Arial" w:cs="Arial" w:hAnsi="Arial"/>
                      <w:i/>
                      <w:iCs/>
                      <w:sz w:val="22"/>
                      <w:szCs w:val="22"/>
                    </w:rPr>
                    <w:t>Непрограммное направление расходов</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0502</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9900000000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200,0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Мероприятия  в области  коммунального х</w:t>
                  </w:r>
                  <w:r w:rsidRPr="00855DC8">
                    <w:rPr>
                      <w:rFonts w:ascii="Arial" w:cs="Arial" w:hAnsi="Arial"/>
                      <w:iCs/>
                      <w:sz w:val="22"/>
                      <w:szCs w:val="22"/>
                    </w:rPr>
                    <w:t>о</w:t>
                  </w:r>
                  <w:r w:rsidRPr="00855DC8">
                    <w:rPr>
                      <w:rFonts w:ascii="Arial" w:cs="Arial" w:hAnsi="Arial"/>
                      <w:iCs/>
                      <w:sz w:val="22"/>
                      <w:szCs w:val="22"/>
                    </w:rPr>
                    <w:t>зяйства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0502</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9900000520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200,0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Cs/>
                      <w:sz w:val="22"/>
                      <w:szCs w:val="22"/>
                    </w:rPr>
                  </w:pPr>
                  <w:r w:rsidRPr="00855DC8">
                    <w:rPr>
                      <w:rFonts w:ascii="Arial" w:cs="Arial" w:hAnsi="Arial"/>
                      <w:iCs/>
                      <w:sz w:val="22"/>
                      <w:szCs w:val="22"/>
                    </w:rPr>
                    <w:t>Прочие мероприятия  в области коммунал</w:t>
                  </w:r>
                  <w:r w:rsidRPr="00855DC8">
                    <w:rPr>
                      <w:rFonts w:ascii="Arial" w:cs="Arial" w:hAnsi="Arial"/>
                      <w:iCs/>
                      <w:sz w:val="22"/>
                      <w:szCs w:val="22"/>
                    </w:rPr>
                    <w:t>ь</w:t>
                  </w:r>
                  <w:r w:rsidRPr="00855DC8">
                    <w:rPr>
                      <w:rFonts w:ascii="Arial" w:cs="Arial" w:hAnsi="Arial"/>
                      <w:iCs/>
                      <w:sz w:val="22"/>
                      <w:szCs w:val="22"/>
                    </w:rPr>
                    <w:t>ного хозяйства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0502</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 xml:space="preserve">9900000522 </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200,0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Cs/>
                      <w:sz w:val="22"/>
                      <w:szCs w:val="22"/>
                    </w:rPr>
                  </w:pPr>
                  <w:r w:rsidRPr="00855DC8">
                    <w:rPr>
                      <w:rFonts w:ascii="Arial" w:cs="Arial" w:hAnsi="Arial"/>
                      <w:iCs/>
                      <w:sz w:val="22"/>
                      <w:szCs w:val="22"/>
                    </w:rPr>
                    <w:t>Закупка товаров, работ и услуг для госуда</w:t>
                  </w:r>
                  <w:r w:rsidRPr="00855DC8">
                    <w:rPr>
                      <w:rFonts w:ascii="Arial" w:cs="Arial" w:hAnsi="Arial"/>
                      <w:iCs/>
                      <w:sz w:val="22"/>
                      <w:szCs w:val="22"/>
                    </w:rPr>
                    <w:t>р</w:t>
                  </w:r>
                  <w:r w:rsidRPr="00855DC8">
                    <w:rPr>
                      <w:rFonts w:ascii="Arial" w:cs="Arial" w:hAnsi="Arial"/>
                      <w:iCs/>
                      <w:sz w:val="22"/>
                      <w:szCs w:val="22"/>
                    </w:rPr>
                    <w:t>ственных (муниципальных) нужд</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0502</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9900000522</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200,0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Cs/>
                      <w:sz w:val="22"/>
                      <w:szCs w:val="22"/>
                    </w:rPr>
                  </w:pPr>
                  <w:r w:rsidRPr="00855DC8">
                    <w:rPr>
                      <w:rFonts w:ascii="Arial" w:cs="Arial" w:hAnsi="Arial"/>
                      <w:iCs/>
                      <w:sz w:val="22"/>
                      <w:szCs w:val="22"/>
                    </w:rPr>
                    <w:t>Иные  закупки товаров, работ  и услуг  для обеспечения государственных ( муниципал</w:t>
                  </w:r>
                  <w:r w:rsidRPr="00855DC8">
                    <w:rPr>
                      <w:rFonts w:ascii="Arial" w:cs="Arial" w:hAnsi="Arial"/>
                      <w:iCs/>
                      <w:sz w:val="22"/>
                      <w:szCs w:val="22"/>
                    </w:rPr>
                    <w:t>ь</w:t>
                  </w:r>
                  <w:r w:rsidRPr="00855DC8">
                    <w:rPr>
                      <w:rFonts w:ascii="Arial" w:cs="Arial" w:hAnsi="Arial"/>
                      <w:iCs/>
                      <w:sz w:val="22"/>
                      <w:szCs w:val="22"/>
                    </w:rPr>
                    <w:t>ных) нужд</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0502</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Cs/>
                      <w:sz w:val="22"/>
                      <w:szCs w:val="22"/>
                    </w:rPr>
                  </w:pPr>
                  <w:r w:rsidRPr="00855DC8">
                    <w:rPr>
                      <w:rFonts w:ascii="Arial" w:cs="Arial" w:hAnsi="Arial"/>
                      <w:iCs/>
                      <w:sz w:val="22"/>
                      <w:szCs w:val="22"/>
                    </w:rPr>
                    <w:t>9900000522</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240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200,0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jc w:val="center"/>
                    <w:rPr>
                      <w:rFonts w:ascii="Arial" w:cs="Arial" w:hAnsi="Arial"/>
                      <w:i/>
                      <w:sz w:val="22"/>
                      <w:szCs w:val="22"/>
                    </w:rPr>
                  </w:pPr>
                  <w:r w:rsidRPr="00855DC8">
                    <w:rPr>
                      <w:rFonts w:ascii="Arial" w:cs="Arial" w:hAnsi="Arial"/>
                      <w:i/>
                      <w:sz w:val="22"/>
                      <w:szCs w:val="22"/>
                    </w:rPr>
                    <w:t>Благоустройство</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
                      <w:sz w:val="22"/>
                      <w:szCs w:val="22"/>
                    </w:rPr>
                  </w:pPr>
                  <w:r w:rsidRPr="00855DC8">
                    <w:rPr>
                      <w:rFonts w:ascii="Arial" w:cs="Arial" w:hAnsi="Arial"/>
                      <w:i/>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
                      <w:sz w:val="22"/>
                      <w:szCs w:val="22"/>
                    </w:rPr>
                  </w:pPr>
                  <w:r w:rsidRPr="00855DC8">
                    <w:rPr>
                      <w:rFonts w:ascii="Arial" w:cs="Arial" w:hAnsi="Arial"/>
                      <w:i/>
                      <w:sz w:val="22"/>
                      <w:szCs w:val="22"/>
                    </w:rPr>
                    <w:t>0503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
                      <w:sz w:val="22"/>
                      <w:szCs w:val="22"/>
                    </w:rPr>
                  </w:pPr>
                  <w:r w:rsidRPr="00855DC8">
                    <w:rPr>
                      <w:rFonts w:ascii="Arial" w:cs="Arial" w:hAnsi="Arial"/>
                      <w:i/>
                      <w:sz w:val="22"/>
                      <w:szCs w:val="22"/>
                    </w:rPr>
                    <w:t>658,0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jc w:val="center"/>
                    <w:rPr>
                      <w:rFonts w:ascii="Arial" w:cs="Arial" w:hAnsi="Arial"/>
                      <w:i/>
                      <w:sz w:val="22"/>
                      <w:szCs w:val="22"/>
                    </w:rPr>
                  </w:pPr>
                  <w:r w:rsidRPr="00855DC8">
                    <w:rPr>
                      <w:rFonts w:ascii="Arial" w:cs="Arial" w:hAnsi="Arial"/>
                      <w:i/>
                      <w:sz w:val="22"/>
                      <w:szCs w:val="22"/>
                    </w:rPr>
                    <w:t>Непрограммное направление расходов</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
                      <w:sz w:val="22"/>
                      <w:szCs w:val="22"/>
                    </w:rPr>
                  </w:pPr>
                  <w:r w:rsidRPr="00855DC8">
                    <w:rPr>
                      <w:rFonts w:ascii="Arial" w:cs="Arial" w:hAnsi="Arial"/>
                      <w:i/>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
                      <w:sz w:val="22"/>
                      <w:szCs w:val="22"/>
                    </w:rPr>
                  </w:pPr>
                  <w:r w:rsidRPr="00855DC8">
                    <w:rPr>
                      <w:rFonts w:ascii="Arial" w:cs="Arial" w:hAnsi="Arial"/>
                      <w:i/>
                      <w:sz w:val="22"/>
                      <w:szCs w:val="22"/>
                    </w:rPr>
                    <w:t>0503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
                      <w:sz w:val="22"/>
                      <w:szCs w:val="22"/>
                    </w:rPr>
                  </w:pPr>
                  <w:r w:rsidRPr="00855DC8">
                    <w:rPr>
                      <w:rFonts w:ascii="Arial" w:cs="Arial" w:hAnsi="Arial"/>
                      <w:i/>
                      <w:sz w:val="22"/>
                      <w:szCs w:val="22"/>
                    </w:rPr>
                    <w:t>9900000000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i/>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center"/>
                    <w:rPr>
                      <w:rFonts w:ascii="Arial" w:cs="Arial" w:hAnsi="Arial"/>
                      <w:i/>
                      <w:sz w:val="22"/>
                      <w:szCs w:val="22"/>
                    </w:rPr>
                  </w:pPr>
                  <w:r w:rsidRPr="00855DC8">
                    <w:rPr>
                      <w:rFonts w:ascii="Arial" w:cs="Arial" w:hAnsi="Arial"/>
                      <w:i/>
                      <w:sz w:val="22"/>
                      <w:szCs w:val="22"/>
                    </w:rPr>
                    <w:t xml:space="preserve">    658,0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Уличное  освещение</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9900000531</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450,0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Закупка товаров, работ и  услуг  для госуда</w:t>
                  </w:r>
                  <w:r w:rsidRPr="00855DC8">
                    <w:rPr>
                      <w:rFonts w:ascii="Arial" w:cs="Arial" w:hAnsi="Arial"/>
                      <w:sz w:val="22"/>
                      <w:szCs w:val="22"/>
                    </w:rPr>
                    <w:t>р</w:t>
                  </w:r>
                  <w:r w:rsidRPr="00855DC8">
                    <w:rPr>
                      <w:rFonts w:ascii="Arial" w:cs="Arial" w:hAnsi="Arial"/>
                      <w:sz w:val="22"/>
                      <w:szCs w:val="22"/>
                    </w:rPr>
                    <w:t xml:space="preserve">ственных  (муниципальных) нужд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9900000531</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450,0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Иные  закупки товаров, работ и услуг для обеспечения государственных (муниципал</w:t>
                  </w:r>
                  <w:r w:rsidRPr="00855DC8">
                    <w:rPr>
                      <w:rFonts w:ascii="Arial" w:cs="Arial" w:hAnsi="Arial"/>
                      <w:sz w:val="22"/>
                      <w:szCs w:val="22"/>
                    </w:rPr>
                    <w:t>ь</w:t>
                  </w:r>
                  <w:r w:rsidRPr="00855DC8">
                    <w:rPr>
                      <w:rFonts w:ascii="Arial" w:cs="Arial" w:hAnsi="Arial"/>
                      <w:sz w:val="22"/>
                      <w:szCs w:val="22"/>
                    </w:rPr>
                    <w:t>ных) нужд</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9900000531</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240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450,0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Иные межбюджетные трансферты</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9900000531</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800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lastRenderedPageBreak/>
                    <w:t>Уплата  налогов, сборов и иных  платежей</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9900000531</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850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Прочие мероприятия  по благоустройству  г</w:t>
                  </w:r>
                  <w:r w:rsidRPr="00855DC8">
                    <w:rPr>
                      <w:rFonts w:ascii="Arial" w:cs="Arial" w:hAnsi="Arial"/>
                      <w:sz w:val="22"/>
                      <w:szCs w:val="22"/>
                    </w:rPr>
                    <w:t>о</w:t>
                  </w:r>
                  <w:r w:rsidRPr="00855DC8">
                    <w:rPr>
                      <w:rFonts w:ascii="Arial" w:cs="Arial" w:hAnsi="Arial"/>
                      <w:sz w:val="22"/>
                      <w:szCs w:val="22"/>
                    </w:rPr>
                    <w:t>родских  округов и поселений</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9900000534</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208,0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Прочие мероприятия  на благоустройство г</w:t>
                  </w:r>
                  <w:r w:rsidRPr="00855DC8">
                    <w:rPr>
                      <w:rFonts w:ascii="Arial" w:cs="Arial" w:hAnsi="Arial"/>
                      <w:sz w:val="22"/>
                      <w:szCs w:val="22"/>
                    </w:rPr>
                    <w:t>о</w:t>
                  </w:r>
                  <w:r w:rsidRPr="00855DC8">
                    <w:rPr>
                      <w:rFonts w:ascii="Arial" w:cs="Arial" w:hAnsi="Arial"/>
                      <w:sz w:val="22"/>
                      <w:szCs w:val="22"/>
                    </w:rPr>
                    <w:t>родских  округов  и поселений за счет средств поселений</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9900000534</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208,0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Закупка товаров, работ и  услуг  для госуда</w:t>
                  </w:r>
                  <w:r w:rsidRPr="00855DC8">
                    <w:rPr>
                      <w:rFonts w:ascii="Arial" w:cs="Arial" w:hAnsi="Arial"/>
                      <w:sz w:val="22"/>
                      <w:szCs w:val="22"/>
                    </w:rPr>
                    <w:t>р</w:t>
                  </w:r>
                  <w:r w:rsidRPr="00855DC8">
                    <w:rPr>
                      <w:rFonts w:ascii="Arial" w:cs="Arial" w:hAnsi="Arial"/>
                      <w:sz w:val="22"/>
                      <w:szCs w:val="22"/>
                    </w:rPr>
                    <w:t>ственных  (муниципальных) нужд</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9900000534</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208,0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Иные  закупки товаров, работ и услуг для обеспечения государственных (муниципал</w:t>
                  </w:r>
                  <w:r w:rsidRPr="00855DC8">
                    <w:rPr>
                      <w:rFonts w:ascii="Arial" w:cs="Arial" w:hAnsi="Arial"/>
                      <w:sz w:val="22"/>
                      <w:szCs w:val="22"/>
                    </w:rPr>
                    <w:t>ь</w:t>
                  </w:r>
                  <w:r w:rsidRPr="00855DC8">
                    <w:rPr>
                      <w:rFonts w:ascii="Arial" w:cs="Arial" w:hAnsi="Arial"/>
                      <w:sz w:val="22"/>
                      <w:szCs w:val="22"/>
                    </w:rPr>
                    <w:t>ных) нужд</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0503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9900000534</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240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208,0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b/>
                      <w:sz w:val="22"/>
                      <w:szCs w:val="22"/>
                    </w:rPr>
                  </w:pPr>
                  <w:r w:rsidRPr="00855DC8">
                    <w:rPr>
                      <w:rFonts w:ascii="Arial" w:cs="Arial" w:hAnsi="Arial"/>
                      <w:b/>
                      <w:i/>
                      <w:sz w:val="22"/>
                      <w:szCs w:val="22"/>
                    </w:rPr>
                    <w:t>Культура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r w:rsidRPr="00855DC8">
                    <w:rPr>
                      <w:rFonts w:ascii="Arial" w:cs="Arial" w:hAnsi="Arial"/>
                      <w:b/>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r w:rsidRPr="00855DC8">
                    <w:rPr>
                      <w:rFonts w:ascii="Arial" w:cs="Arial" w:hAnsi="Arial"/>
                      <w:b/>
                      <w:sz w:val="22"/>
                      <w:szCs w:val="22"/>
                    </w:rPr>
                    <w:t>0800</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
                      <w:iCs/>
                      <w:sz w:val="22"/>
                      <w:szCs w:val="22"/>
                    </w:rPr>
                  </w:pPr>
                  <w:r w:rsidRPr="00855DC8">
                    <w:rPr>
                      <w:rFonts w:ascii="Arial" w:cs="Arial" w:hAnsi="Arial"/>
                      <w:b/>
                      <w:iCs/>
                      <w:sz w:val="22"/>
                      <w:szCs w:val="22"/>
                    </w:rPr>
                    <w:t>1596,0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
                      <w:sz w:val="22"/>
                      <w:szCs w:val="22"/>
                    </w:rPr>
                  </w:pPr>
                  <w:r w:rsidRPr="00855DC8">
                    <w:rPr>
                      <w:rFonts w:ascii="Arial" w:cs="Arial" w:hAnsi="Arial"/>
                      <w:i/>
                      <w:sz w:val="22"/>
                      <w:szCs w:val="22"/>
                    </w:rPr>
                    <w:t>Непрограммное направление расходов</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1210,0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Учреждения культуры и мероприятия в сф</w:t>
                  </w:r>
                  <w:r w:rsidRPr="00855DC8">
                    <w:rPr>
                      <w:rFonts w:ascii="Arial" w:cs="Arial" w:hAnsi="Arial"/>
                      <w:sz w:val="22"/>
                      <w:szCs w:val="22"/>
                    </w:rPr>
                    <w:t>е</w:t>
                  </w:r>
                  <w:r w:rsidRPr="00855DC8">
                    <w:rPr>
                      <w:rFonts w:ascii="Arial" w:cs="Arial" w:hAnsi="Arial"/>
                      <w:sz w:val="22"/>
                      <w:szCs w:val="22"/>
                    </w:rPr>
                    <w:t xml:space="preserve">ре культуры и кинематографии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9900000800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1210,0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Расходы на обеспечение  деятельности сельских домов культуры</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9900000810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1210,0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Предоставление субсидий бюджетным, а</w:t>
                  </w:r>
                  <w:r w:rsidRPr="00855DC8">
                    <w:rPr>
                      <w:rFonts w:ascii="Arial" w:cs="Arial" w:hAnsi="Arial"/>
                      <w:sz w:val="22"/>
                      <w:szCs w:val="22"/>
                    </w:rPr>
                    <w:t>в</w:t>
                  </w:r>
                  <w:r w:rsidRPr="00855DC8">
                    <w:rPr>
                      <w:rFonts w:ascii="Arial" w:cs="Arial" w:hAnsi="Arial"/>
                      <w:sz w:val="22"/>
                      <w:szCs w:val="22"/>
                    </w:rPr>
                    <w:t>тономным  учреждениям и иным некомме</w:t>
                  </w:r>
                  <w:r w:rsidRPr="00855DC8">
                    <w:rPr>
                      <w:rFonts w:ascii="Arial" w:cs="Arial" w:hAnsi="Arial"/>
                      <w:sz w:val="22"/>
                      <w:szCs w:val="22"/>
                    </w:rPr>
                    <w:t>р</w:t>
                  </w:r>
                  <w:r w:rsidRPr="00855DC8">
                    <w:rPr>
                      <w:rFonts w:ascii="Arial" w:cs="Arial" w:hAnsi="Arial"/>
                      <w:sz w:val="22"/>
                      <w:szCs w:val="22"/>
                    </w:rPr>
                    <w:t>ческим организациям</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9900000810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600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1210,0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Субсидии бюджетным учреждениям</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9900000810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610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1210,0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Организация библиотечного обслуживания населения, комплектации и обеспечения сохранности  библиотечных  фондов библиотек поселений</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9900000820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Предоставление субсидий бюджетным, а</w:t>
                  </w:r>
                  <w:r w:rsidRPr="00855DC8">
                    <w:rPr>
                      <w:rFonts w:ascii="Arial" w:cs="Arial" w:hAnsi="Arial"/>
                      <w:sz w:val="22"/>
                      <w:szCs w:val="22"/>
                    </w:rPr>
                    <w:t>в</w:t>
                  </w:r>
                  <w:r w:rsidRPr="00855DC8">
                    <w:rPr>
                      <w:rFonts w:ascii="Arial" w:cs="Arial" w:hAnsi="Arial"/>
                      <w:sz w:val="22"/>
                      <w:szCs w:val="22"/>
                    </w:rPr>
                    <w:t>тономным  учреждениям и иным некомме</w:t>
                  </w:r>
                  <w:r w:rsidRPr="00855DC8">
                    <w:rPr>
                      <w:rFonts w:ascii="Arial" w:cs="Arial" w:hAnsi="Arial"/>
                      <w:sz w:val="22"/>
                      <w:szCs w:val="22"/>
                    </w:rPr>
                    <w:t>р</w:t>
                  </w:r>
                  <w:r w:rsidRPr="00855DC8">
                    <w:rPr>
                      <w:rFonts w:ascii="Arial" w:cs="Arial" w:hAnsi="Arial"/>
                      <w:sz w:val="22"/>
                      <w:szCs w:val="22"/>
                    </w:rPr>
                    <w:t>ческим организациям</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9900000820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600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Субсидии бюджетным учреждениям</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9900000820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610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Муниципальная программа «Социальное развитие Томского района на 2016 -2020 гг»</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7600000000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386,0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Подпрограмма «Развитие культуры, искусства и туризма на территории муниципального образования «Томский район»</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7610000000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386,0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 xml:space="preserve">Основное мероприятие «Развитие профессионального искусства и народного творчества»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7618100000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Достижение  целевых показателей по плану мероприятий («дорожная карта») «Измен</w:t>
                  </w:r>
                  <w:r w:rsidRPr="00855DC8">
                    <w:rPr>
                      <w:rFonts w:ascii="Arial" w:cs="Arial" w:hAnsi="Arial"/>
                      <w:sz w:val="22"/>
                      <w:szCs w:val="22"/>
                    </w:rPr>
                    <w:t>е</w:t>
                  </w:r>
                  <w:r w:rsidRPr="00855DC8">
                    <w:rPr>
                      <w:rFonts w:ascii="Arial" w:cs="Arial" w:hAnsi="Arial"/>
                      <w:sz w:val="22"/>
                      <w:szCs w:val="22"/>
                    </w:rPr>
                    <w:t>ния  в сфере культуры, направленных на п</w:t>
                  </w:r>
                  <w:r w:rsidRPr="00855DC8">
                    <w:rPr>
                      <w:rFonts w:ascii="Arial" w:cs="Arial" w:hAnsi="Arial"/>
                      <w:sz w:val="22"/>
                      <w:szCs w:val="22"/>
                    </w:rPr>
                    <w:t>о</w:t>
                  </w:r>
                  <w:r w:rsidRPr="00855DC8">
                    <w:rPr>
                      <w:rFonts w:ascii="Arial" w:cs="Arial" w:hAnsi="Arial"/>
                      <w:sz w:val="22"/>
                      <w:szCs w:val="22"/>
                    </w:rPr>
                    <w:t>вышение ее эффективности в части пов</w:t>
                  </w:r>
                  <w:r w:rsidRPr="00855DC8">
                    <w:rPr>
                      <w:rFonts w:ascii="Arial" w:cs="Arial" w:hAnsi="Arial"/>
                      <w:sz w:val="22"/>
                      <w:szCs w:val="22"/>
                    </w:rPr>
                    <w:t>ы</w:t>
                  </w:r>
                  <w:r w:rsidRPr="00855DC8">
                    <w:rPr>
                      <w:rFonts w:ascii="Arial" w:cs="Arial" w:hAnsi="Arial"/>
                      <w:sz w:val="22"/>
                      <w:szCs w:val="22"/>
                    </w:rPr>
                    <w:t>шения заработной платы работников культ</w:t>
                  </w:r>
                  <w:r w:rsidRPr="00855DC8">
                    <w:rPr>
                      <w:rFonts w:ascii="Arial" w:cs="Arial" w:hAnsi="Arial"/>
                      <w:sz w:val="22"/>
                      <w:szCs w:val="22"/>
                    </w:rPr>
                    <w:t>у</w:t>
                  </w:r>
                  <w:r w:rsidRPr="00855DC8">
                    <w:rPr>
                      <w:rFonts w:ascii="Arial" w:cs="Arial" w:hAnsi="Arial"/>
                      <w:sz w:val="22"/>
                      <w:szCs w:val="22"/>
                    </w:rPr>
                    <w:t>ры муниц</w:t>
                  </w:r>
                  <w:r w:rsidRPr="00855DC8">
                    <w:rPr>
                      <w:rFonts w:ascii="Arial" w:cs="Arial" w:hAnsi="Arial"/>
                      <w:sz w:val="22"/>
                      <w:szCs w:val="22"/>
                    </w:rPr>
                    <w:t>и</w:t>
                  </w:r>
                  <w:r w:rsidRPr="00855DC8">
                    <w:rPr>
                      <w:rFonts w:ascii="Arial" w:cs="Arial" w:hAnsi="Arial"/>
                      <w:sz w:val="22"/>
                      <w:szCs w:val="22"/>
                    </w:rPr>
                    <w:t>пальных учреждений культуры</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76181</w:t>
                  </w:r>
                  <w:r w:rsidRPr="00855DC8">
                    <w:rPr>
                      <w:rFonts w:ascii="Arial" w:cs="Arial" w:hAnsi="Arial"/>
                      <w:sz w:val="22"/>
                      <w:szCs w:val="22"/>
                      <w:lang w:val="en-US"/>
                    </w:rPr>
                    <w:t>S</w:t>
                  </w:r>
                  <w:r w:rsidRPr="00855DC8">
                    <w:rPr>
                      <w:rFonts w:ascii="Arial" w:cs="Arial" w:hAnsi="Arial"/>
                      <w:sz w:val="22"/>
                      <w:szCs w:val="22"/>
                    </w:rPr>
                    <w:t>0650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Предоставление субсидий бюджетным, а</w:t>
                  </w:r>
                  <w:r w:rsidRPr="00855DC8">
                    <w:rPr>
                      <w:rFonts w:ascii="Arial" w:cs="Arial" w:hAnsi="Arial"/>
                      <w:sz w:val="22"/>
                      <w:szCs w:val="22"/>
                    </w:rPr>
                    <w:t>в</w:t>
                  </w:r>
                  <w:r w:rsidRPr="00855DC8">
                    <w:rPr>
                      <w:rFonts w:ascii="Arial" w:cs="Arial" w:hAnsi="Arial"/>
                      <w:sz w:val="22"/>
                      <w:szCs w:val="22"/>
                    </w:rPr>
                    <w:t>тономным учреждениям и иным некоммерч</w:t>
                  </w:r>
                  <w:r w:rsidRPr="00855DC8">
                    <w:rPr>
                      <w:rFonts w:ascii="Arial" w:cs="Arial" w:hAnsi="Arial"/>
                      <w:sz w:val="22"/>
                      <w:szCs w:val="22"/>
                    </w:rPr>
                    <w:t>е</w:t>
                  </w:r>
                  <w:r w:rsidRPr="00855DC8">
                    <w:rPr>
                      <w:rFonts w:ascii="Arial" w:cs="Arial" w:hAnsi="Arial"/>
                      <w:sz w:val="22"/>
                      <w:szCs w:val="22"/>
                    </w:rPr>
                    <w:t>ским организациям</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76181</w:t>
                  </w:r>
                  <w:r w:rsidRPr="00855DC8">
                    <w:rPr>
                      <w:rFonts w:ascii="Arial" w:cs="Arial" w:hAnsi="Arial"/>
                      <w:sz w:val="22"/>
                      <w:szCs w:val="22"/>
                      <w:lang w:val="en-US"/>
                    </w:rPr>
                    <w:t>S</w:t>
                  </w:r>
                  <w:r w:rsidRPr="00855DC8">
                    <w:rPr>
                      <w:rFonts w:ascii="Arial" w:cs="Arial" w:hAnsi="Arial"/>
                      <w:sz w:val="22"/>
                      <w:szCs w:val="22"/>
                    </w:rPr>
                    <w:t>0650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600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Субсидии бюджетным  учреждениям</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rPr>
                      <w:rFonts w:ascii="Arial" w:cs="Arial" w:hAnsi="Arial"/>
                      <w:sz w:val="22"/>
                      <w:szCs w:val="22"/>
                    </w:rPr>
                  </w:pPr>
                  <w:r w:rsidRPr="00855DC8">
                    <w:rPr>
                      <w:rFonts w:ascii="Arial" w:cs="Arial" w:hAnsi="Arial"/>
                      <w:sz w:val="22"/>
                      <w:szCs w:val="22"/>
                    </w:rPr>
                    <w:t>76181</w:t>
                  </w:r>
                  <w:r w:rsidRPr="00855DC8">
                    <w:rPr>
                      <w:rFonts w:ascii="Arial" w:cs="Arial" w:hAnsi="Arial"/>
                      <w:sz w:val="22"/>
                      <w:szCs w:val="22"/>
                      <w:lang w:val="en-US"/>
                    </w:rPr>
                    <w:t>S</w:t>
                  </w:r>
                  <w:r w:rsidRPr="00855DC8">
                    <w:rPr>
                      <w:rFonts w:ascii="Arial" w:cs="Arial" w:hAnsi="Arial"/>
                      <w:sz w:val="22"/>
                      <w:szCs w:val="22"/>
                    </w:rPr>
                    <w:t>0650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610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Оплата труда руководителям и специал</w:t>
                  </w:r>
                  <w:r w:rsidRPr="00855DC8">
                    <w:rPr>
                      <w:rFonts w:ascii="Arial" w:cs="Arial" w:hAnsi="Arial"/>
                      <w:sz w:val="22"/>
                      <w:szCs w:val="22"/>
                    </w:rPr>
                    <w:t>и</w:t>
                  </w:r>
                  <w:r w:rsidRPr="00855DC8">
                    <w:rPr>
                      <w:rFonts w:ascii="Arial" w:cs="Arial" w:hAnsi="Arial"/>
                      <w:sz w:val="22"/>
                      <w:szCs w:val="22"/>
                    </w:rPr>
                    <w:t>стам муниципальных учреждений культуры  и искусства в части выплат надбавок и до</w:t>
                  </w:r>
                  <w:r w:rsidRPr="00855DC8">
                    <w:rPr>
                      <w:rFonts w:ascii="Arial" w:cs="Arial" w:hAnsi="Arial"/>
                      <w:sz w:val="22"/>
                      <w:szCs w:val="22"/>
                    </w:rPr>
                    <w:t>п</w:t>
                  </w:r>
                  <w:r w:rsidRPr="00855DC8">
                    <w:rPr>
                      <w:rFonts w:ascii="Arial" w:cs="Arial" w:hAnsi="Arial"/>
                      <w:sz w:val="22"/>
                      <w:szCs w:val="22"/>
                    </w:rPr>
                    <w:t>лат к тарифной ставке (должностному окл</w:t>
                  </w:r>
                  <w:r w:rsidRPr="00855DC8">
                    <w:rPr>
                      <w:rFonts w:ascii="Arial" w:cs="Arial" w:hAnsi="Arial"/>
                      <w:sz w:val="22"/>
                      <w:szCs w:val="22"/>
                    </w:rPr>
                    <w:t>а</w:t>
                  </w:r>
                  <w:r w:rsidRPr="00855DC8">
                    <w:rPr>
                      <w:rFonts w:ascii="Arial" w:cs="Arial" w:hAnsi="Arial"/>
                      <w:sz w:val="22"/>
                      <w:szCs w:val="22"/>
                    </w:rPr>
                    <w:t>ду)</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76181</w:t>
                  </w:r>
                  <w:r w:rsidRPr="00855DC8">
                    <w:rPr>
                      <w:rFonts w:ascii="Arial" w:cs="Arial" w:hAnsi="Arial"/>
                      <w:sz w:val="22"/>
                      <w:szCs w:val="22"/>
                      <w:lang w:val="en-US"/>
                    </w:rPr>
                    <w:t>S</w:t>
                  </w:r>
                  <w:r w:rsidRPr="00855DC8">
                    <w:rPr>
                      <w:rFonts w:ascii="Arial" w:cs="Arial" w:hAnsi="Arial"/>
                      <w:sz w:val="22"/>
                      <w:szCs w:val="22"/>
                    </w:rPr>
                    <w:t>0660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14,0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Предоставление субсидий бюджетным, а</w:t>
                  </w:r>
                  <w:r w:rsidRPr="00855DC8">
                    <w:rPr>
                      <w:rFonts w:ascii="Arial" w:cs="Arial" w:hAnsi="Arial"/>
                      <w:sz w:val="22"/>
                      <w:szCs w:val="22"/>
                    </w:rPr>
                    <w:t>в</w:t>
                  </w:r>
                  <w:r w:rsidRPr="00855DC8">
                    <w:rPr>
                      <w:rFonts w:ascii="Arial" w:cs="Arial" w:hAnsi="Arial"/>
                      <w:sz w:val="22"/>
                      <w:szCs w:val="22"/>
                    </w:rPr>
                    <w:t>тономным учреждениям и иным некоммерч</w:t>
                  </w:r>
                  <w:r w:rsidRPr="00855DC8">
                    <w:rPr>
                      <w:rFonts w:ascii="Arial" w:cs="Arial" w:hAnsi="Arial"/>
                      <w:sz w:val="22"/>
                      <w:szCs w:val="22"/>
                    </w:rPr>
                    <w:t>е</w:t>
                  </w:r>
                  <w:r w:rsidRPr="00855DC8">
                    <w:rPr>
                      <w:rFonts w:ascii="Arial" w:cs="Arial" w:hAnsi="Arial"/>
                      <w:sz w:val="22"/>
                      <w:szCs w:val="22"/>
                    </w:rPr>
                    <w:t>ским организациям</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76181S0660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600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14,0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lastRenderedPageBreak/>
                    <w:t>Субсидии бюджетным  учреждениям</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76181S0660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610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14,0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Основное мероприятие «Создание условий для организации библиотечного обслуживания населения Томского района»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7618300000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372,0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Межбюджетный трансферт бюджетам сельских поселений  из бюджетов  муниципальных районов на осуществление  полномочий  по вопросу местного значения муниципального района – организация библиотечного  обслуживания населения, комплектование и обеспечение  сохранности библиотечных фондов библи</w:t>
                  </w:r>
                  <w:r w:rsidRPr="00855DC8">
                    <w:rPr>
                      <w:rFonts w:ascii="Arial" w:cs="Arial" w:hAnsi="Arial"/>
                      <w:sz w:val="22"/>
                      <w:szCs w:val="22"/>
                    </w:rPr>
                    <w:t>о</w:t>
                  </w:r>
                  <w:r w:rsidRPr="00855DC8">
                    <w:rPr>
                      <w:rFonts w:ascii="Arial" w:cs="Arial" w:hAnsi="Arial"/>
                      <w:sz w:val="22"/>
                      <w:szCs w:val="22"/>
                    </w:rPr>
                    <w:t>тек поселений</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7618300100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372,0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Предоставление субсидий бюджетным, а</w:t>
                  </w:r>
                  <w:r w:rsidRPr="00855DC8">
                    <w:rPr>
                      <w:rFonts w:ascii="Arial" w:cs="Arial" w:hAnsi="Arial"/>
                      <w:sz w:val="22"/>
                      <w:szCs w:val="22"/>
                    </w:rPr>
                    <w:t>в</w:t>
                  </w:r>
                  <w:r w:rsidRPr="00855DC8">
                    <w:rPr>
                      <w:rFonts w:ascii="Arial" w:cs="Arial" w:hAnsi="Arial"/>
                      <w:sz w:val="22"/>
                      <w:szCs w:val="22"/>
                    </w:rPr>
                    <w:t>тономным  учреждениям и иным некомме</w:t>
                  </w:r>
                  <w:r w:rsidRPr="00855DC8">
                    <w:rPr>
                      <w:rFonts w:ascii="Arial" w:cs="Arial" w:hAnsi="Arial"/>
                      <w:sz w:val="22"/>
                      <w:szCs w:val="22"/>
                    </w:rPr>
                    <w:t>р</w:t>
                  </w:r>
                  <w:r w:rsidRPr="00855DC8">
                    <w:rPr>
                      <w:rFonts w:ascii="Arial" w:cs="Arial" w:hAnsi="Arial"/>
                      <w:sz w:val="22"/>
                      <w:szCs w:val="22"/>
                    </w:rPr>
                    <w:t>ческим организациям</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rPr>
                      <w:rFonts w:ascii="Arial" w:cs="Arial" w:hAnsi="Arial"/>
                      <w:sz w:val="22"/>
                      <w:szCs w:val="22"/>
                    </w:rPr>
                  </w:pPr>
                  <w:r w:rsidRPr="00855DC8">
                    <w:rPr>
                      <w:rFonts w:ascii="Arial" w:cs="Arial" w:hAnsi="Arial"/>
                      <w:sz w:val="22"/>
                      <w:szCs w:val="22"/>
                    </w:rPr>
                    <w:t>7618300100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600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372,0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Субсидии бюджетным учреждениям</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7618300100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610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372,0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Основное мероприятие « Развитие культурно-досуговой и профессиональной деятельности направленной на творческую  самореализацию населения Томского района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7618700000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Предоставление субсидий бюджетным, а</w:t>
                  </w:r>
                  <w:r w:rsidRPr="00855DC8">
                    <w:rPr>
                      <w:rFonts w:ascii="Arial" w:cs="Arial" w:hAnsi="Arial"/>
                      <w:sz w:val="22"/>
                      <w:szCs w:val="22"/>
                    </w:rPr>
                    <w:t>в</w:t>
                  </w:r>
                  <w:r w:rsidRPr="00855DC8">
                    <w:rPr>
                      <w:rFonts w:ascii="Arial" w:cs="Arial" w:hAnsi="Arial"/>
                      <w:sz w:val="22"/>
                      <w:szCs w:val="22"/>
                    </w:rPr>
                    <w:t>тономным  учреждениям и иным некомме</w:t>
                  </w:r>
                  <w:r w:rsidRPr="00855DC8">
                    <w:rPr>
                      <w:rFonts w:ascii="Arial" w:cs="Arial" w:hAnsi="Arial"/>
                      <w:sz w:val="22"/>
                      <w:szCs w:val="22"/>
                    </w:rPr>
                    <w:t>р</w:t>
                  </w:r>
                  <w:r w:rsidRPr="00855DC8">
                    <w:rPr>
                      <w:rFonts w:ascii="Arial" w:cs="Arial" w:hAnsi="Arial"/>
                      <w:sz w:val="22"/>
                      <w:szCs w:val="22"/>
                    </w:rPr>
                    <w:t>ческим организациям</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7618700000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600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Субсидии бюджетным учреждениям</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0801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7618700000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610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b/>
                      <w:sz w:val="22"/>
                      <w:szCs w:val="22"/>
                    </w:rPr>
                  </w:pPr>
                  <w:r w:rsidRPr="00855DC8">
                    <w:rPr>
                      <w:rFonts w:ascii="Arial" w:cs="Arial" w:hAnsi="Arial"/>
                      <w:b/>
                      <w:sz w:val="22"/>
                      <w:szCs w:val="22"/>
                    </w:rPr>
                    <w:t>Социальная политика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r w:rsidRPr="00855DC8">
                    <w:rPr>
                      <w:rFonts w:ascii="Arial" w:cs="Arial" w:hAnsi="Arial"/>
                      <w:b/>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r w:rsidRPr="00855DC8">
                    <w:rPr>
                      <w:rFonts w:ascii="Arial" w:cs="Arial" w:hAnsi="Arial"/>
                      <w:b/>
                      <w:sz w:val="22"/>
                      <w:szCs w:val="22"/>
                    </w:rPr>
                    <w:t>1000</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
                      <w:iCs/>
                      <w:sz w:val="22"/>
                      <w:szCs w:val="22"/>
                    </w:rPr>
                  </w:pPr>
                  <w:r w:rsidRPr="00855DC8">
                    <w:rPr>
                      <w:rFonts w:ascii="Arial" w:cs="Arial" w:hAnsi="Arial"/>
                      <w:b/>
                      <w:iCs/>
                      <w:sz w:val="22"/>
                      <w:szCs w:val="22"/>
                    </w:rPr>
                    <w:t>40,0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Социальное обеспечение  населения</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1003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40,0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Основное мероприятие «Исполнение  прин</w:t>
                  </w:r>
                  <w:r w:rsidRPr="00855DC8">
                    <w:rPr>
                      <w:rFonts w:ascii="Arial" w:cs="Arial" w:hAnsi="Arial"/>
                      <w:sz w:val="22"/>
                      <w:szCs w:val="22"/>
                    </w:rPr>
                    <w:t>я</w:t>
                  </w:r>
                  <w:r w:rsidRPr="00855DC8">
                    <w:rPr>
                      <w:rFonts w:ascii="Arial" w:cs="Arial" w:hAnsi="Arial"/>
                      <w:sz w:val="22"/>
                      <w:szCs w:val="22"/>
                    </w:rPr>
                    <w:t xml:space="preserve">тых обязательств по социальной поддержке  отдельных категорий граждан за счет средств областного бюджета»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1003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7638200000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20,0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Оказание помощи в ремонте и (или) пер</w:t>
                  </w:r>
                  <w:r w:rsidRPr="00855DC8">
                    <w:rPr>
                      <w:rFonts w:ascii="Arial" w:cs="Arial" w:hAnsi="Arial"/>
                      <w:sz w:val="22"/>
                      <w:szCs w:val="22"/>
                    </w:rPr>
                    <w:t>е</w:t>
                  </w:r>
                  <w:r w:rsidRPr="00855DC8">
                    <w:rPr>
                      <w:rFonts w:ascii="Arial" w:cs="Arial" w:hAnsi="Arial"/>
                      <w:sz w:val="22"/>
                      <w:szCs w:val="22"/>
                    </w:rPr>
                    <w:t>устройстве жилых помещений граждан, не ст</w:t>
                  </w:r>
                  <w:r w:rsidRPr="00855DC8">
                    <w:rPr>
                      <w:rFonts w:ascii="Arial" w:cs="Arial" w:hAnsi="Arial"/>
                      <w:sz w:val="22"/>
                      <w:szCs w:val="22"/>
                    </w:rPr>
                    <w:t>о</w:t>
                  </w:r>
                  <w:r w:rsidRPr="00855DC8">
                    <w:rPr>
                      <w:rFonts w:ascii="Arial" w:cs="Arial" w:hAnsi="Arial"/>
                      <w:sz w:val="22"/>
                      <w:szCs w:val="22"/>
                    </w:rPr>
                    <w:t>ящих на учете в качестве нуждающихся в улучшении жилищных условий и не реализ</w:t>
                  </w:r>
                  <w:r w:rsidRPr="00855DC8">
                    <w:rPr>
                      <w:rFonts w:ascii="Arial" w:cs="Arial" w:hAnsi="Arial"/>
                      <w:sz w:val="22"/>
                      <w:szCs w:val="22"/>
                    </w:rPr>
                    <w:t>о</w:t>
                  </w:r>
                  <w:r w:rsidRPr="00855DC8">
                    <w:rPr>
                      <w:rFonts w:ascii="Arial" w:cs="Arial" w:hAnsi="Arial"/>
                      <w:sz w:val="22"/>
                      <w:szCs w:val="22"/>
                    </w:rPr>
                    <w:t>вавших свое право на улучшение жилищных условий за счет средств федерального и о</w:t>
                  </w:r>
                  <w:r w:rsidRPr="00855DC8">
                    <w:rPr>
                      <w:rFonts w:ascii="Arial" w:cs="Arial" w:hAnsi="Arial"/>
                      <w:sz w:val="22"/>
                      <w:szCs w:val="22"/>
                    </w:rPr>
                    <w:t>б</w:t>
                  </w:r>
                  <w:r w:rsidRPr="00855DC8">
                    <w:rPr>
                      <w:rFonts w:ascii="Arial" w:cs="Arial" w:hAnsi="Arial"/>
                      <w:sz w:val="22"/>
                      <w:szCs w:val="22"/>
                    </w:rPr>
                    <w:t>ластного бюджетов в 2009 и последующих годах, из числа: участников и инвалидов В</w:t>
                  </w:r>
                  <w:r w:rsidRPr="00855DC8">
                    <w:rPr>
                      <w:rFonts w:ascii="Arial" w:cs="Arial" w:hAnsi="Arial"/>
                      <w:sz w:val="22"/>
                      <w:szCs w:val="22"/>
                    </w:rPr>
                    <w:t>е</w:t>
                  </w:r>
                  <w:r w:rsidRPr="00855DC8">
                    <w:rPr>
                      <w:rFonts w:ascii="Arial" w:cs="Arial" w:hAnsi="Arial"/>
                      <w:sz w:val="22"/>
                      <w:szCs w:val="22"/>
                    </w:rPr>
                    <w:t>ликой Отечественной войны 1941 – 1945 г</w:t>
                  </w:r>
                  <w:r w:rsidRPr="00855DC8">
                    <w:rPr>
                      <w:rFonts w:ascii="Arial" w:cs="Arial" w:hAnsi="Arial"/>
                      <w:sz w:val="22"/>
                      <w:szCs w:val="22"/>
                    </w:rPr>
                    <w:t>о</w:t>
                  </w:r>
                  <w:r w:rsidRPr="00855DC8">
                    <w:rPr>
                      <w:rFonts w:ascii="Arial" w:cs="Arial" w:hAnsi="Arial"/>
                      <w:sz w:val="22"/>
                      <w:szCs w:val="22"/>
                    </w:rPr>
                    <w:t>дов; тружеников тыла военных лет; лиц, н</w:t>
                  </w:r>
                  <w:r w:rsidRPr="00855DC8">
                    <w:rPr>
                      <w:rFonts w:ascii="Arial" w:cs="Arial" w:hAnsi="Arial"/>
                      <w:sz w:val="22"/>
                      <w:szCs w:val="22"/>
                    </w:rPr>
                    <w:t>а</w:t>
                  </w:r>
                  <w:r w:rsidRPr="00855DC8">
                    <w:rPr>
                      <w:rFonts w:ascii="Arial" w:cs="Arial" w:hAnsi="Arial"/>
                      <w:sz w:val="22"/>
                      <w:szCs w:val="22"/>
                    </w:rPr>
                    <w:t>гражденных знаком «Жителю блокадного Ленинграда»; бывших несовершеннолетних узников концлагерей; вдов погибших (уме</w:t>
                  </w:r>
                  <w:r w:rsidRPr="00855DC8">
                    <w:rPr>
                      <w:rFonts w:ascii="Arial" w:cs="Arial" w:hAnsi="Arial"/>
                      <w:sz w:val="22"/>
                      <w:szCs w:val="22"/>
                    </w:rPr>
                    <w:t>р</w:t>
                  </w:r>
                  <w:r w:rsidRPr="00855DC8">
                    <w:rPr>
                      <w:rFonts w:ascii="Arial" w:cs="Arial" w:hAnsi="Arial"/>
                      <w:sz w:val="22"/>
                      <w:szCs w:val="22"/>
                    </w:rPr>
                    <w:t>ших)  участников Великой Отечественной войны 1941 – 1945 г</w:t>
                  </w:r>
                  <w:r w:rsidRPr="00855DC8">
                    <w:rPr>
                      <w:rFonts w:ascii="Arial" w:cs="Arial" w:hAnsi="Arial"/>
                      <w:sz w:val="22"/>
                      <w:szCs w:val="22"/>
                    </w:rPr>
                    <w:t>о</w:t>
                  </w:r>
                  <w:r w:rsidRPr="00855DC8">
                    <w:rPr>
                      <w:rFonts w:ascii="Arial" w:cs="Arial" w:hAnsi="Arial"/>
                      <w:sz w:val="22"/>
                      <w:szCs w:val="22"/>
                    </w:rPr>
                    <w:t xml:space="preserve">дов, не вступивших в повторный брак,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1003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7638240710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20,0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Социальное обеспечение и иные выплаты населению</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1003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7638240710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300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20,0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Иные выплаты населению</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1003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7638240710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360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20,0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Софинансирование на оказание помощи в ремонте и (или) переустройстве жилых п</w:t>
                  </w:r>
                  <w:r w:rsidRPr="00855DC8">
                    <w:rPr>
                      <w:rFonts w:ascii="Arial" w:cs="Arial" w:hAnsi="Arial"/>
                      <w:sz w:val="22"/>
                      <w:szCs w:val="22"/>
                    </w:rPr>
                    <w:t>о</w:t>
                  </w:r>
                  <w:r w:rsidRPr="00855DC8">
                    <w:rPr>
                      <w:rFonts w:ascii="Arial" w:cs="Arial" w:hAnsi="Arial"/>
                      <w:sz w:val="22"/>
                      <w:szCs w:val="22"/>
                    </w:rPr>
                    <w:t>мещений граждан, не стоящих на учете в качестве нуждающихся в улучшении ж</w:t>
                  </w:r>
                  <w:r w:rsidRPr="00855DC8">
                    <w:rPr>
                      <w:rFonts w:ascii="Arial" w:cs="Arial" w:hAnsi="Arial"/>
                      <w:sz w:val="22"/>
                      <w:szCs w:val="22"/>
                    </w:rPr>
                    <w:t>и</w:t>
                  </w:r>
                  <w:r w:rsidRPr="00855DC8">
                    <w:rPr>
                      <w:rFonts w:ascii="Arial" w:cs="Arial" w:hAnsi="Arial"/>
                      <w:sz w:val="22"/>
                      <w:szCs w:val="22"/>
                    </w:rPr>
                    <w:t xml:space="preserve">лищных условий и не реализовавших свое право на улучшение жилищных условий за счет средств федерального и областного </w:t>
                  </w:r>
                  <w:r w:rsidRPr="00855DC8">
                    <w:rPr>
                      <w:rFonts w:ascii="Arial" w:cs="Arial" w:hAnsi="Arial"/>
                      <w:sz w:val="22"/>
                      <w:szCs w:val="22"/>
                    </w:rPr>
                    <w:lastRenderedPageBreak/>
                    <w:t>бюджетов в 2009 и посл</w:t>
                  </w:r>
                  <w:r w:rsidRPr="00855DC8">
                    <w:rPr>
                      <w:rFonts w:ascii="Arial" w:cs="Arial" w:hAnsi="Arial"/>
                      <w:sz w:val="22"/>
                      <w:szCs w:val="22"/>
                    </w:rPr>
                    <w:t>е</w:t>
                  </w:r>
                  <w:r w:rsidRPr="00855DC8">
                    <w:rPr>
                      <w:rFonts w:ascii="Arial" w:cs="Arial" w:hAnsi="Arial"/>
                      <w:sz w:val="22"/>
                      <w:szCs w:val="22"/>
                    </w:rPr>
                    <w:t>дующих годах, из числа: участников и инвалидов Великой От</w:t>
                  </w:r>
                  <w:r w:rsidRPr="00855DC8">
                    <w:rPr>
                      <w:rFonts w:ascii="Arial" w:cs="Arial" w:hAnsi="Arial"/>
                      <w:sz w:val="22"/>
                      <w:szCs w:val="22"/>
                    </w:rPr>
                    <w:t>е</w:t>
                  </w:r>
                  <w:r w:rsidRPr="00855DC8">
                    <w:rPr>
                      <w:rFonts w:ascii="Arial" w:cs="Arial" w:hAnsi="Arial"/>
                      <w:sz w:val="22"/>
                      <w:szCs w:val="22"/>
                    </w:rPr>
                    <w:t>чественной войны 1941 – 1945 годов; труж</w:t>
                  </w:r>
                  <w:r w:rsidRPr="00855DC8">
                    <w:rPr>
                      <w:rFonts w:ascii="Arial" w:cs="Arial" w:hAnsi="Arial"/>
                      <w:sz w:val="22"/>
                      <w:szCs w:val="22"/>
                    </w:rPr>
                    <w:t>е</w:t>
                  </w:r>
                  <w:r w:rsidRPr="00855DC8">
                    <w:rPr>
                      <w:rFonts w:ascii="Arial" w:cs="Arial" w:hAnsi="Arial"/>
                      <w:sz w:val="22"/>
                      <w:szCs w:val="22"/>
                    </w:rPr>
                    <w:t>ников тыла военных лет; лиц, награжденных зн</w:t>
                  </w:r>
                  <w:r w:rsidRPr="00855DC8">
                    <w:rPr>
                      <w:rFonts w:ascii="Arial" w:cs="Arial" w:hAnsi="Arial"/>
                      <w:sz w:val="22"/>
                      <w:szCs w:val="22"/>
                    </w:rPr>
                    <w:t>а</w:t>
                  </w:r>
                  <w:r w:rsidRPr="00855DC8">
                    <w:rPr>
                      <w:rFonts w:ascii="Arial" w:cs="Arial" w:hAnsi="Arial"/>
                      <w:sz w:val="22"/>
                      <w:szCs w:val="22"/>
                    </w:rPr>
                    <w:t>ком «Жителю блокадного Ленинграда»; бывших несовершеннолетних узников кон</w:t>
                  </w:r>
                  <w:r w:rsidRPr="00855DC8">
                    <w:rPr>
                      <w:rFonts w:ascii="Arial" w:cs="Arial" w:hAnsi="Arial"/>
                      <w:sz w:val="22"/>
                      <w:szCs w:val="22"/>
                    </w:rPr>
                    <w:t>ц</w:t>
                  </w:r>
                  <w:r w:rsidRPr="00855DC8">
                    <w:rPr>
                      <w:rFonts w:ascii="Arial" w:cs="Arial" w:hAnsi="Arial"/>
                      <w:sz w:val="22"/>
                      <w:szCs w:val="22"/>
                    </w:rPr>
                    <w:t>лагерей; вдов погибших (умерших)  участн</w:t>
                  </w:r>
                  <w:r w:rsidRPr="00855DC8">
                    <w:rPr>
                      <w:rFonts w:ascii="Arial" w:cs="Arial" w:hAnsi="Arial"/>
                      <w:sz w:val="22"/>
                      <w:szCs w:val="22"/>
                    </w:rPr>
                    <w:t>и</w:t>
                  </w:r>
                  <w:r w:rsidRPr="00855DC8">
                    <w:rPr>
                      <w:rFonts w:ascii="Arial" w:cs="Arial" w:hAnsi="Arial"/>
                      <w:sz w:val="22"/>
                      <w:szCs w:val="22"/>
                    </w:rPr>
                    <w:t xml:space="preserve">ков Великой Отечественной войны 1941 – 1945 годов, не вступивших в повторный брак,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lastRenderedPageBreak/>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1003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lang w:val="en-US"/>
                    </w:rPr>
                  </w:pPr>
                  <w:r w:rsidRPr="00855DC8">
                    <w:rPr>
                      <w:rFonts w:ascii="Arial" w:cs="Arial" w:hAnsi="Arial"/>
                      <w:sz w:val="22"/>
                      <w:szCs w:val="22"/>
                    </w:rPr>
                    <w:t>99000</w:t>
                  </w:r>
                  <w:r w:rsidRPr="00855DC8">
                    <w:rPr>
                      <w:rFonts w:ascii="Arial" w:cs="Arial" w:hAnsi="Arial"/>
                      <w:sz w:val="22"/>
                      <w:szCs w:val="22"/>
                      <w:lang w:val="en-US"/>
                    </w:rPr>
                    <w:t>S0710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20,0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Социальное обеспечение и иные выплаты населению</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1003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lang w:val="en-US"/>
                    </w:rPr>
                  </w:pPr>
                  <w:r w:rsidRPr="00855DC8">
                    <w:rPr>
                      <w:rFonts w:ascii="Arial" w:cs="Arial" w:hAnsi="Arial"/>
                      <w:sz w:val="22"/>
                      <w:szCs w:val="22"/>
                      <w:lang w:val="en-US"/>
                    </w:rPr>
                    <w:t>99000S0710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300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20,0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Иные выплаты населению</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1003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lang w:val="en-US"/>
                    </w:rPr>
                  </w:pPr>
                  <w:r w:rsidRPr="00855DC8">
                    <w:rPr>
                      <w:rFonts w:ascii="Arial" w:cs="Arial" w:hAnsi="Arial"/>
                      <w:sz w:val="22"/>
                      <w:szCs w:val="22"/>
                      <w:lang w:val="en-US"/>
                    </w:rPr>
                    <w:t>99000S0710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360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20,0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Другие вопросы в области социальной политики</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1006</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Муниципальная программа «Социальное развитие Томского района  на 2016-2020 гг»</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1006</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7600000000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Подпрограмма 2Социальная защита населения Томского района»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1006</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7630000000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Основное мероприятие «Повышение качества жизни граждан старшего поколения Томского района»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1006</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7638400000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Предоставление субсидий бюджетным, а</w:t>
                  </w:r>
                  <w:r w:rsidRPr="00855DC8">
                    <w:rPr>
                      <w:rFonts w:ascii="Arial" w:cs="Arial" w:hAnsi="Arial"/>
                      <w:sz w:val="22"/>
                      <w:szCs w:val="22"/>
                    </w:rPr>
                    <w:t>в</w:t>
                  </w:r>
                  <w:r w:rsidRPr="00855DC8">
                    <w:rPr>
                      <w:rFonts w:ascii="Arial" w:cs="Arial" w:hAnsi="Arial"/>
                      <w:sz w:val="22"/>
                      <w:szCs w:val="22"/>
                    </w:rPr>
                    <w:t>тономным  учреждениям и иным некомме</w:t>
                  </w:r>
                  <w:r w:rsidRPr="00855DC8">
                    <w:rPr>
                      <w:rFonts w:ascii="Arial" w:cs="Arial" w:hAnsi="Arial"/>
                      <w:sz w:val="22"/>
                      <w:szCs w:val="22"/>
                    </w:rPr>
                    <w:t>р</w:t>
                  </w:r>
                  <w:r w:rsidRPr="00855DC8">
                    <w:rPr>
                      <w:rFonts w:ascii="Arial" w:cs="Arial" w:hAnsi="Arial"/>
                      <w:sz w:val="22"/>
                      <w:szCs w:val="22"/>
                    </w:rPr>
                    <w:t>ческим организациям</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1006</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7638400000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600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Субсидии бюджетным учреждениям</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1006</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7638400000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610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b/>
                      <w:sz w:val="22"/>
                      <w:szCs w:val="22"/>
                    </w:rPr>
                  </w:pPr>
                  <w:r w:rsidRPr="00855DC8">
                    <w:rPr>
                      <w:rFonts w:ascii="Arial" w:cs="Arial" w:hAnsi="Arial"/>
                      <w:b/>
                      <w:sz w:val="22"/>
                      <w:szCs w:val="22"/>
                    </w:rPr>
                    <w:t>Физическая культура  и спорт</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r w:rsidRPr="00855DC8">
                    <w:rPr>
                      <w:rFonts w:ascii="Arial" w:cs="Arial" w:hAnsi="Arial"/>
                      <w:b/>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r w:rsidRPr="00855DC8">
                    <w:rPr>
                      <w:rFonts w:ascii="Arial" w:cs="Arial" w:hAnsi="Arial"/>
                      <w:b/>
                      <w:sz w:val="22"/>
                      <w:szCs w:val="22"/>
                    </w:rPr>
                    <w:t>1100</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b/>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
                      <w:iCs/>
                      <w:sz w:val="22"/>
                      <w:szCs w:val="22"/>
                    </w:rPr>
                  </w:pPr>
                  <w:r w:rsidRPr="00855DC8">
                    <w:rPr>
                      <w:rFonts w:ascii="Arial" w:cs="Arial" w:hAnsi="Arial"/>
                      <w:b/>
                      <w:iCs/>
                      <w:sz w:val="22"/>
                      <w:szCs w:val="22"/>
                    </w:rPr>
                    <w:t>168,4</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 xml:space="preserve">Физическая культура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1101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168,4</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Муниципальная программа «Социальное развитие Томского района на 2016 -2020 гг»</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1101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7600000000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158,4</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color w:val="000000"/>
                      <w:sz w:val="22"/>
                      <w:szCs w:val="22"/>
                    </w:rPr>
                  </w:pPr>
                  <w:r w:rsidRPr="00855DC8">
                    <w:rPr>
                      <w:rFonts w:ascii="Arial" w:cs="Arial" w:hAnsi="Arial"/>
                      <w:color w:val="000000"/>
                      <w:sz w:val="22"/>
                      <w:szCs w:val="22"/>
                    </w:rPr>
                    <w:t>Подпрограмма «Развитие физической культуры и спорта на территории Томского района»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1101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7620000000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158,4</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color w:val="000000"/>
                      <w:sz w:val="22"/>
                      <w:szCs w:val="22"/>
                    </w:rPr>
                  </w:pPr>
                  <w:r w:rsidRPr="00855DC8">
                    <w:rPr>
                      <w:rFonts w:ascii="Arial" w:cs="Arial" w:hAnsi="Arial"/>
                      <w:color w:val="000000"/>
                      <w:sz w:val="22"/>
                      <w:szCs w:val="22"/>
                    </w:rPr>
                    <w:t>Основное мероприятие «Создание благоприятных условий для увеличения охвата населения спортом и физической культурой»</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1101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7628000000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158,4</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color w:val="000000"/>
                      <w:sz w:val="22"/>
                      <w:szCs w:val="22"/>
                    </w:rPr>
                  </w:pPr>
                  <w:r w:rsidRPr="00855DC8">
                    <w:rPr>
                      <w:rFonts w:ascii="Arial" w:cs="Arial" w:hAnsi="Arial"/>
                      <w:color w:val="000000"/>
                      <w:sz w:val="22"/>
                      <w:szCs w:val="22"/>
                    </w:rPr>
                    <w:t>Обеспечение условий для развития физической культуры и массового спорта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1101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76280</w:t>
                  </w:r>
                  <w:r w:rsidRPr="00855DC8">
                    <w:rPr>
                      <w:rFonts w:ascii="Arial" w:cs="Arial" w:hAnsi="Arial"/>
                      <w:sz w:val="22"/>
                      <w:szCs w:val="22"/>
                      <w:lang w:val="en-US"/>
                    </w:rPr>
                    <w:t>S</w:t>
                  </w:r>
                  <w:r w:rsidRPr="00855DC8">
                    <w:rPr>
                      <w:rFonts w:ascii="Arial" w:cs="Arial" w:hAnsi="Arial"/>
                      <w:sz w:val="22"/>
                      <w:szCs w:val="22"/>
                    </w:rPr>
                    <w:t>0310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158,4</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color w:val="000000"/>
                      <w:sz w:val="22"/>
                      <w:szCs w:val="22"/>
                    </w:rPr>
                  </w:pPr>
                  <w:r w:rsidRPr="00855DC8">
                    <w:rPr>
                      <w:rFonts w:ascii="Arial" w:cs="Arial" w:hAnsi="Arial"/>
                      <w:sz w:val="22"/>
                      <w:szCs w:val="22"/>
                    </w:rPr>
                    <w:t>Предоставление субсидий бюджетным, а</w:t>
                  </w:r>
                  <w:r w:rsidRPr="00855DC8">
                    <w:rPr>
                      <w:rFonts w:ascii="Arial" w:cs="Arial" w:hAnsi="Arial"/>
                      <w:sz w:val="22"/>
                      <w:szCs w:val="22"/>
                    </w:rPr>
                    <w:t>в</w:t>
                  </w:r>
                  <w:r w:rsidRPr="00855DC8">
                    <w:rPr>
                      <w:rFonts w:ascii="Arial" w:cs="Arial" w:hAnsi="Arial"/>
                      <w:sz w:val="22"/>
                      <w:szCs w:val="22"/>
                    </w:rPr>
                    <w:t>тономным учреждениям и иным некоммерч</w:t>
                  </w:r>
                  <w:r w:rsidRPr="00855DC8">
                    <w:rPr>
                      <w:rFonts w:ascii="Arial" w:cs="Arial" w:hAnsi="Arial"/>
                      <w:sz w:val="22"/>
                      <w:szCs w:val="22"/>
                    </w:rPr>
                    <w:t>е</w:t>
                  </w:r>
                  <w:r w:rsidRPr="00855DC8">
                    <w:rPr>
                      <w:rFonts w:ascii="Arial" w:cs="Arial" w:hAnsi="Arial"/>
                      <w:sz w:val="22"/>
                      <w:szCs w:val="22"/>
                    </w:rPr>
                    <w:t xml:space="preserve">ским организациям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1101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76280</w:t>
                  </w:r>
                  <w:r w:rsidRPr="00855DC8">
                    <w:rPr>
                      <w:rFonts w:ascii="Arial" w:cs="Arial" w:hAnsi="Arial"/>
                      <w:sz w:val="22"/>
                      <w:szCs w:val="22"/>
                      <w:lang w:val="en-US"/>
                    </w:rPr>
                    <w:t>S</w:t>
                  </w:r>
                  <w:r w:rsidRPr="00855DC8">
                    <w:rPr>
                      <w:rFonts w:ascii="Arial" w:cs="Arial" w:hAnsi="Arial"/>
                      <w:sz w:val="22"/>
                      <w:szCs w:val="22"/>
                    </w:rPr>
                    <w:t>0310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600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158,4</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Субсидии бюджетным учреждениям</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1101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76280S0310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610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iCs/>
                      <w:sz w:val="22"/>
                      <w:szCs w:val="22"/>
                    </w:rPr>
                  </w:pPr>
                  <w:r w:rsidRPr="00855DC8">
                    <w:rPr>
                      <w:rFonts w:ascii="Arial" w:cs="Arial" w:hAnsi="Arial"/>
                      <w:iCs/>
                      <w:sz w:val="22"/>
                      <w:szCs w:val="22"/>
                    </w:rPr>
                    <w:t>158,4</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Софинансирование на о</w:t>
                  </w:r>
                  <w:r w:rsidRPr="00855DC8">
                    <w:rPr>
                      <w:rFonts w:ascii="Arial" w:cs="Arial" w:hAnsi="Arial"/>
                      <w:color w:val="000000"/>
                      <w:sz w:val="22"/>
                      <w:szCs w:val="22"/>
                    </w:rPr>
                    <w:t>беспечение условий  для развития физической культуры и масс</w:t>
                  </w:r>
                  <w:r w:rsidRPr="00855DC8">
                    <w:rPr>
                      <w:rFonts w:ascii="Arial" w:cs="Arial" w:hAnsi="Arial"/>
                      <w:color w:val="000000"/>
                      <w:sz w:val="22"/>
                      <w:szCs w:val="22"/>
                    </w:rPr>
                    <w:t>о</w:t>
                  </w:r>
                  <w:r w:rsidRPr="00855DC8">
                    <w:rPr>
                      <w:rFonts w:ascii="Arial" w:cs="Arial" w:hAnsi="Arial"/>
                      <w:color w:val="000000"/>
                      <w:sz w:val="22"/>
                      <w:szCs w:val="22"/>
                    </w:rPr>
                    <w:t>вого спорта</w:t>
                  </w:r>
                  <w:r w:rsidRPr="00855DC8">
                    <w:rPr>
                      <w:rFonts w:ascii="Arial" w:cs="Arial" w:hAnsi="Arial"/>
                      <w:sz w:val="22"/>
                      <w:szCs w:val="22"/>
                    </w:rPr>
                    <w:t xml:space="preserve">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1101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lang w:val="en-US"/>
                    </w:rPr>
                  </w:pPr>
                  <w:r w:rsidRPr="00855DC8">
                    <w:rPr>
                      <w:rFonts w:ascii="Arial" w:cs="Arial" w:hAnsi="Arial"/>
                      <w:sz w:val="22"/>
                      <w:szCs w:val="22"/>
                    </w:rPr>
                    <w:t>99000</w:t>
                  </w:r>
                  <w:r w:rsidRPr="00855DC8">
                    <w:rPr>
                      <w:rFonts w:ascii="Arial" w:cs="Arial" w:hAnsi="Arial"/>
                      <w:sz w:val="22"/>
                      <w:szCs w:val="22"/>
                      <w:lang w:val="en-US"/>
                    </w:rPr>
                    <w:t>S0310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10,0</w:t>
                  </w:r>
                </w:p>
              </w:tc>
            </w:tr>
            <w:tr w:rsidR="00746FB2" w:rsidRPr="00855DC8" w:rsidTr="00F17A63">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sz w:val="22"/>
                      <w:szCs w:val="22"/>
                    </w:rPr>
                    <w:t xml:space="preserve">Субсидии бюджетным учреждениям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1101</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w:t>
                  </w:r>
                  <w:r w:rsidRPr="00855DC8">
                    <w:rPr>
                      <w:rFonts w:ascii="Arial" w:cs="Arial" w:hAnsi="Arial"/>
                      <w:sz w:val="22"/>
                      <w:szCs w:val="22"/>
                      <w:lang w:val="en-US"/>
                    </w:rPr>
                    <w:t>S0310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610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10,0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tcPr>
                <w:p w:rsidP="00746FB2" w:rsidR="00746FB2" w:rsidRDefault="00746FB2" w:rsidRPr="00855DC8">
                  <w:pPr>
                    <w:rPr>
                      <w:rFonts w:ascii="Arial" w:cs="Arial" w:hAnsi="Arial"/>
                      <w:b/>
                      <w:bCs/>
                      <w:i/>
                      <w:iCs/>
                      <w:sz w:val="22"/>
                      <w:szCs w:val="22"/>
                    </w:rPr>
                  </w:pPr>
                  <w:r w:rsidRPr="00855DC8">
                    <w:rPr>
                      <w:rFonts w:ascii="Arial" w:cs="Arial" w:hAnsi="Arial"/>
                      <w:b/>
                      <w:bCs/>
                      <w:i/>
                      <w:iCs/>
                      <w:sz w:val="22"/>
                      <w:szCs w:val="22"/>
                    </w:rPr>
                    <w:t>Межбюджетные трансферты бюдж</w:t>
                  </w:r>
                  <w:r w:rsidRPr="00855DC8">
                    <w:rPr>
                      <w:rFonts w:ascii="Arial" w:cs="Arial" w:hAnsi="Arial"/>
                      <w:b/>
                      <w:bCs/>
                      <w:i/>
                      <w:iCs/>
                      <w:sz w:val="22"/>
                      <w:szCs w:val="22"/>
                    </w:rPr>
                    <w:t>е</w:t>
                  </w:r>
                  <w:r w:rsidRPr="00855DC8">
                    <w:rPr>
                      <w:rFonts w:ascii="Arial" w:cs="Arial" w:hAnsi="Arial"/>
                      <w:b/>
                      <w:bCs/>
                      <w:i/>
                      <w:iCs/>
                      <w:sz w:val="22"/>
                      <w:szCs w:val="22"/>
                    </w:rPr>
                    <w:t>там субъектов Российской федерации и муниципальных образований общего х</w:t>
                  </w:r>
                  <w:r w:rsidRPr="00855DC8">
                    <w:rPr>
                      <w:rFonts w:ascii="Arial" w:cs="Arial" w:hAnsi="Arial"/>
                      <w:b/>
                      <w:bCs/>
                      <w:i/>
                      <w:iCs/>
                      <w:sz w:val="22"/>
                      <w:szCs w:val="22"/>
                    </w:rPr>
                    <w:t>а</w:t>
                  </w:r>
                  <w:r w:rsidRPr="00855DC8">
                    <w:rPr>
                      <w:rFonts w:ascii="Arial" w:cs="Arial" w:hAnsi="Arial"/>
                      <w:b/>
                      <w:bCs/>
                      <w:i/>
                      <w:iCs/>
                      <w:sz w:val="22"/>
                      <w:szCs w:val="22"/>
                    </w:rPr>
                    <w:t>рактера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1400</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b/>
                      <w:sz w:val="22"/>
                      <w:szCs w:val="22"/>
                    </w:rPr>
                  </w:pPr>
                  <w:r w:rsidRPr="00855DC8">
                    <w:rPr>
                      <w:rFonts w:ascii="Arial" w:cs="Arial" w:hAnsi="Arial"/>
                      <w:b/>
                      <w:sz w:val="22"/>
                      <w:szCs w:val="22"/>
                    </w:rPr>
                    <w:t>106,8</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tcPr>
                <w:p w:rsidP="00746FB2" w:rsidR="00746FB2" w:rsidRDefault="00746FB2" w:rsidRPr="00855DC8">
                  <w:pPr>
                    <w:ind w:firstLine="34"/>
                    <w:rPr>
                      <w:rFonts w:ascii="Arial" w:cs="Arial" w:hAnsi="Arial"/>
                      <w:snapToGrid w:val="0"/>
                      <w:sz w:val="22"/>
                      <w:szCs w:val="22"/>
                    </w:rPr>
                  </w:pPr>
                  <w:r w:rsidRPr="00855DC8">
                    <w:rPr>
                      <w:rFonts w:ascii="Arial" w:cs="Arial" w:hAnsi="Arial"/>
                      <w:snapToGrid w:val="0"/>
                      <w:sz w:val="22"/>
                      <w:szCs w:val="22"/>
                    </w:rPr>
                    <w:t>Прочие межбюджетные трансферты бюдж</w:t>
                  </w:r>
                  <w:r w:rsidRPr="00855DC8">
                    <w:rPr>
                      <w:rFonts w:ascii="Arial" w:cs="Arial" w:hAnsi="Arial"/>
                      <w:snapToGrid w:val="0"/>
                      <w:sz w:val="22"/>
                      <w:szCs w:val="22"/>
                    </w:rPr>
                    <w:t>е</w:t>
                  </w:r>
                  <w:r w:rsidRPr="00855DC8">
                    <w:rPr>
                      <w:rFonts w:ascii="Arial" w:cs="Arial" w:hAnsi="Arial"/>
                      <w:snapToGrid w:val="0"/>
                      <w:sz w:val="22"/>
                      <w:szCs w:val="22"/>
                    </w:rPr>
                    <w:t>там  субъектов РФ  и муниципальных обр</w:t>
                  </w:r>
                  <w:r w:rsidRPr="00855DC8">
                    <w:rPr>
                      <w:rFonts w:ascii="Arial" w:cs="Arial" w:hAnsi="Arial"/>
                      <w:snapToGrid w:val="0"/>
                      <w:sz w:val="22"/>
                      <w:szCs w:val="22"/>
                    </w:rPr>
                    <w:t>а</w:t>
                  </w:r>
                  <w:r w:rsidRPr="00855DC8">
                    <w:rPr>
                      <w:rFonts w:ascii="Arial" w:cs="Arial" w:hAnsi="Arial"/>
                      <w:snapToGrid w:val="0"/>
                      <w:sz w:val="22"/>
                      <w:szCs w:val="22"/>
                    </w:rPr>
                    <w:t>зований  общего характера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1403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106,8</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tcPr>
                <w:p w:rsidP="00746FB2" w:rsidR="00746FB2" w:rsidRDefault="00746FB2" w:rsidRPr="00855DC8">
                  <w:pPr>
                    <w:ind w:firstLine="34"/>
                    <w:rPr>
                      <w:rFonts w:ascii="Arial" w:cs="Arial" w:hAnsi="Arial"/>
                      <w:snapToGrid w:val="0"/>
                      <w:sz w:val="22"/>
                      <w:szCs w:val="22"/>
                    </w:rPr>
                  </w:pPr>
                  <w:r w:rsidRPr="00855DC8">
                    <w:rPr>
                      <w:rFonts w:ascii="Arial" w:cs="Arial" w:hAnsi="Arial"/>
                      <w:snapToGrid w:val="0"/>
                      <w:sz w:val="22"/>
                      <w:szCs w:val="22"/>
                    </w:rPr>
                    <w:t>Непрограммное направление расходов</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1403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9900000000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106,8</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tcPr>
                <w:p w:rsidP="00746FB2" w:rsidR="00746FB2" w:rsidRDefault="00746FB2" w:rsidRPr="00855DC8">
                  <w:pPr>
                    <w:ind w:firstLine="34"/>
                    <w:rPr>
                      <w:rFonts w:ascii="Arial" w:cs="Arial" w:hAnsi="Arial"/>
                      <w:snapToGrid w:val="0"/>
                      <w:sz w:val="22"/>
                      <w:szCs w:val="22"/>
                    </w:rPr>
                  </w:pPr>
                  <w:r w:rsidRPr="00855DC8">
                    <w:rPr>
                      <w:rFonts w:ascii="Arial" w:cs="Arial" w:hAnsi="Arial"/>
                      <w:snapToGrid w:val="0"/>
                      <w:sz w:val="22"/>
                      <w:szCs w:val="22"/>
                    </w:rPr>
                    <w:lastRenderedPageBreak/>
                    <w:t>Прочие  межбюджетные трансферты общего характера</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1403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9900000600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106,8</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tcPr>
                <w:p w:rsidP="00746FB2" w:rsidR="00746FB2" w:rsidRDefault="00746FB2" w:rsidRPr="00855DC8">
                  <w:pPr>
                    <w:ind w:firstLine="34"/>
                    <w:rPr>
                      <w:rFonts w:ascii="Arial" w:cs="Arial" w:hAnsi="Arial"/>
                      <w:snapToGrid w:val="0"/>
                      <w:sz w:val="22"/>
                      <w:szCs w:val="22"/>
                    </w:rPr>
                  </w:pPr>
                  <w:r w:rsidRPr="00855DC8">
                    <w:rPr>
                      <w:rFonts w:ascii="Arial" w:cs="Arial" w:hAnsi="Arial"/>
                      <w:snapToGrid w:val="0"/>
                      <w:sz w:val="22"/>
                      <w:szCs w:val="22"/>
                    </w:rPr>
                    <w:t>Межбюджетные трансферты  бюджетам  м</w:t>
                  </w:r>
                  <w:r w:rsidRPr="00855DC8">
                    <w:rPr>
                      <w:rFonts w:ascii="Arial" w:cs="Arial" w:hAnsi="Arial"/>
                      <w:snapToGrid w:val="0"/>
                      <w:sz w:val="22"/>
                      <w:szCs w:val="22"/>
                    </w:rPr>
                    <w:t>у</w:t>
                  </w:r>
                  <w:r w:rsidRPr="00855DC8">
                    <w:rPr>
                      <w:rFonts w:ascii="Arial" w:cs="Arial" w:hAnsi="Arial"/>
                      <w:snapToGrid w:val="0"/>
                      <w:sz w:val="22"/>
                      <w:szCs w:val="22"/>
                    </w:rPr>
                    <w:t>ниципальных районов из бюджетов посел</w:t>
                  </w:r>
                  <w:r w:rsidRPr="00855DC8">
                    <w:rPr>
                      <w:rFonts w:ascii="Arial" w:cs="Arial" w:hAnsi="Arial"/>
                      <w:snapToGrid w:val="0"/>
                      <w:sz w:val="22"/>
                      <w:szCs w:val="22"/>
                    </w:rPr>
                    <w:t>е</w:t>
                  </w:r>
                  <w:r w:rsidRPr="00855DC8">
                    <w:rPr>
                      <w:rFonts w:ascii="Arial" w:cs="Arial" w:hAnsi="Arial"/>
                      <w:snapToGrid w:val="0"/>
                      <w:sz w:val="22"/>
                      <w:szCs w:val="22"/>
                    </w:rPr>
                    <w:t>ний  на осуществление  части полномочий, испо</w:t>
                  </w:r>
                  <w:r w:rsidRPr="00855DC8">
                    <w:rPr>
                      <w:rFonts w:ascii="Arial" w:cs="Arial" w:hAnsi="Arial"/>
                      <w:snapToGrid w:val="0"/>
                      <w:sz w:val="22"/>
                      <w:szCs w:val="22"/>
                    </w:rPr>
                    <w:t>л</w:t>
                  </w:r>
                  <w:r w:rsidRPr="00855DC8">
                    <w:rPr>
                      <w:rFonts w:ascii="Arial" w:cs="Arial" w:hAnsi="Arial"/>
                      <w:snapToGrid w:val="0"/>
                      <w:sz w:val="22"/>
                      <w:szCs w:val="22"/>
                    </w:rPr>
                    <w:t xml:space="preserve">няемых Управлением ЖКХ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1403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9900000610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82,0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tcPr>
                <w:p w:rsidP="00746FB2" w:rsidR="00746FB2" w:rsidRDefault="00746FB2" w:rsidRPr="00855DC8">
                  <w:pPr>
                    <w:ind w:firstLine="34"/>
                    <w:rPr>
                      <w:rFonts w:ascii="Arial" w:cs="Arial" w:hAnsi="Arial"/>
                      <w:snapToGrid w:val="0"/>
                      <w:sz w:val="22"/>
                      <w:szCs w:val="22"/>
                    </w:rPr>
                  </w:pPr>
                  <w:r w:rsidRPr="00855DC8">
                    <w:rPr>
                      <w:rFonts w:ascii="Arial" w:cs="Arial" w:hAnsi="Arial"/>
                      <w:snapToGrid w:val="0"/>
                      <w:sz w:val="22"/>
                      <w:szCs w:val="22"/>
                    </w:rPr>
                    <w:t>Межбюджетные трансферты</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1403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9900000610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500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82,0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sz w:val="22"/>
                      <w:szCs w:val="22"/>
                    </w:rPr>
                  </w:pPr>
                  <w:r w:rsidRPr="00855DC8">
                    <w:rPr>
                      <w:rFonts w:ascii="Arial" w:cs="Arial" w:hAnsi="Arial"/>
                      <w:iCs/>
                      <w:sz w:val="22"/>
                      <w:szCs w:val="22"/>
                    </w:rPr>
                    <w:t>Иные  межбюджетные  трансферты</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1403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9900000610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540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82,0</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Cs/>
                      <w:sz w:val="22"/>
                      <w:szCs w:val="22"/>
                    </w:rPr>
                  </w:pPr>
                  <w:r w:rsidRPr="00855DC8">
                    <w:rPr>
                      <w:rFonts w:ascii="Arial" w:cs="Arial" w:hAnsi="Arial"/>
                      <w:iCs/>
                      <w:sz w:val="22"/>
                      <w:szCs w:val="22"/>
                    </w:rPr>
                    <w:t>Межбюджетные трансферты бюджетам  м</w:t>
                  </w:r>
                  <w:r w:rsidRPr="00855DC8">
                    <w:rPr>
                      <w:rFonts w:ascii="Arial" w:cs="Arial" w:hAnsi="Arial"/>
                      <w:iCs/>
                      <w:sz w:val="22"/>
                      <w:szCs w:val="22"/>
                    </w:rPr>
                    <w:t>у</w:t>
                  </w:r>
                  <w:r w:rsidRPr="00855DC8">
                    <w:rPr>
                      <w:rFonts w:ascii="Arial" w:cs="Arial" w:hAnsi="Arial"/>
                      <w:iCs/>
                      <w:sz w:val="22"/>
                      <w:szCs w:val="22"/>
                    </w:rPr>
                    <w:t>ниципальных районов из бюджетов  сельских п</w:t>
                  </w:r>
                  <w:r w:rsidRPr="00855DC8">
                    <w:rPr>
                      <w:rFonts w:ascii="Arial" w:cs="Arial" w:hAnsi="Arial"/>
                      <w:iCs/>
                      <w:sz w:val="22"/>
                      <w:szCs w:val="22"/>
                    </w:rPr>
                    <w:t>о</w:t>
                  </w:r>
                  <w:r w:rsidRPr="00855DC8">
                    <w:rPr>
                      <w:rFonts w:ascii="Arial" w:cs="Arial" w:hAnsi="Arial"/>
                      <w:iCs/>
                      <w:sz w:val="22"/>
                      <w:szCs w:val="22"/>
                    </w:rPr>
                    <w:t xml:space="preserve">селений на осуществление  полномочий по определению  поставщиков </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1403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9900000620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24,8</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Cs/>
                      <w:sz w:val="22"/>
                      <w:szCs w:val="22"/>
                    </w:rPr>
                  </w:pPr>
                  <w:r w:rsidRPr="00855DC8">
                    <w:rPr>
                      <w:rFonts w:ascii="Arial" w:cs="Arial" w:hAnsi="Arial"/>
                      <w:iCs/>
                      <w:sz w:val="22"/>
                      <w:szCs w:val="22"/>
                    </w:rPr>
                    <w:t>Межбюджетные трансферты</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1403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9900000620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500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24,8</w:t>
                  </w:r>
                </w:p>
              </w:tc>
            </w:tr>
            <w:tr w:rsidR="00746FB2" w:rsidRPr="00855DC8" w:rsidTr="00F17A63">
              <w:trPr>
                <w:trHeight w:val="315"/>
              </w:trPr>
              <w:tc>
                <w:tcPr>
                  <w:tcW w:type="dxa" w:w="4858"/>
                  <w:tcBorders>
                    <w:top w:color="auto" w:space="0" w:sz="6" w:val="single"/>
                    <w:left w:color="auto" w:space="0" w:sz="6" w:val="single"/>
                    <w:bottom w:color="auto" w:space="0" w:sz="6" w:val="single"/>
                    <w:right w:color="auto" w:space="0" w:sz="6" w:val="single"/>
                  </w:tcBorders>
                  <w:shd w:color="auto" w:fill="auto" w:val="clear"/>
                  <w:vAlign w:val="bottom"/>
                </w:tcPr>
                <w:p w:rsidP="00746FB2" w:rsidR="00746FB2" w:rsidRDefault="00746FB2" w:rsidRPr="00855DC8">
                  <w:pPr>
                    <w:rPr>
                      <w:rFonts w:ascii="Arial" w:cs="Arial" w:hAnsi="Arial"/>
                      <w:iCs/>
                      <w:sz w:val="22"/>
                      <w:szCs w:val="22"/>
                    </w:rPr>
                  </w:pPr>
                  <w:r w:rsidRPr="00855DC8">
                    <w:rPr>
                      <w:rFonts w:ascii="Arial" w:cs="Arial" w:hAnsi="Arial"/>
                      <w:iCs/>
                      <w:sz w:val="22"/>
                      <w:szCs w:val="22"/>
                    </w:rPr>
                    <w:t>Иные  межбюджетные  трансферты</w:t>
                  </w:r>
                </w:p>
              </w:tc>
              <w:tc>
                <w:tcPr>
                  <w:tcW w:type="dxa" w:w="99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935</w:t>
                  </w:r>
                </w:p>
              </w:tc>
              <w:tc>
                <w:tcPr>
                  <w:tcW w:type="dxa" w:w="852"/>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1403</w:t>
                  </w:r>
                </w:p>
              </w:tc>
              <w:tc>
                <w:tcPr>
                  <w:tcW w:type="dxa" w:w="1701"/>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9900000620</w:t>
                  </w:r>
                </w:p>
              </w:tc>
              <w:tc>
                <w:tcPr>
                  <w:tcW w:type="dxa" w:w="886"/>
                  <w:tcBorders>
                    <w:top w:color="auto" w:space="0" w:sz="6" w:val="single"/>
                    <w:left w:color="auto" w:space="0" w:sz="6" w:val="single"/>
                    <w:bottom w:color="auto" w:space="0" w:sz="6" w:val="single"/>
                    <w:right w:color="auto" w:space="0" w:sz="6" w:val="single"/>
                  </w:tcBorders>
                  <w:shd w:color="auto" w:fill="auto" w:val="clear"/>
                  <w:vAlign w:val="center"/>
                </w:tcPr>
                <w:p w:rsidP="00746FB2" w:rsidR="00746FB2" w:rsidRDefault="00746FB2" w:rsidRPr="00855DC8">
                  <w:pPr>
                    <w:jc w:val="center"/>
                    <w:rPr>
                      <w:rFonts w:ascii="Arial" w:cs="Arial" w:hAnsi="Arial"/>
                      <w:sz w:val="22"/>
                      <w:szCs w:val="22"/>
                    </w:rPr>
                  </w:pPr>
                  <w:r w:rsidRPr="00855DC8">
                    <w:rPr>
                      <w:rFonts w:ascii="Arial" w:cs="Arial" w:hAnsi="Arial"/>
                      <w:sz w:val="22"/>
                      <w:szCs w:val="22"/>
                    </w:rPr>
                    <w:t>540</w:t>
                  </w:r>
                </w:p>
              </w:tc>
              <w:tc>
                <w:tcPr>
                  <w:tcW w:type="dxa" w:w="918"/>
                  <w:tcBorders>
                    <w:top w:color="auto" w:space="0" w:sz="6" w:val="single"/>
                    <w:left w:color="auto" w:space="0" w:sz="6" w:val="single"/>
                    <w:bottom w:color="auto" w:space="0" w:sz="6" w:val="single"/>
                    <w:right w:color="auto" w:space="0" w:sz="6" w:val="single"/>
                  </w:tcBorders>
                  <w:shd w:color="auto" w:fill="auto" w:val="clear"/>
                  <w:noWrap/>
                  <w:vAlign w:val="center"/>
                </w:tcPr>
                <w:p w:rsidP="00746FB2" w:rsidR="00746FB2" w:rsidRDefault="00746FB2" w:rsidRPr="00855DC8">
                  <w:pPr>
                    <w:jc w:val="right"/>
                    <w:rPr>
                      <w:rFonts w:ascii="Arial" w:cs="Arial" w:hAnsi="Arial"/>
                      <w:sz w:val="22"/>
                      <w:szCs w:val="22"/>
                    </w:rPr>
                  </w:pPr>
                  <w:r w:rsidRPr="00855DC8">
                    <w:rPr>
                      <w:rFonts w:ascii="Arial" w:cs="Arial" w:hAnsi="Arial"/>
                      <w:sz w:val="22"/>
                      <w:szCs w:val="22"/>
                    </w:rPr>
                    <w:t>24,8</w:t>
                  </w:r>
                </w:p>
              </w:tc>
            </w:tr>
          </w:tbl>
          <w:p w:rsidP="00A8308E" w:rsidR="00A8308E" w:rsidRDefault="00A8308E" w:rsidRPr="00855DC8">
            <w:pPr>
              <w:rPr>
                <w:rFonts w:ascii="Arial" w:cs="Arial" w:hAnsi="Arial"/>
                <w:b/>
                <w:bCs/>
                <w:sz w:val="22"/>
                <w:szCs w:val="22"/>
              </w:rPr>
            </w:pPr>
          </w:p>
          <w:p w:rsidP="00A8308E" w:rsidR="0043198C" w:rsidRDefault="0043198C" w:rsidRPr="00855DC8">
            <w:pPr>
              <w:rPr>
                <w:rFonts w:ascii="Arial" w:cs="Arial" w:hAnsi="Arial"/>
                <w:b/>
                <w:bCs/>
                <w:sz w:val="22"/>
                <w:szCs w:val="22"/>
              </w:rPr>
            </w:pPr>
          </w:p>
        </w:tc>
      </w:tr>
      <w:tr w:rsidR="00F029CD" w:rsidRPr="00855DC8" w:rsidTr="00653597">
        <w:trPr>
          <w:trHeight w:val="229"/>
        </w:trPr>
        <w:tc>
          <w:tcPr>
            <w:tcW w:type="dxa" w:w="10916"/>
            <w:tcBorders>
              <w:top w:val="nil"/>
              <w:left w:val="nil"/>
              <w:bottom w:val="nil"/>
              <w:right w:val="nil"/>
            </w:tcBorders>
            <w:shd w:color="auto" w:fill="auto" w:val="clear"/>
            <w:vAlign w:val="center"/>
          </w:tcPr>
          <w:p w:rsidP="00B172E9" w:rsidR="00F029CD" w:rsidRDefault="00F029CD" w:rsidRPr="00855DC8">
            <w:pPr>
              <w:rPr>
                <w:rFonts w:ascii="Arial" w:cs="Arial" w:hAnsi="Arial"/>
                <w:b/>
                <w:bCs/>
                <w:sz w:val="22"/>
                <w:szCs w:val="22"/>
              </w:rPr>
            </w:pPr>
          </w:p>
        </w:tc>
      </w:tr>
    </w:tbl>
    <w:p w:rsidP="0043198C" w:rsidR="00B6788D" w:rsidRDefault="00B6788D" w:rsidRPr="00855DC8">
      <w:pPr>
        <w:pStyle w:val="1"/>
        <w:rPr>
          <w:rFonts w:ascii="Arial" w:cs="Arial" w:hAnsi="Arial"/>
          <w:sz w:val="22"/>
          <w:szCs w:val="22"/>
        </w:rPr>
      </w:pPr>
    </w:p>
    <w:p w:rsidP="00EE2224" w:rsidR="00EE2224" w:rsidRDefault="00EE2224" w:rsidRPr="00855DC8">
      <w:pPr>
        <w:rPr>
          <w:rFonts w:ascii="Arial" w:cs="Arial" w:hAnsi="Arial"/>
          <w:sz w:val="22"/>
          <w:szCs w:val="22"/>
          <w:lang w:eastAsia="x-none" w:val="x-none"/>
        </w:rPr>
      </w:pPr>
    </w:p>
    <w:p w:rsidP="00EE2224" w:rsidR="00EE2224" w:rsidRDefault="00EE2224" w:rsidRPr="00855DC8">
      <w:pPr>
        <w:rPr>
          <w:rFonts w:ascii="Arial" w:cs="Arial" w:hAnsi="Arial"/>
          <w:sz w:val="22"/>
          <w:szCs w:val="22"/>
          <w:lang w:eastAsia="x-none" w:val="x-none"/>
        </w:rPr>
      </w:pPr>
    </w:p>
    <w:p w:rsidP="00EE2224" w:rsidR="00EE2224" w:rsidRDefault="00EE2224">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pPr>
        <w:rPr>
          <w:rFonts w:ascii="Arial" w:cs="Arial" w:hAnsi="Arial"/>
          <w:sz w:val="22"/>
          <w:szCs w:val="22"/>
          <w:lang w:eastAsia="x-none" w:val="x-none"/>
        </w:rPr>
      </w:pPr>
    </w:p>
    <w:p w:rsidP="00EE2224" w:rsidR="00F17A63" w:rsidRDefault="00F17A63" w:rsidRPr="00855DC8">
      <w:pPr>
        <w:rPr>
          <w:rFonts w:ascii="Arial" w:cs="Arial" w:hAnsi="Arial"/>
          <w:sz w:val="22"/>
          <w:szCs w:val="22"/>
          <w:lang w:eastAsia="x-none" w:val="x-none"/>
        </w:rPr>
      </w:pPr>
    </w:p>
    <w:p w:rsidP="00EE2224" w:rsidR="00EE2224" w:rsidRDefault="00EE2224">
      <w:pPr>
        <w:rPr>
          <w:lang w:eastAsia="x-none" w:val="x-none"/>
        </w:rPr>
      </w:pPr>
    </w:p>
    <w:p w:rsidP="00EE2224" w:rsidR="00EE2224" w:rsidRDefault="00EE2224">
      <w:pPr>
        <w:rPr>
          <w:lang w:eastAsia="x-none" w:val="x-none"/>
        </w:rPr>
      </w:pPr>
    </w:p>
    <w:p w:rsidP="00EE2224" w:rsidR="00EE2224" w:rsidRDefault="00EE2224">
      <w:pPr>
        <w:rPr>
          <w:lang w:eastAsia="x-none" w:val="x-none"/>
        </w:rPr>
      </w:pPr>
    </w:p>
    <w:p w:rsidP="00EE2224" w:rsidR="00EE2224" w:rsidRDefault="00EE2224" w:rsidRPr="00EE2224">
      <w:pPr>
        <w:rPr>
          <w:lang w:eastAsia="x-none" w:val="x-none"/>
        </w:rPr>
      </w:pPr>
    </w:p>
    <w:p w:rsidP="00EE2224" w:rsidR="00EE2224" w:rsidRDefault="00EE2224">
      <w:pPr>
        <w:pStyle w:val="1"/>
        <w:rPr>
          <w:rFonts w:ascii="Arial" w:cs="Arial" w:hAnsi="Arial"/>
          <w:i/>
          <w:sz w:val="20"/>
          <w:szCs w:val="20"/>
        </w:rPr>
      </w:pPr>
    </w:p>
    <w:p w:rsidP="00EE2224" w:rsidR="00EE2224" w:rsidRDefault="00EE2224" w:rsidRPr="00EE2224">
      <w:pPr>
        <w:pStyle w:val="1"/>
        <w:rPr>
          <w:rFonts w:ascii="Arial" w:cs="Arial" w:hAnsi="Arial"/>
          <w:i/>
          <w:sz w:val="20"/>
          <w:szCs w:val="20"/>
          <w:lang w:val="ru-RU"/>
        </w:rPr>
      </w:pPr>
      <w:r w:rsidRPr="00EE2224">
        <w:rPr>
          <w:rFonts w:ascii="Arial" w:cs="Arial" w:hAnsi="Arial"/>
          <w:i/>
          <w:sz w:val="20"/>
          <w:szCs w:val="20"/>
        </w:rPr>
        <w:t xml:space="preserve">Приложение </w:t>
      </w:r>
      <w:r>
        <w:rPr>
          <w:rFonts w:ascii="Arial" w:cs="Arial" w:hAnsi="Arial"/>
          <w:i/>
          <w:sz w:val="20"/>
          <w:szCs w:val="20"/>
          <w:lang w:val="ru-RU"/>
        </w:rPr>
        <w:t>5</w:t>
      </w:r>
    </w:p>
    <w:p w:rsidP="00EE2224" w:rsidR="00EE2224" w:rsidRDefault="00EE2224" w:rsidRPr="00EE2224">
      <w:pPr>
        <w:pStyle w:val="1"/>
        <w:rPr>
          <w:rFonts w:ascii="Arial" w:cs="Arial" w:hAnsi="Arial"/>
          <w:i/>
          <w:sz w:val="20"/>
          <w:szCs w:val="20"/>
        </w:rPr>
      </w:pPr>
      <w:r w:rsidRPr="00EE2224">
        <w:rPr>
          <w:rFonts w:ascii="Arial" w:cs="Arial" w:hAnsi="Arial"/>
          <w:i/>
          <w:sz w:val="20"/>
          <w:szCs w:val="20"/>
        </w:rPr>
        <w:t xml:space="preserve">к  </w:t>
      </w:r>
      <w:r w:rsidRPr="00EE2224">
        <w:rPr>
          <w:rFonts w:ascii="Arial" w:cs="Arial" w:hAnsi="Arial"/>
          <w:i/>
          <w:sz w:val="20"/>
          <w:szCs w:val="20"/>
          <w:lang w:val="ru-RU"/>
        </w:rPr>
        <w:t xml:space="preserve">бюджету </w:t>
      </w:r>
      <w:r w:rsidRPr="00EE2224">
        <w:rPr>
          <w:rFonts w:ascii="Arial" w:cs="Arial" w:hAnsi="Arial"/>
          <w:i/>
          <w:sz w:val="20"/>
          <w:szCs w:val="20"/>
        </w:rPr>
        <w:t xml:space="preserve"> Итатского сельского  посел</w:t>
      </w:r>
      <w:r w:rsidRPr="00EE2224">
        <w:rPr>
          <w:rFonts w:ascii="Arial" w:cs="Arial" w:hAnsi="Arial"/>
          <w:i/>
          <w:sz w:val="20"/>
          <w:szCs w:val="20"/>
        </w:rPr>
        <w:t>е</w:t>
      </w:r>
      <w:r w:rsidRPr="00EE2224">
        <w:rPr>
          <w:rFonts w:ascii="Arial" w:cs="Arial" w:hAnsi="Arial"/>
          <w:i/>
          <w:sz w:val="20"/>
          <w:szCs w:val="20"/>
        </w:rPr>
        <w:t xml:space="preserve">ния </w:t>
      </w:r>
    </w:p>
    <w:p w:rsidP="00EE2224" w:rsidR="00EE2224" w:rsidRDefault="00EE2224" w:rsidRPr="00EE2224">
      <w:pPr>
        <w:pStyle w:val="1"/>
        <w:tabs>
          <w:tab w:pos="5940" w:val="left"/>
          <w:tab w:pos="10205" w:val="right"/>
        </w:tabs>
        <w:rPr>
          <w:rFonts w:ascii="Arial" w:cs="Arial" w:hAnsi="Arial"/>
          <w:i/>
          <w:sz w:val="20"/>
          <w:szCs w:val="20"/>
        </w:rPr>
      </w:pPr>
      <w:r w:rsidRPr="00EE2224">
        <w:rPr>
          <w:rFonts w:ascii="Arial" w:cs="Arial" w:hAnsi="Arial"/>
          <w:i/>
          <w:sz w:val="20"/>
          <w:szCs w:val="20"/>
        </w:rPr>
        <w:t>на 201</w:t>
      </w:r>
      <w:r w:rsidRPr="00EE2224">
        <w:rPr>
          <w:rFonts w:ascii="Arial" w:cs="Arial" w:hAnsi="Arial"/>
          <w:i/>
          <w:sz w:val="20"/>
          <w:szCs w:val="20"/>
          <w:lang w:val="ru-RU"/>
        </w:rPr>
        <w:t>8</w:t>
      </w:r>
      <w:r w:rsidRPr="00EE2224">
        <w:rPr>
          <w:rFonts w:ascii="Arial" w:cs="Arial" w:hAnsi="Arial"/>
          <w:i/>
          <w:sz w:val="20"/>
          <w:szCs w:val="20"/>
        </w:rPr>
        <w:t xml:space="preserve">  год </w:t>
      </w:r>
    </w:p>
    <w:p w:rsidP="00EE2224" w:rsidR="00EE2224" w:rsidRDefault="00EE2224" w:rsidRPr="00EE2224">
      <w:pPr>
        <w:jc w:val="center"/>
        <w:rPr>
          <w:rFonts w:ascii="Arial" w:cs="Arial" w:hAnsi="Arial"/>
          <w:sz w:val="20"/>
          <w:szCs w:val="20"/>
        </w:rPr>
      </w:pPr>
    </w:p>
    <w:p w:rsidP="0043198C" w:rsidR="0043198C" w:rsidRDefault="0043198C" w:rsidRPr="001C54F3">
      <w:pPr>
        <w:pStyle w:val="1"/>
      </w:pPr>
      <w:r>
        <w:t xml:space="preserve">                                                                                                                                         </w:t>
      </w:r>
    </w:p>
    <w:p w:rsidP="001C54F3" w:rsidR="00EE2224" w:rsidRDefault="001C54F3">
      <w:pPr>
        <w:pStyle w:val="1"/>
      </w:pPr>
      <w:r>
        <w:t xml:space="preserve">                                                                                                                             </w:t>
      </w:r>
    </w:p>
    <w:p w:rsidP="00EE2224" w:rsidR="001C54F3" w:rsidRDefault="001C54F3">
      <w:pPr>
        <w:rPr>
          <w:rFonts w:ascii="Arial" w:cs="Arial" w:hAnsi="Arial"/>
          <w:i/>
        </w:rPr>
      </w:pPr>
      <w:r>
        <w:t xml:space="preserve">           </w:t>
      </w:r>
    </w:p>
    <w:p w:rsidP="00A8308E" w:rsidR="00A8308E" w:rsidRDefault="00A8308E" w:rsidRPr="00F17A63">
      <w:pPr>
        <w:jc w:val="center"/>
        <w:rPr>
          <w:rFonts w:ascii="Arial" w:cs="Arial" w:hAnsi="Arial"/>
          <w:b/>
          <w:sz w:val="22"/>
          <w:szCs w:val="22"/>
        </w:rPr>
      </w:pPr>
      <w:r w:rsidRPr="00F17A63">
        <w:rPr>
          <w:rFonts w:ascii="Arial" w:cs="Arial" w:hAnsi="Arial"/>
          <w:b/>
          <w:sz w:val="22"/>
          <w:szCs w:val="22"/>
        </w:rPr>
        <w:t>Объем межбюджетных трансфертов, получаемых</w:t>
      </w:r>
    </w:p>
    <w:p w:rsidP="00A8308E" w:rsidR="00A8308E" w:rsidRDefault="00A8308E" w:rsidRPr="00F17A63">
      <w:pPr>
        <w:jc w:val="center"/>
        <w:rPr>
          <w:rFonts w:ascii="Arial" w:cs="Arial" w:hAnsi="Arial"/>
          <w:b/>
          <w:sz w:val="22"/>
          <w:szCs w:val="22"/>
        </w:rPr>
      </w:pPr>
      <w:r w:rsidRPr="00F17A63">
        <w:rPr>
          <w:rFonts w:ascii="Arial" w:cs="Arial" w:hAnsi="Arial"/>
          <w:b/>
          <w:sz w:val="22"/>
          <w:szCs w:val="22"/>
        </w:rPr>
        <w:t xml:space="preserve"> бюджетом Итатского сельского поселения из бюджета Томского рай</w:t>
      </w:r>
      <w:r w:rsidRPr="00F17A63">
        <w:rPr>
          <w:rFonts w:ascii="Arial" w:cs="Arial" w:hAnsi="Arial"/>
          <w:b/>
          <w:sz w:val="22"/>
          <w:szCs w:val="22"/>
        </w:rPr>
        <w:t>о</w:t>
      </w:r>
      <w:r w:rsidRPr="00F17A63">
        <w:rPr>
          <w:rFonts w:ascii="Arial" w:cs="Arial" w:hAnsi="Arial"/>
          <w:b/>
          <w:sz w:val="22"/>
          <w:szCs w:val="22"/>
        </w:rPr>
        <w:t>на</w:t>
      </w:r>
    </w:p>
    <w:p w:rsidP="00A8308E" w:rsidR="00A8308E" w:rsidRDefault="00A8308E" w:rsidRPr="00F17A63">
      <w:pPr>
        <w:jc w:val="center"/>
        <w:rPr>
          <w:rFonts w:ascii="Arial" w:cs="Arial" w:hAnsi="Arial"/>
          <w:b/>
          <w:sz w:val="22"/>
          <w:szCs w:val="22"/>
        </w:rPr>
      </w:pPr>
      <w:r w:rsidRPr="00F17A63">
        <w:rPr>
          <w:rFonts w:ascii="Arial" w:cs="Arial" w:hAnsi="Arial"/>
          <w:b/>
          <w:sz w:val="22"/>
          <w:szCs w:val="22"/>
        </w:rPr>
        <w:t xml:space="preserve"> на 2018 год</w:t>
      </w:r>
    </w:p>
    <w:tbl>
      <w:tblPr>
        <w:tblW w:type="dxa" w:w="1011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30"/>
          <w:right w:type="dxa" w:w="30"/>
        </w:tblCellMar>
        <w:tblLook w:firstColumn="1" w:firstRow="1" w:lastColumn="0" w:lastRow="0" w:noHBand="0" w:noVBand="1" w:val="04A0"/>
      </w:tblPr>
      <w:tblGrid>
        <w:gridCol w:w="8741"/>
        <w:gridCol w:w="1369"/>
      </w:tblGrid>
      <w:tr w:rsidR="00A8308E" w:rsidRPr="00F17A63" w:rsidTr="00CE755D">
        <w:trPr>
          <w:trHeight w:val="262"/>
          <w:jc w:val="center"/>
        </w:trPr>
        <w:tc>
          <w:tcPr>
            <w:tcW w:type="dxa" w:w="8741"/>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jc w:val="center"/>
              <w:rPr>
                <w:rFonts w:ascii="Arial" w:cs="Arial" w:hAnsi="Arial"/>
                <w:b/>
                <w:bCs/>
                <w:color w:val="000000"/>
                <w:sz w:val="22"/>
                <w:szCs w:val="22"/>
              </w:rPr>
            </w:pPr>
            <w:r w:rsidRPr="00F17A63">
              <w:rPr>
                <w:rFonts w:ascii="Arial" w:cs="Arial" w:hAnsi="Arial"/>
                <w:b/>
                <w:bCs/>
                <w:color w:val="000000"/>
                <w:sz w:val="22"/>
                <w:szCs w:val="22"/>
              </w:rPr>
              <w:t>Наименование показателей</w:t>
            </w:r>
          </w:p>
        </w:tc>
        <w:tc>
          <w:tcPr>
            <w:tcW w:type="dxa" w:w="1369"/>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jc w:val="center"/>
              <w:rPr>
                <w:rFonts w:ascii="Arial" w:cs="Arial" w:hAnsi="Arial"/>
                <w:b/>
                <w:bCs/>
                <w:color w:val="000000"/>
                <w:sz w:val="22"/>
                <w:szCs w:val="22"/>
              </w:rPr>
            </w:pPr>
            <w:r w:rsidRPr="00F17A63">
              <w:rPr>
                <w:rFonts w:ascii="Arial" w:cs="Arial" w:hAnsi="Arial"/>
                <w:b/>
                <w:bCs/>
                <w:color w:val="000000"/>
                <w:sz w:val="22"/>
                <w:szCs w:val="22"/>
              </w:rPr>
              <w:t>Бюджет на 2018 год</w:t>
            </w:r>
          </w:p>
        </w:tc>
      </w:tr>
      <w:tr w:rsidR="00A8308E" w:rsidRPr="00F17A63" w:rsidTr="00CE755D">
        <w:trPr>
          <w:trHeight w:val="262"/>
          <w:jc w:val="center"/>
        </w:trPr>
        <w:tc>
          <w:tcPr>
            <w:tcW w:type="dxa" w:w="8741"/>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jc w:val="center"/>
              <w:rPr>
                <w:rFonts w:ascii="Arial" w:cs="Arial" w:hAnsi="Arial"/>
                <w:bCs/>
                <w:color w:val="000000"/>
                <w:sz w:val="22"/>
                <w:szCs w:val="22"/>
              </w:rPr>
            </w:pPr>
            <w:r w:rsidRPr="00F17A63">
              <w:rPr>
                <w:rFonts w:ascii="Arial" w:cs="Arial" w:hAnsi="Arial"/>
                <w:bCs/>
                <w:color w:val="000000"/>
                <w:sz w:val="22"/>
                <w:szCs w:val="22"/>
              </w:rPr>
              <w:t>1</w:t>
            </w:r>
          </w:p>
        </w:tc>
        <w:tc>
          <w:tcPr>
            <w:tcW w:type="dxa" w:w="1369"/>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jc w:val="center"/>
              <w:rPr>
                <w:rFonts w:ascii="Arial" w:cs="Arial" w:hAnsi="Arial"/>
                <w:bCs/>
                <w:color w:val="000000"/>
                <w:sz w:val="22"/>
                <w:szCs w:val="22"/>
              </w:rPr>
            </w:pPr>
            <w:r w:rsidRPr="00F17A63">
              <w:rPr>
                <w:rFonts w:ascii="Arial" w:cs="Arial" w:hAnsi="Arial"/>
                <w:bCs/>
                <w:color w:val="000000"/>
                <w:sz w:val="22"/>
                <w:szCs w:val="22"/>
              </w:rPr>
              <w:t>2</w:t>
            </w:r>
          </w:p>
        </w:tc>
      </w:tr>
      <w:tr w:rsidR="00A8308E" w:rsidRPr="00F17A63" w:rsidTr="00CE755D">
        <w:trPr>
          <w:trHeight w:val="262"/>
          <w:jc w:val="center"/>
        </w:trPr>
        <w:tc>
          <w:tcPr>
            <w:tcW w:type="dxa" w:w="8741"/>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rPr>
                <w:rFonts w:ascii="Arial" w:cs="Arial" w:hAnsi="Arial"/>
                <w:b/>
                <w:bCs/>
                <w:color w:val="000000"/>
                <w:sz w:val="22"/>
                <w:szCs w:val="22"/>
              </w:rPr>
            </w:pPr>
            <w:r w:rsidRPr="00F17A63">
              <w:rPr>
                <w:rFonts w:ascii="Arial" w:cs="Arial" w:hAnsi="Arial"/>
                <w:b/>
                <w:bCs/>
                <w:color w:val="000000"/>
                <w:sz w:val="22"/>
                <w:szCs w:val="22"/>
              </w:rPr>
              <w:t>Безвозмездные поступления   из  бюджета  Томского  района</w:t>
            </w:r>
          </w:p>
        </w:tc>
        <w:tc>
          <w:tcPr>
            <w:tcW w:type="dxa" w:w="1369"/>
            <w:tcBorders>
              <w:top w:color="auto" w:space="0" w:sz="4" w:val="single"/>
              <w:left w:color="auto" w:space="0" w:sz="4" w:val="single"/>
              <w:bottom w:color="auto" w:space="0" w:sz="4" w:val="single"/>
              <w:right w:color="auto" w:space="0" w:sz="4" w:val="single"/>
            </w:tcBorders>
          </w:tcPr>
          <w:p w:rsidP="00CE755D" w:rsidR="00A8308E" w:rsidRDefault="00A8308E" w:rsidRPr="00F17A63">
            <w:pPr>
              <w:autoSpaceDE w:val="0"/>
              <w:autoSpaceDN w:val="0"/>
              <w:adjustRightInd w:val="0"/>
              <w:jc w:val="right"/>
              <w:rPr>
                <w:rFonts w:ascii="Arial" w:cs="Arial" w:hAnsi="Arial"/>
                <w:b/>
                <w:bCs/>
                <w:color w:val="000000"/>
                <w:sz w:val="22"/>
                <w:szCs w:val="22"/>
              </w:rPr>
            </w:pPr>
            <w:r w:rsidRPr="00F17A63">
              <w:rPr>
                <w:rFonts w:ascii="Arial" w:cs="Arial" w:hAnsi="Arial"/>
                <w:b/>
                <w:bCs/>
                <w:color w:val="000000"/>
                <w:sz w:val="22"/>
                <w:szCs w:val="22"/>
              </w:rPr>
              <w:t>6909,4</w:t>
            </w:r>
          </w:p>
          <w:p w:rsidP="00CE755D" w:rsidR="00A8308E" w:rsidRDefault="00A8308E" w:rsidRPr="00F17A63">
            <w:pPr>
              <w:autoSpaceDE w:val="0"/>
              <w:autoSpaceDN w:val="0"/>
              <w:adjustRightInd w:val="0"/>
              <w:jc w:val="right"/>
              <w:rPr>
                <w:rFonts w:ascii="Arial" w:cs="Arial" w:hAnsi="Arial"/>
                <w:b/>
                <w:bCs/>
                <w:color w:val="000000"/>
                <w:sz w:val="22"/>
                <w:szCs w:val="22"/>
              </w:rPr>
            </w:pPr>
          </w:p>
        </w:tc>
      </w:tr>
      <w:tr w:rsidR="00A8308E" w:rsidRPr="00F17A63" w:rsidTr="00CE755D">
        <w:trPr>
          <w:trHeight w:val="262"/>
          <w:jc w:val="center"/>
        </w:trPr>
        <w:tc>
          <w:tcPr>
            <w:tcW w:type="dxa" w:w="8741"/>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rPr>
                <w:rFonts w:ascii="Arial" w:cs="Arial" w:hAnsi="Arial"/>
                <w:b/>
                <w:bCs/>
                <w:color w:val="000000"/>
                <w:sz w:val="22"/>
                <w:szCs w:val="22"/>
              </w:rPr>
            </w:pPr>
            <w:r w:rsidRPr="00F17A63">
              <w:rPr>
                <w:rFonts w:ascii="Arial" w:cs="Arial" w:hAnsi="Arial"/>
                <w:b/>
                <w:bCs/>
                <w:color w:val="000000"/>
                <w:sz w:val="22"/>
                <w:szCs w:val="22"/>
              </w:rPr>
              <w:t>Дотация – всего</w:t>
            </w:r>
          </w:p>
        </w:tc>
        <w:tc>
          <w:tcPr>
            <w:tcW w:type="dxa" w:w="1369"/>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jc w:val="right"/>
              <w:rPr>
                <w:rFonts w:ascii="Arial" w:cs="Arial" w:hAnsi="Arial"/>
                <w:b/>
                <w:bCs/>
                <w:color w:val="000000"/>
                <w:sz w:val="22"/>
                <w:szCs w:val="22"/>
              </w:rPr>
            </w:pPr>
            <w:r w:rsidRPr="00F17A63">
              <w:rPr>
                <w:rFonts w:ascii="Arial" w:cs="Arial" w:hAnsi="Arial"/>
                <w:b/>
                <w:bCs/>
                <w:color w:val="000000"/>
                <w:sz w:val="22"/>
                <w:szCs w:val="22"/>
              </w:rPr>
              <w:t>5645,0</w:t>
            </w:r>
          </w:p>
        </w:tc>
      </w:tr>
      <w:tr w:rsidR="00A8308E" w:rsidRPr="00F17A63" w:rsidTr="00CE755D">
        <w:trPr>
          <w:trHeight w:val="262"/>
          <w:jc w:val="center"/>
        </w:trPr>
        <w:tc>
          <w:tcPr>
            <w:tcW w:type="dxa" w:w="8741"/>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rPr>
                <w:rFonts w:ascii="Arial" w:cs="Arial" w:hAnsi="Arial"/>
                <w:color w:val="000000"/>
                <w:sz w:val="22"/>
                <w:szCs w:val="22"/>
              </w:rPr>
            </w:pPr>
            <w:r w:rsidRPr="00F17A63">
              <w:rPr>
                <w:rFonts w:ascii="Arial" w:cs="Arial" w:hAnsi="Arial"/>
                <w:color w:val="000000"/>
                <w:sz w:val="22"/>
                <w:szCs w:val="22"/>
              </w:rPr>
              <w:t xml:space="preserve"> Дотация на выравнивание бюджетной  обеспеченности  сельского  посел</w:t>
            </w:r>
            <w:r w:rsidRPr="00F17A63">
              <w:rPr>
                <w:rFonts w:ascii="Arial" w:cs="Arial" w:hAnsi="Arial"/>
                <w:color w:val="000000"/>
                <w:sz w:val="22"/>
                <w:szCs w:val="22"/>
              </w:rPr>
              <w:t>е</w:t>
            </w:r>
            <w:r w:rsidRPr="00F17A63">
              <w:rPr>
                <w:rFonts w:ascii="Arial" w:cs="Arial" w:hAnsi="Arial"/>
                <w:color w:val="000000"/>
                <w:sz w:val="22"/>
                <w:szCs w:val="22"/>
              </w:rPr>
              <w:t>ния</w:t>
            </w:r>
          </w:p>
        </w:tc>
        <w:tc>
          <w:tcPr>
            <w:tcW w:type="dxa" w:w="1369"/>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jc w:val="right"/>
              <w:rPr>
                <w:rFonts w:ascii="Arial" w:cs="Arial" w:hAnsi="Arial"/>
                <w:color w:val="000000"/>
                <w:sz w:val="22"/>
                <w:szCs w:val="22"/>
              </w:rPr>
            </w:pPr>
            <w:r w:rsidRPr="00F17A63">
              <w:rPr>
                <w:rFonts w:ascii="Arial" w:cs="Arial" w:hAnsi="Arial"/>
                <w:color w:val="000000"/>
                <w:sz w:val="22"/>
                <w:szCs w:val="22"/>
              </w:rPr>
              <w:t>5645,0</w:t>
            </w:r>
          </w:p>
        </w:tc>
      </w:tr>
      <w:tr w:rsidR="00A8308E" w:rsidRPr="00F17A63" w:rsidTr="00CE755D">
        <w:trPr>
          <w:trHeight w:val="262"/>
          <w:jc w:val="center"/>
        </w:trPr>
        <w:tc>
          <w:tcPr>
            <w:tcW w:type="dxa" w:w="8741"/>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rPr>
                <w:rFonts w:ascii="Arial" w:cs="Arial" w:hAnsi="Arial"/>
                <w:b/>
                <w:color w:val="000000"/>
                <w:sz w:val="22"/>
                <w:szCs w:val="22"/>
              </w:rPr>
            </w:pPr>
            <w:r w:rsidRPr="00F17A63">
              <w:rPr>
                <w:rFonts w:ascii="Arial" w:cs="Arial" w:hAnsi="Arial"/>
                <w:b/>
                <w:sz w:val="22"/>
                <w:szCs w:val="22"/>
              </w:rPr>
              <w:t>Иные межбюджетные трансферты общего характера-всего</w:t>
            </w:r>
          </w:p>
        </w:tc>
        <w:tc>
          <w:tcPr>
            <w:tcW w:type="dxa" w:w="1369"/>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jc w:val="right"/>
              <w:rPr>
                <w:rFonts w:ascii="Arial" w:cs="Arial" w:hAnsi="Arial"/>
                <w:b/>
                <w:color w:val="000000"/>
                <w:sz w:val="22"/>
                <w:szCs w:val="22"/>
              </w:rPr>
            </w:pPr>
            <w:r w:rsidRPr="00F17A63">
              <w:rPr>
                <w:rFonts w:ascii="Arial" w:cs="Arial" w:hAnsi="Arial"/>
                <w:b/>
                <w:color w:val="000000"/>
                <w:sz w:val="22"/>
                <w:szCs w:val="22"/>
              </w:rPr>
              <w:t>1264,4</w:t>
            </w:r>
          </w:p>
        </w:tc>
      </w:tr>
      <w:tr w:rsidR="00A8308E" w:rsidRPr="00F17A63" w:rsidTr="00CE755D">
        <w:trPr>
          <w:trHeight w:val="262"/>
          <w:jc w:val="center"/>
        </w:trPr>
        <w:tc>
          <w:tcPr>
            <w:tcW w:type="dxa" w:w="8741"/>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rPr>
                <w:rFonts w:ascii="Arial" w:cs="Arial" w:hAnsi="Arial"/>
                <w:color w:val="000000"/>
                <w:sz w:val="22"/>
                <w:szCs w:val="22"/>
              </w:rPr>
            </w:pPr>
            <w:r w:rsidRPr="00F17A63">
              <w:rPr>
                <w:rFonts w:ascii="Arial" w:cs="Arial" w:hAnsi="Arial"/>
                <w:color w:val="000000"/>
                <w:sz w:val="22"/>
                <w:szCs w:val="22"/>
              </w:rPr>
              <w:t>Обеспечение условий для развития физической культуры и массового спо</w:t>
            </w:r>
            <w:r w:rsidRPr="00F17A63">
              <w:rPr>
                <w:rFonts w:ascii="Arial" w:cs="Arial" w:hAnsi="Arial"/>
                <w:color w:val="000000"/>
                <w:sz w:val="22"/>
                <w:szCs w:val="22"/>
              </w:rPr>
              <w:t>р</w:t>
            </w:r>
            <w:r w:rsidRPr="00F17A63">
              <w:rPr>
                <w:rFonts w:ascii="Arial" w:cs="Arial" w:hAnsi="Arial"/>
                <w:color w:val="000000"/>
                <w:sz w:val="22"/>
                <w:szCs w:val="22"/>
              </w:rPr>
              <w:t>та</w:t>
            </w:r>
          </w:p>
        </w:tc>
        <w:tc>
          <w:tcPr>
            <w:tcW w:type="dxa" w:w="1369"/>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jc w:val="right"/>
              <w:rPr>
                <w:rFonts w:ascii="Arial" w:cs="Arial" w:hAnsi="Arial"/>
                <w:color w:val="000000"/>
                <w:sz w:val="22"/>
                <w:szCs w:val="22"/>
              </w:rPr>
            </w:pPr>
            <w:r w:rsidRPr="00F17A63">
              <w:rPr>
                <w:rFonts w:ascii="Arial" w:cs="Arial" w:hAnsi="Arial"/>
                <w:color w:val="000000"/>
                <w:sz w:val="22"/>
                <w:szCs w:val="22"/>
              </w:rPr>
              <w:t>158,4</w:t>
            </w:r>
          </w:p>
        </w:tc>
      </w:tr>
      <w:tr w:rsidR="00A8308E" w:rsidRPr="00F17A63" w:rsidTr="00CE755D">
        <w:trPr>
          <w:trHeight w:val="262"/>
          <w:jc w:val="center"/>
        </w:trPr>
        <w:tc>
          <w:tcPr>
            <w:tcW w:type="dxa" w:w="8741"/>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rPr>
                <w:rFonts w:ascii="Arial" w:cs="Arial" w:hAnsi="Arial"/>
                <w:color w:val="000000"/>
                <w:sz w:val="22"/>
                <w:szCs w:val="22"/>
              </w:rPr>
            </w:pPr>
            <w:r w:rsidRPr="00F17A63">
              <w:rPr>
                <w:rFonts w:ascii="Arial" w:cs="Arial" w:hAnsi="Arial"/>
                <w:color w:val="000000"/>
                <w:sz w:val="22"/>
                <w:szCs w:val="22"/>
              </w:rPr>
              <w:t>Оплата труда руководителям и специалистам муниципальных учреждений культуры и искусства, в части выплаты надбавок и доплат к тарифной ста</w:t>
            </w:r>
            <w:r w:rsidRPr="00F17A63">
              <w:rPr>
                <w:rFonts w:ascii="Arial" w:cs="Arial" w:hAnsi="Arial"/>
                <w:color w:val="000000"/>
                <w:sz w:val="22"/>
                <w:szCs w:val="22"/>
              </w:rPr>
              <w:t>в</w:t>
            </w:r>
            <w:r w:rsidRPr="00F17A63">
              <w:rPr>
                <w:rFonts w:ascii="Arial" w:cs="Arial" w:hAnsi="Arial"/>
                <w:color w:val="000000"/>
                <w:sz w:val="22"/>
                <w:szCs w:val="22"/>
              </w:rPr>
              <w:t>ке (должностному окладу)</w:t>
            </w:r>
          </w:p>
        </w:tc>
        <w:tc>
          <w:tcPr>
            <w:tcW w:type="dxa" w:w="1369"/>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jc w:val="right"/>
              <w:rPr>
                <w:rFonts w:ascii="Arial" w:cs="Arial" w:hAnsi="Arial"/>
                <w:color w:val="000000"/>
                <w:sz w:val="22"/>
                <w:szCs w:val="22"/>
              </w:rPr>
            </w:pPr>
            <w:r w:rsidRPr="00F17A63">
              <w:rPr>
                <w:rFonts w:ascii="Arial" w:cs="Arial" w:hAnsi="Arial"/>
                <w:color w:val="000000"/>
                <w:sz w:val="22"/>
                <w:szCs w:val="22"/>
              </w:rPr>
              <w:t>14,0</w:t>
            </w:r>
          </w:p>
        </w:tc>
      </w:tr>
      <w:tr w:rsidR="00A8308E" w:rsidRPr="00F17A63" w:rsidTr="00CE755D">
        <w:trPr>
          <w:trHeight w:val="262"/>
          <w:jc w:val="center"/>
        </w:trPr>
        <w:tc>
          <w:tcPr>
            <w:tcW w:type="dxa" w:w="8741"/>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rPr>
                <w:rFonts w:ascii="Arial" w:cs="Arial" w:hAnsi="Arial"/>
                <w:color w:val="000000"/>
                <w:sz w:val="22"/>
                <w:szCs w:val="22"/>
              </w:rPr>
            </w:pPr>
            <w:r w:rsidRPr="00F17A63">
              <w:rPr>
                <w:rFonts w:ascii="Arial" w:cs="Arial" w:hAnsi="Arial"/>
                <w:color w:val="000000"/>
                <w:sz w:val="22"/>
                <w:szCs w:val="22"/>
              </w:rPr>
              <w:t>Оказание помощи  отдельным категориям граждан из числа ветеранов В</w:t>
            </w:r>
            <w:r w:rsidRPr="00F17A63">
              <w:rPr>
                <w:rFonts w:ascii="Arial" w:cs="Arial" w:hAnsi="Arial"/>
                <w:color w:val="000000"/>
                <w:sz w:val="22"/>
                <w:szCs w:val="22"/>
              </w:rPr>
              <w:t>е</w:t>
            </w:r>
            <w:r w:rsidRPr="00F17A63">
              <w:rPr>
                <w:rFonts w:ascii="Arial" w:cs="Arial" w:hAnsi="Arial"/>
                <w:color w:val="000000"/>
                <w:sz w:val="22"/>
                <w:szCs w:val="22"/>
              </w:rPr>
              <w:t>ликой  отечественной  войны и вдов участников войны в ремонте жилых п</w:t>
            </w:r>
            <w:r w:rsidRPr="00F17A63">
              <w:rPr>
                <w:rFonts w:ascii="Arial" w:cs="Arial" w:hAnsi="Arial"/>
                <w:color w:val="000000"/>
                <w:sz w:val="22"/>
                <w:szCs w:val="22"/>
              </w:rPr>
              <w:t>о</w:t>
            </w:r>
            <w:r w:rsidRPr="00F17A63">
              <w:rPr>
                <w:rFonts w:ascii="Arial" w:cs="Arial" w:hAnsi="Arial"/>
                <w:color w:val="000000"/>
                <w:sz w:val="22"/>
                <w:szCs w:val="22"/>
              </w:rPr>
              <w:t>мещений</w:t>
            </w:r>
          </w:p>
        </w:tc>
        <w:tc>
          <w:tcPr>
            <w:tcW w:type="dxa" w:w="1369"/>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jc w:val="right"/>
              <w:rPr>
                <w:rFonts w:ascii="Arial" w:cs="Arial" w:hAnsi="Arial"/>
                <w:color w:val="000000"/>
                <w:sz w:val="22"/>
                <w:szCs w:val="22"/>
              </w:rPr>
            </w:pPr>
            <w:r w:rsidRPr="00F17A63">
              <w:rPr>
                <w:rFonts w:ascii="Arial" w:cs="Arial" w:hAnsi="Arial"/>
                <w:color w:val="000000"/>
                <w:sz w:val="22"/>
                <w:szCs w:val="22"/>
              </w:rPr>
              <w:t>20,0</w:t>
            </w:r>
          </w:p>
        </w:tc>
      </w:tr>
      <w:tr w:rsidR="00A8308E" w:rsidTr="00CE755D">
        <w:trPr>
          <w:trHeight w:val="262"/>
          <w:jc w:val="center"/>
        </w:trPr>
        <w:tc>
          <w:tcPr>
            <w:tcW w:type="dxa" w:w="8741"/>
            <w:tcBorders>
              <w:top w:color="auto" w:space="0" w:sz="4" w:val="single"/>
              <w:left w:color="auto" w:space="0" w:sz="4" w:val="single"/>
              <w:bottom w:color="auto" w:space="0" w:sz="4" w:val="single"/>
              <w:right w:color="auto" w:space="0" w:sz="4" w:val="single"/>
            </w:tcBorders>
            <w:hideMark/>
          </w:tcPr>
          <w:p w:rsidP="00CE755D" w:rsidR="00A8308E" w:rsidRDefault="00A8308E">
            <w:pPr>
              <w:autoSpaceDE w:val="0"/>
              <w:autoSpaceDN w:val="0"/>
              <w:adjustRightInd w:val="0"/>
              <w:rPr>
                <w:rFonts w:ascii="Arial" w:cs="Arial" w:hAnsi="Arial"/>
                <w:iCs/>
              </w:rPr>
            </w:pPr>
            <w:r>
              <w:rPr>
                <w:rFonts w:ascii="Arial" w:cs="Arial" w:hAnsi="Arial"/>
              </w:rPr>
              <w:t>Достижение  целевых показателей по плану мероприятий («дорожная ка</w:t>
            </w:r>
            <w:r>
              <w:rPr>
                <w:rFonts w:ascii="Arial" w:cs="Arial" w:hAnsi="Arial"/>
              </w:rPr>
              <w:t>р</w:t>
            </w:r>
            <w:r>
              <w:rPr>
                <w:rFonts w:ascii="Arial" w:cs="Arial" w:hAnsi="Arial"/>
              </w:rPr>
              <w:t>та») «Изменения  в сфере культуры, направленных на повышение ее э</w:t>
            </w:r>
            <w:r>
              <w:rPr>
                <w:rFonts w:ascii="Arial" w:cs="Arial" w:hAnsi="Arial"/>
              </w:rPr>
              <w:t>ф</w:t>
            </w:r>
            <w:r>
              <w:rPr>
                <w:rFonts w:ascii="Arial" w:cs="Arial" w:hAnsi="Arial"/>
              </w:rPr>
              <w:t>фективности в части повышения заработной платы работников культуры муниципальных учреждений культуры</w:t>
            </w:r>
          </w:p>
        </w:tc>
        <w:tc>
          <w:tcPr>
            <w:tcW w:type="dxa" w:w="1369"/>
            <w:tcBorders>
              <w:top w:color="auto" w:space="0" w:sz="4" w:val="single"/>
              <w:left w:color="auto" w:space="0" w:sz="4" w:val="single"/>
              <w:bottom w:color="auto" w:space="0" w:sz="4" w:val="single"/>
              <w:right w:color="auto" w:space="0" w:sz="4" w:val="single"/>
            </w:tcBorders>
          </w:tcPr>
          <w:p w:rsidP="00CE755D" w:rsidR="00A8308E" w:rsidRDefault="00A8308E">
            <w:pPr>
              <w:autoSpaceDE w:val="0"/>
              <w:autoSpaceDN w:val="0"/>
              <w:adjustRightInd w:val="0"/>
              <w:rPr>
                <w:rFonts w:ascii="Arial" w:cs="Arial" w:hAnsi="Arial"/>
                <w:color w:val="000000"/>
              </w:rPr>
            </w:pPr>
          </w:p>
          <w:p w:rsidP="00CE755D" w:rsidR="00A8308E" w:rsidRDefault="00A8308E">
            <w:pPr>
              <w:autoSpaceDE w:val="0"/>
              <w:autoSpaceDN w:val="0"/>
              <w:adjustRightInd w:val="0"/>
              <w:jc w:val="right"/>
              <w:rPr>
                <w:rFonts w:ascii="Arial" w:cs="Arial" w:hAnsi="Arial"/>
                <w:color w:val="000000"/>
              </w:rPr>
            </w:pPr>
            <w:r>
              <w:rPr>
                <w:rFonts w:ascii="Arial" w:cs="Arial" w:hAnsi="Arial"/>
                <w:color w:val="000000"/>
              </w:rPr>
              <w:t>0,0</w:t>
            </w:r>
          </w:p>
        </w:tc>
      </w:tr>
      <w:tr w:rsidR="00A8308E" w:rsidRPr="00F17A63" w:rsidTr="00CE755D">
        <w:trPr>
          <w:trHeight w:val="262"/>
          <w:jc w:val="center"/>
        </w:trPr>
        <w:tc>
          <w:tcPr>
            <w:tcW w:type="dxa" w:w="8741"/>
            <w:tcBorders>
              <w:top w:color="auto" w:space="0" w:sz="4" w:val="single"/>
              <w:left w:color="auto" w:space="0" w:sz="4" w:val="single"/>
              <w:bottom w:color="auto" w:space="0" w:sz="4" w:val="single"/>
              <w:right w:color="auto" w:space="0" w:sz="4" w:val="single"/>
            </w:tcBorders>
          </w:tcPr>
          <w:p w:rsidP="00CE755D" w:rsidR="00A8308E" w:rsidRDefault="00A8308E" w:rsidRPr="00F17A63">
            <w:pPr>
              <w:autoSpaceDE w:val="0"/>
              <w:autoSpaceDN w:val="0"/>
              <w:adjustRightInd w:val="0"/>
              <w:rPr>
                <w:rFonts w:ascii="Arial" w:cs="Arial" w:hAnsi="Arial"/>
                <w:sz w:val="22"/>
                <w:szCs w:val="22"/>
              </w:rPr>
            </w:pPr>
            <w:r w:rsidRPr="00F17A63">
              <w:rPr>
                <w:rFonts w:ascii="Arial" w:cs="Arial" w:hAnsi="Arial"/>
                <w:sz w:val="22"/>
                <w:szCs w:val="22"/>
              </w:rPr>
              <w:t xml:space="preserve">На уплату бюджетными, автономными и казенными  учреждениями налога на имущество организаций на </w:t>
            </w:r>
            <w:r w:rsidR="009D36D5" w:rsidRPr="00F17A63">
              <w:rPr>
                <w:rFonts w:ascii="Arial" w:cs="Arial" w:hAnsi="Arial"/>
                <w:sz w:val="22"/>
                <w:szCs w:val="22"/>
              </w:rPr>
              <w:t>2018</w:t>
            </w:r>
            <w:r w:rsidRPr="00F17A63">
              <w:rPr>
                <w:rFonts w:ascii="Arial" w:cs="Arial" w:hAnsi="Arial"/>
                <w:sz w:val="22"/>
                <w:szCs w:val="22"/>
              </w:rPr>
              <w:t xml:space="preserve"> год в связи с отменой льгот</w:t>
            </w:r>
          </w:p>
        </w:tc>
        <w:tc>
          <w:tcPr>
            <w:tcW w:type="dxa" w:w="1369"/>
            <w:tcBorders>
              <w:top w:color="auto" w:space="0" w:sz="4" w:val="single"/>
              <w:left w:color="auto" w:space="0" w:sz="4" w:val="single"/>
              <w:bottom w:color="auto" w:space="0" w:sz="4" w:val="single"/>
              <w:right w:color="auto" w:space="0" w:sz="4" w:val="single"/>
            </w:tcBorders>
          </w:tcPr>
          <w:p w:rsidP="00CE755D" w:rsidR="00A8308E" w:rsidRDefault="00A8308E" w:rsidRPr="00F17A63">
            <w:pPr>
              <w:autoSpaceDE w:val="0"/>
              <w:autoSpaceDN w:val="0"/>
              <w:adjustRightInd w:val="0"/>
              <w:jc w:val="right"/>
              <w:rPr>
                <w:rFonts w:ascii="Arial" w:cs="Arial" w:hAnsi="Arial"/>
                <w:color w:val="000000"/>
                <w:sz w:val="22"/>
                <w:szCs w:val="22"/>
              </w:rPr>
            </w:pPr>
            <w:r w:rsidRPr="00F17A63">
              <w:rPr>
                <w:rFonts w:ascii="Arial" w:cs="Arial" w:hAnsi="Arial"/>
                <w:color w:val="000000"/>
                <w:sz w:val="22"/>
                <w:szCs w:val="22"/>
              </w:rPr>
              <w:t>0,0</w:t>
            </w:r>
          </w:p>
        </w:tc>
      </w:tr>
      <w:tr w:rsidR="00A8308E" w:rsidRPr="00F17A63" w:rsidTr="00CE755D">
        <w:trPr>
          <w:trHeight w:val="262"/>
          <w:jc w:val="center"/>
        </w:trPr>
        <w:tc>
          <w:tcPr>
            <w:tcW w:type="dxa" w:w="8741"/>
            <w:tcBorders>
              <w:top w:color="auto" w:space="0" w:sz="4" w:val="single"/>
              <w:left w:color="auto" w:space="0" w:sz="4" w:val="single"/>
              <w:bottom w:color="auto" w:space="0" w:sz="4" w:val="single"/>
              <w:right w:color="auto" w:space="0" w:sz="4" w:val="single"/>
            </w:tcBorders>
          </w:tcPr>
          <w:p w:rsidP="00CE755D" w:rsidR="00A8308E" w:rsidRDefault="00A8308E" w:rsidRPr="00F17A63">
            <w:pPr>
              <w:autoSpaceDE w:val="0"/>
              <w:autoSpaceDN w:val="0"/>
              <w:adjustRightInd w:val="0"/>
              <w:rPr>
                <w:rFonts w:ascii="Arial" w:cs="Arial" w:hAnsi="Arial"/>
                <w:sz w:val="22"/>
                <w:szCs w:val="22"/>
              </w:rPr>
            </w:pPr>
            <w:r w:rsidRPr="00F17A63">
              <w:rPr>
                <w:rFonts w:ascii="Arial" w:cs="Arial" w:hAnsi="Arial"/>
                <w:sz w:val="22"/>
                <w:szCs w:val="22"/>
              </w:rPr>
              <w:t>Покрытие расчетного финансового разрыва</w:t>
            </w:r>
          </w:p>
        </w:tc>
        <w:tc>
          <w:tcPr>
            <w:tcW w:type="dxa" w:w="1369"/>
            <w:tcBorders>
              <w:top w:color="auto" w:space="0" w:sz="4" w:val="single"/>
              <w:left w:color="auto" w:space="0" w:sz="4" w:val="single"/>
              <w:bottom w:color="auto" w:space="0" w:sz="4" w:val="single"/>
              <w:right w:color="auto" w:space="0" w:sz="4" w:val="single"/>
            </w:tcBorders>
          </w:tcPr>
          <w:p w:rsidP="00CE755D" w:rsidR="00A8308E" w:rsidRDefault="00A8308E" w:rsidRPr="00F17A63">
            <w:pPr>
              <w:autoSpaceDE w:val="0"/>
              <w:autoSpaceDN w:val="0"/>
              <w:adjustRightInd w:val="0"/>
              <w:jc w:val="right"/>
              <w:rPr>
                <w:rFonts w:ascii="Arial" w:cs="Arial" w:hAnsi="Arial"/>
                <w:color w:val="000000"/>
                <w:sz w:val="22"/>
                <w:szCs w:val="22"/>
              </w:rPr>
            </w:pPr>
            <w:r w:rsidRPr="00F17A63">
              <w:rPr>
                <w:rFonts w:ascii="Arial" w:cs="Arial" w:hAnsi="Arial"/>
                <w:color w:val="000000"/>
                <w:sz w:val="22"/>
                <w:szCs w:val="22"/>
              </w:rPr>
              <w:t>700,0</w:t>
            </w:r>
          </w:p>
        </w:tc>
      </w:tr>
      <w:tr w:rsidR="00A8308E" w:rsidRPr="00F17A63" w:rsidTr="00CE755D">
        <w:trPr>
          <w:trHeight w:val="262"/>
          <w:jc w:val="center"/>
        </w:trPr>
        <w:tc>
          <w:tcPr>
            <w:tcW w:type="dxa" w:w="8741"/>
            <w:tcBorders>
              <w:top w:color="auto" w:space="0" w:sz="4" w:val="single"/>
              <w:left w:color="auto" w:space="0" w:sz="4" w:val="single"/>
              <w:bottom w:color="auto" w:space="0" w:sz="4" w:val="single"/>
              <w:right w:color="auto" w:space="0" w:sz="4" w:val="single"/>
            </w:tcBorders>
          </w:tcPr>
          <w:p w:rsidP="00CE755D" w:rsidR="00A8308E" w:rsidRDefault="00A8308E" w:rsidRPr="00F17A63">
            <w:pPr>
              <w:autoSpaceDE w:val="0"/>
              <w:autoSpaceDN w:val="0"/>
              <w:adjustRightInd w:val="0"/>
              <w:rPr>
                <w:rFonts w:ascii="Arial" w:cs="Arial" w:hAnsi="Arial"/>
                <w:sz w:val="22"/>
                <w:szCs w:val="22"/>
              </w:rPr>
            </w:pPr>
            <w:r w:rsidRPr="00F17A63">
              <w:rPr>
                <w:rFonts w:ascii="Arial" w:cs="Arial" w:hAnsi="Arial"/>
                <w:sz w:val="22"/>
                <w:szCs w:val="22"/>
              </w:rPr>
              <w:t>На исполнение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type="dxa" w:w="1369"/>
            <w:tcBorders>
              <w:top w:color="auto" w:space="0" w:sz="4" w:val="single"/>
              <w:left w:color="auto" w:space="0" w:sz="4" w:val="single"/>
              <w:bottom w:color="auto" w:space="0" w:sz="4" w:val="single"/>
              <w:right w:color="auto" w:space="0" w:sz="4" w:val="single"/>
            </w:tcBorders>
            <w:vAlign w:val="center"/>
          </w:tcPr>
          <w:p w:rsidP="00CE755D" w:rsidR="00A8308E" w:rsidRDefault="00A8308E" w:rsidRPr="00F17A63">
            <w:pPr>
              <w:autoSpaceDE w:val="0"/>
              <w:autoSpaceDN w:val="0"/>
              <w:adjustRightInd w:val="0"/>
              <w:jc w:val="right"/>
              <w:rPr>
                <w:rFonts w:ascii="Arial" w:cs="Arial" w:hAnsi="Arial"/>
                <w:color w:val="000000"/>
                <w:sz w:val="22"/>
                <w:szCs w:val="22"/>
              </w:rPr>
            </w:pPr>
            <w:r w:rsidRPr="00F17A63">
              <w:rPr>
                <w:rFonts w:ascii="Arial" w:cs="Arial" w:hAnsi="Arial"/>
                <w:color w:val="000000"/>
                <w:sz w:val="22"/>
                <w:szCs w:val="22"/>
              </w:rPr>
              <w:t>372,0</w:t>
            </w:r>
          </w:p>
        </w:tc>
      </w:tr>
      <w:tr w:rsidR="00A8308E" w:rsidRPr="00F17A63" w:rsidTr="00CE755D">
        <w:trPr>
          <w:trHeight w:val="262"/>
          <w:jc w:val="center"/>
        </w:trPr>
        <w:tc>
          <w:tcPr>
            <w:tcW w:type="dxa" w:w="8741"/>
            <w:tcBorders>
              <w:top w:color="auto" w:space="0" w:sz="4" w:val="single"/>
              <w:left w:color="auto" w:space="0" w:sz="4" w:val="single"/>
              <w:bottom w:color="auto" w:space="0" w:sz="4" w:val="single"/>
              <w:right w:color="auto" w:space="0" w:sz="4" w:val="single"/>
            </w:tcBorders>
          </w:tcPr>
          <w:p w:rsidP="00CE755D" w:rsidR="00A8308E" w:rsidRDefault="00A8308E" w:rsidRPr="00F17A63">
            <w:pPr>
              <w:autoSpaceDE w:val="0"/>
              <w:autoSpaceDN w:val="0"/>
              <w:adjustRightInd w:val="0"/>
              <w:rPr>
                <w:rFonts w:ascii="Arial" w:cs="Arial" w:hAnsi="Arial"/>
                <w:sz w:val="22"/>
                <w:szCs w:val="22"/>
              </w:rPr>
            </w:pPr>
            <w:r w:rsidRPr="00F17A63">
              <w:rPr>
                <w:rFonts w:ascii="Arial" w:cs="Arial" w:hAnsi="Arial"/>
                <w:sz w:val="22"/>
                <w:szCs w:val="22"/>
              </w:rPr>
              <w:t>На содержание  и ремонт автомобильных дорог вне границ населенных пунктов  в границах муниципального района</w:t>
            </w:r>
          </w:p>
        </w:tc>
        <w:tc>
          <w:tcPr>
            <w:tcW w:type="dxa" w:w="1369"/>
            <w:tcBorders>
              <w:top w:color="auto" w:space="0" w:sz="4" w:val="single"/>
              <w:left w:color="auto" w:space="0" w:sz="4" w:val="single"/>
              <w:bottom w:color="auto" w:space="0" w:sz="4" w:val="single"/>
              <w:right w:color="auto" w:space="0" w:sz="4" w:val="single"/>
            </w:tcBorders>
            <w:vAlign w:val="center"/>
          </w:tcPr>
          <w:p w:rsidP="00CE755D" w:rsidR="00A8308E" w:rsidRDefault="00A8308E" w:rsidRPr="00F17A63">
            <w:pPr>
              <w:autoSpaceDE w:val="0"/>
              <w:autoSpaceDN w:val="0"/>
              <w:adjustRightInd w:val="0"/>
              <w:jc w:val="right"/>
              <w:rPr>
                <w:rFonts w:ascii="Arial" w:cs="Arial" w:hAnsi="Arial"/>
                <w:color w:val="000000"/>
                <w:sz w:val="22"/>
                <w:szCs w:val="22"/>
              </w:rPr>
            </w:pPr>
            <w:r w:rsidRPr="00F17A63">
              <w:rPr>
                <w:rFonts w:ascii="Arial" w:cs="Arial" w:hAnsi="Arial"/>
                <w:color w:val="000000"/>
                <w:sz w:val="22"/>
                <w:szCs w:val="22"/>
              </w:rPr>
              <w:t>0,0</w:t>
            </w:r>
          </w:p>
        </w:tc>
      </w:tr>
      <w:tr w:rsidR="00A8308E" w:rsidRPr="00F17A63" w:rsidTr="00CE755D">
        <w:trPr>
          <w:trHeight w:val="262"/>
          <w:jc w:val="center"/>
        </w:trPr>
        <w:tc>
          <w:tcPr>
            <w:tcW w:type="dxa" w:w="8741"/>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rPr>
                <w:rFonts w:ascii="Arial" w:cs="Arial" w:hAnsi="Arial"/>
                <w:b/>
                <w:sz w:val="22"/>
                <w:szCs w:val="22"/>
              </w:rPr>
            </w:pPr>
            <w:r w:rsidRPr="00F17A63">
              <w:rPr>
                <w:rFonts w:ascii="Arial" w:cs="Arial" w:hAnsi="Arial"/>
                <w:b/>
                <w:sz w:val="22"/>
                <w:szCs w:val="22"/>
              </w:rPr>
              <w:t xml:space="preserve">Субвенции- всего </w:t>
            </w:r>
          </w:p>
        </w:tc>
        <w:tc>
          <w:tcPr>
            <w:tcW w:type="dxa" w:w="1369"/>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jc w:val="right"/>
              <w:rPr>
                <w:rFonts w:ascii="Arial" w:cs="Arial" w:hAnsi="Arial"/>
                <w:b/>
                <w:color w:val="000000"/>
                <w:sz w:val="22"/>
                <w:szCs w:val="22"/>
              </w:rPr>
            </w:pPr>
            <w:r w:rsidRPr="00F17A63">
              <w:rPr>
                <w:rFonts w:ascii="Arial" w:cs="Arial" w:hAnsi="Arial"/>
                <w:b/>
                <w:color w:val="000000"/>
                <w:sz w:val="22"/>
                <w:szCs w:val="22"/>
              </w:rPr>
              <w:t>0,0</w:t>
            </w:r>
          </w:p>
        </w:tc>
      </w:tr>
      <w:tr w:rsidR="00A8308E" w:rsidRPr="00F17A63" w:rsidTr="00CE755D">
        <w:trPr>
          <w:trHeight w:val="262"/>
          <w:jc w:val="center"/>
        </w:trPr>
        <w:tc>
          <w:tcPr>
            <w:tcW w:type="dxa" w:w="8741"/>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rPr>
                <w:rFonts w:ascii="Arial" w:cs="Arial" w:hAnsi="Arial"/>
                <w:sz w:val="22"/>
                <w:szCs w:val="22"/>
              </w:rPr>
            </w:pPr>
            <w:r w:rsidRPr="00F17A63">
              <w:rPr>
                <w:rFonts w:ascii="Arial" w:cs="Arial" w:hAnsi="Arial"/>
                <w:sz w:val="22"/>
                <w:szCs w:val="22"/>
              </w:rPr>
              <w:t>Субвенции на осуществление полномочий по первичному воинскому учету на территориях, где отсутствуют военные комиссариаты</w:t>
            </w:r>
          </w:p>
        </w:tc>
        <w:tc>
          <w:tcPr>
            <w:tcW w:type="dxa" w:w="1369"/>
            <w:tcBorders>
              <w:top w:color="auto" w:space="0" w:sz="4" w:val="single"/>
              <w:left w:color="auto" w:space="0" w:sz="4" w:val="single"/>
              <w:bottom w:color="auto" w:space="0" w:sz="4" w:val="single"/>
              <w:right w:color="auto" w:space="0" w:sz="4" w:val="single"/>
            </w:tcBorders>
            <w:hideMark/>
          </w:tcPr>
          <w:p w:rsidP="00CE755D" w:rsidR="00A8308E" w:rsidRDefault="00A8308E" w:rsidRPr="00F17A63">
            <w:pPr>
              <w:autoSpaceDE w:val="0"/>
              <w:autoSpaceDN w:val="0"/>
              <w:adjustRightInd w:val="0"/>
              <w:jc w:val="right"/>
              <w:rPr>
                <w:rFonts w:ascii="Arial" w:cs="Arial" w:hAnsi="Arial"/>
                <w:color w:val="000000"/>
                <w:sz w:val="22"/>
                <w:szCs w:val="22"/>
              </w:rPr>
            </w:pPr>
            <w:r w:rsidRPr="00F17A63">
              <w:rPr>
                <w:rFonts w:ascii="Arial" w:cs="Arial" w:hAnsi="Arial"/>
                <w:color w:val="000000"/>
                <w:sz w:val="22"/>
                <w:szCs w:val="22"/>
              </w:rPr>
              <w:t>0,0</w:t>
            </w:r>
          </w:p>
        </w:tc>
      </w:tr>
    </w:tbl>
    <w:p w:rsidP="00A8308E" w:rsidR="00A8308E" w:rsidRDefault="00A8308E">
      <w:pPr>
        <w:pStyle w:val="1"/>
        <w:tabs>
          <w:tab w:pos="5940" w:val="left"/>
          <w:tab w:pos="10205" w:val="right"/>
        </w:tabs>
        <w:rPr>
          <w:rFonts w:ascii="Arial" w:cs="Arial" w:hAnsi="Arial"/>
          <w:i/>
          <w:sz w:val="24"/>
        </w:rPr>
      </w:pPr>
      <w:r>
        <w:rPr>
          <w:rFonts w:ascii="Arial" w:cs="Arial" w:hAnsi="Arial"/>
          <w:i/>
          <w:sz w:val="24"/>
        </w:rPr>
        <w:tab/>
      </w:r>
    </w:p>
    <w:p w:rsidP="00A8308E" w:rsidR="00A8308E" w:rsidRDefault="00A8308E" w:rsidRPr="00AF5238">
      <w:pPr>
        <w:jc w:val="center"/>
        <w:rPr>
          <w:rFonts w:ascii="Arial" w:cs="Arial" w:hAnsi="Arial"/>
        </w:rPr>
      </w:pPr>
    </w:p>
    <w:p w:rsidP="00A8308E" w:rsidR="00A8308E" w:rsidRDefault="00A8308E" w:rsidRPr="00AF5238">
      <w:pPr>
        <w:ind w:left="4248"/>
        <w:jc w:val="right"/>
        <w:rPr>
          <w:rFonts w:ascii="Arial" w:cs="Arial" w:hAnsi="Arial"/>
        </w:rPr>
      </w:pPr>
    </w:p>
    <w:p w:rsidP="00A8308E" w:rsidR="00A8308E" w:rsidRDefault="00A8308E">
      <w:pPr>
        <w:rPr>
          <w:i/>
        </w:rPr>
      </w:pPr>
    </w:p>
    <w:p w:rsidP="00A8308E" w:rsidR="00A8308E" w:rsidRDefault="00A8308E">
      <w:pPr>
        <w:rPr>
          <w:i/>
        </w:rPr>
      </w:pPr>
    </w:p>
    <w:p w:rsidP="001C54F3" w:rsidR="00131856" w:rsidRDefault="00131856"/>
    <w:p w:rsidP="001C54F3" w:rsidR="00131856" w:rsidRDefault="00131856"/>
    <w:p w:rsidP="001C54F3" w:rsidR="00EE2224" w:rsidRDefault="00EE2224"/>
    <w:p w:rsidP="001C54F3" w:rsidR="00EE2224" w:rsidRDefault="00EE2224"/>
    <w:p w:rsidP="001C54F3" w:rsidR="00EE2224" w:rsidRDefault="00EE2224"/>
    <w:p w:rsidP="001C54F3" w:rsidR="00EE2224" w:rsidRDefault="00EE2224"/>
    <w:p w:rsidP="001C54F3" w:rsidR="001C54F3" w:rsidRDefault="001C54F3"/>
    <w:p w:rsidP="00632F22" w:rsidR="00B6788D" w:rsidRDefault="003354D6">
      <w:r>
        <w:t xml:space="preserve">                                                                                                                           </w:t>
      </w:r>
    </w:p>
    <w:p w:rsidP="00632F22" w:rsidR="00B6788D" w:rsidRDefault="00B6788D"/>
    <w:p w:rsidP="00EE2224" w:rsidR="00EE2224" w:rsidRDefault="00B6788D" w:rsidRPr="00EE2224">
      <w:pPr>
        <w:pStyle w:val="1"/>
        <w:rPr>
          <w:rFonts w:ascii="Arial" w:cs="Arial" w:hAnsi="Arial"/>
          <w:i/>
          <w:sz w:val="20"/>
          <w:szCs w:val="20"/>
        </w:rPr>
      </w:pPr>
      <w:r>
        <w:lastRenderedPageBreak/>
        <w:t xml:space="preserve">                                                                                                                            </w:t>
      </w:r>
      <w:r w:rsidR="00EE2224">
        <w:rPr>
          <w:rFonts w:ascii="Arial" w:cs="Arial" w:hAnsi="Arial"/>
          <w:i/>
          <w:sz w:val="20"/>
          <w:szCs w:val="20"/>
        </w:rPr>
        <w:t>Приложение 6</w:t>
      </w:r>
    </w:p>
    <w:p w:rsidP="00EE2224" w:rsidR="00EE2224" w:rsidRDefault="00EE2224" w:rsidRPr="00EE2224">
      <w:pPr>
        <w:pStyle w:val="1"/>
        <w:rPr>
          <w:rFonts w:ascii="Arial" w:cs="Arial" w:hAnsi="Arial"/>
          <w:i/>
          <w:sz w:val="20"/>
          <w:szCs w:val="20"/>
        </w:rPr>
      </w:pPr>
      <w:r w:rsidRPr="00EE2224">
        <w:rPr>
          <w:rFonts w:ascii="Arial" w:cs="Arial" w:hAnsi="Arial"/>
          <w:i/>
          <w:sz w:val="20"/>
          <w:szCs w:val="20"/>
        </w:rPr>
        <w:t xml:space="preserve">к  </w:t>
      </w:r>
      <w:r w:rsidRPr="00EE2224">
        <w:rPr>
          <w:rFonts w:ascii="Arial" w:cs="Arial" w:hAnsi="Arial"/>
          <w:i/>
          <w:sz w:val="20"/>
          <w:szCs w:val="20"/>
          <w:lang w:val="ru-RU"/>
        </w:rPr>
        <w:t xml:space="preserve">бюджету </w:t>
      </w:r>
      <w:r w:rsidRPr="00EE2224">
        <w:rPr>
          <w:rFonts w:ascii="Arial" w:cs="Arial" w:hAnsi="Arial"/>
          <w:i/>
          <w:sz w:val="20"/>
          <w:szCs w:val="20"/>
        </w:rPr>
        <w:t xml:space="preserve"> Итатского сельского  посел</w:t>
      </w:r>
      <w:r w:rsidRPr="00EE2224">
        <w:rPr>
          <w:rFonts w:ascii="Arial" w:cs="Arial" w:hAnsi="Arial"/>
          <w:i/>
          <w:sz w:val="20"/>
          <w:szCs w:val="20"/>
        </w:rPr>
        <w:t>е</w:t>
      </w:r>
      <w:r w:rsidRPr="00EE2224">
        <w:rPr>
          <w:rFonts w:ascii="Arial" w:cs="Arial" w:hAnsi="Arial"/>
          <w:i/>
          <w:sz w:val="20"/>
          <w:szCs w:val="20"/>
        </w:rPr>
        <w:t xml:space="preserve">ния </w:t>
      </w:r>
    </w:p>
    <w:p w:rsidP="00EE2224" w:rsidR="00EE2224" w:rsidRDefault="00EE2224" w:rsidRPr="00EE2224">
      <w:pPr>
        <w:pStyle w:val="1"/>
        <w:tabs>
          <w:tab w:pos="5940" w:val="left"/>
          <w:tab w:pos="10205" w:val="right"/>
        </w:tabs>
        <w:rPr>
          <w:rFonts w:ascii="Arial" w:cs="Arial" w:hAnsi="Arial"/>
          <w:i/>
          <w:sz w:val="20"/>
          <w:szCs w:val="20"/>
        </w:rPr>
      </w:pPr>
      <w:r w:rsidRPr="00EE2224">
        <w:rPr>
          <w:rFonts w:ascii="Arial" w:cs="Arial" w:hAnsi="Arial"/>
          <w:i/>
          <w:sz w:val="20"/>
          <w:szCs w:val="20"/>
        </w:rPr>
        <w:t>на 201</w:t>
      </w:r>
      <w:r w:rsidRPr="00EE2224">
        <w:rPr>
          <w:rFonts w:ascii="Arial" w:cs="Arial" w:hAnsi="Arial"/>
          <w:i/>
          <w:sz w:val="20"/>
          <w:szCs w:val="20"/>
          <w:lang w:val="ru-RU"/>
        </w:rPr>
        <w:t>8</w:t>
      </w:r>
      <w:r w:rsidRPr="00EE2224">
        <w:rPr>
          <w:rFonts w:ascii="Arial" w:cs="Arial" w:hAnsi="Arial"/>
          <w:i/>
          <w:sz w:val="20"/>
          <w:szCs w:val="20"/>
        </w:rPr>
        <w:t xml:space="preserve">  год </w:t>
      </w:r>
    </w:p>
    <w:p w:rsidP="00EE2224" w:rsidR="00EE2224" w:rsidRDefault="00EE2224" w:rsidRPr="00EE2224">
      <w:pPr>
        <w:jc w:val="center"/>
        <w:rPr>
          <w:rFonts w:ascii="Arial" w:cs="Arial" w:hAnsi="Arial"/>
          <w:sz w:val="20"/>
          <w:szCs w:val="20"/>
        </w:rPr>
      </w:pPr>
    </w:p>
    <w:p w:rsidP="00EE2224" w:rsidR="00E613B5" w:rsidRDefault="003354D6">
      <w:r>
        <w:t xml:space="preserve"> </w:t>
      </w:r>
    </w:p>
    <w:p w:rsidP="00E613B5" w:rsidR="00E613B5" w:rsidRDefault="00E613B5"/>
    <w:p w:rsidP="00E613B5" w:rsidR="00E613B5" w:rsidRDefault="00E613B5" w:rsidRPr="00E613B5"/>
    <w:p w:rsidP="00B047CE" w:rsidR="00007E61" w:rsidRDefault="00007E61" w:rsidRPr="002A2E6A">
      <w:pPr>
        <w:jc w:val="center"/>
        <w:rPr>
          <w:rFonts w:ascii="Arial" w:cs="Arial" w:hAnsi="Arial"/>
        </w:rPr>
      </w:pPr>
      <w:r w:rsidRPr="002A2E6A">
        <w:rPr>
          <w:rFonts w:ascii="Arial" w:cs="Arial" w:hAnsi="Arial"/>
          <w:i/>
        </w:rPr>
        <w:t xml:space="preserve">, </w:t>
      </w:r>
    </w:p>
    <w:p w:rsidP="00632F22" w:rsidR="00632F22" w:rsidRDefault="00632F22" w:rsidRPr="002A2E6A">
      <w:pPr>
        <w:pStyle w:val="1"/>
        <w:jc w:val="center"/>
        <w:rPr>
          <w:rFonts w:ascii="Arial" w:cs="Arial" w:hAnsi="Arial"/>
          <w:b/>
          <w:sz w:val="24"/>
        </w:rPr>
      </w:pPr>
      <w:r w:rsidRPr="002A2E6A">
        <w:rPr>
          <w:rFonts w:ascii="Arial" w:cs="Arial" w:hAnsi="Arial"/>
          <w:b/>
          <w:sz w:val="24"/>
        </w:rPr>
        <w:t xml:space="preserve">Объем межбюджетных трансфертов </w:t>
      </w:r>
    </w:p>
    <w:p w:rsidP="00632F22" w:rsidR="00632F22" w:rsidRDefault="00632F22" w:rsidRPr="002A2E6A">
      <w:pPr>
        <w:pStyle w:val="1"/>
        <w:jc w:val="center"/>
        <w:rPr>
          <w:rFonts w:ascii="Arial" w:cs="Arial" w:hAnsi="Arial"/>
          <w:sz w:val="24"/>
        </w:rPr>
      </w:pPr>
      <w:r w:rsidRPr="002A2E6A">
        <w:rPr>
          <w:rFonts w:ascii="Arial" w:cs="Arial" w:hAnsi="Arial"/>
          <w:b/>
          <w:sz w:val="24"/>
        </w:rPr>
        <w:t xml:space="preserve"> бюджету Томского района из </w:t>
      </w:r>
      <w:r>
        <w:rPr>
          <w:rFonts w:ascii="Arial" w:cs="Arial" w:hAnsi="Arial"/>
          <w:b/>
          <w:sz w:val="24"/>
        </w:rPr>
        <w:t>бюджета муниципального образования «Итатское сельское поселение»</w:t>
      </w:r>
      <w:r w:rsidRPr="002A2E6A">
        <w:rPr>
          <w:rFonts w:ascii="Arial" w:cs="Arial" w:hAnsi="Arial"/>
          <w:sz w:val="24"/>
        </w:rPr>
        <w:t xml:space="preserve"> </w:t>
      </w:r>
    </w:p>
    <w:p w:rsidP="00632F22" w:rsidR="00632F22" w:rsidRDefault="00632F22" w:rsidRPr="002A2E6A">
      <w:pPr>
        <w:pStyle w:val="1"/>
        <w:jc w:val="center"/>
        <w:rPr>
          <w:rFonts w:ascii="Arial" w:cs="Arial" w:hAnsi="Arial"/>
          <w:b/>
          <w:sz w:val="24"/>
        </w:rPr>
      </w:pPr>
      <w:r w:rsidRPr="002A2E6A">
        <w:rPr>
          <w:rFonts w:ascii="Arial" w:cs="Arial" w:hAnsi="Arial"/>
          <w:b/>
          <w:sz w:val="24"/>
        </w:rPr>
        <w:t>на 201</w:t>
      </w:r>
      <w:r w:rsidR="00653597">
        <w:rPr>
          <w:rFonts w:ascii="Arial" w:cs="Arial" w:hAnsi="Arial"/>
          <w:b/>
          <w:sz w:val="24"/>
          <w:lang w:val="ru-RU"/>
        </w:rPr>
        <w:t>8</w:t>
      </w:r>
      <w:r w:rsidRPr="002A2E6A">
        <w:rPr>
          <w:rFonts w:ascii="Arial" w:cs="Arial" w:hAnsi="Arial"/>
          <w:b/>
          <w:sz w:val="24"/>
        </w:rPr>
        <w:t xml:space="preserve"> год.</w:t>
      </w:r>
    </w:p>
    <w:p w:rsidP="00632F22" w:rsidR="00632F22" w:rsidRDefault="00632F22" w:rsidRPr="002A2E6A">
      <w:pPr>
        <w:ind w:firstLine="708" w:left="12744"/>
        <w:jc w:val="center"/>
        <w:rPr>
          <w:rFonts w:ascii="Arial" w:cs="Arial" w:hAnsi="Arial"/>
        </w:rPr>
      </w:pPr>
    </w:p>
    <w:p w:rsidP="00632F22" w:rsidR="00632F22" w:rsidRDefault="00632F22" w:rsidRPr="002A2E6A">
      <w:pPr>
        <w:rPr>
          <w:rFonts w:ascii="Arial" w:cs="Arial" w:hAnsi="Arial"/>
        </w:rPr>
      </w:pPr>
    </w:p>
    <w:p w:rsidP="00632F22" w:rsidR="00632F22" w:rsidRDefault="00632F22" w:rsidRPr="002A2E6A">
      <w:pPr>
        <w:rPr>
          <w:rFonts w:ascii="Arial" w:cs="Arial" w:hAnsi="Arial"/>
        </w:rPr>
      </w:pPr>
    </w:p>
    <w:p w:rsidP="00632F22" w:rsidR="00632F22" w:rsidRDefault="00632F22" w:rsidRPr="002A2E6A">
      <w:pPr>
        <w:rPr>
          <w:rFonts w:ascii="Arial" w:cs="Arial" w:hAnsi="Arial"/>
        </w:rPr>
      </w:pPr>
    </w:p>
    <w:p w:rsidP="00632F22" w:rsidR="00632F22" w:rsidRDefault="00632F22" w:rsidRPr="002A2E6A">
      <w:pPr>
        <w:rPr>
          <w:rFonts w:ascii="Arial" w:cs="Arial" w:hAnsi="Arial"/>
        </w:rPr>
      </w:pPr>
    </w:p>
    <w:p w:rsidP="00632F22" w:rsidR="00632F22" w:rsidRDefault="00632F22" w:rsidRPr="00A06A2D">
      <w:pPr>
        <w:jc w:val="center"/>
        <w:rPr>
          <w:rFonts w:ascii="Arial" w:cs="Arial" w:hAnsi="Arial"/>
          <w:i/>
        </w:rPr>
      </w:pPr>
    </w:p>
    <w:p w:rsidP="00632F22" w:rsidR="00632F22" w:rsidRDefault="00632F22" w:rsidRPr="00A06A2D">
      <w:pPr>
        <w:jc w:val="right"/>
        <w:rPr>
          <w:rFonts w:ascii="Arial" w:cs="Arial" w:hAnsi="Arial"/>
          <w:i/>
        </w:rPr>
      </w:pPr>
      <w:r w:rsidRPr="00A06A2D">
        <w:rPr>
          <w:rFonts w:ascii="Arial" w:cs="Arial" w:hAnsi="Arial"/>
          <w:i/>
        </w:rPr>
        <w:t xml:space="preserve">                 </w:t>
      </w:r>
      <w:r>
        <w:rPr>
          <w:rFonts w:ascii="Arial" w:cs="Arial" w:hAnsi="Arial"/>
          <w:i/>
        </w:rPr>
        <w:t xml:space="preserve">                          </w:t>
      </w:r>
      <w:r w:rsidRPr="00A06A2D">
        <w:rPr>
          <w:rFonts w:ascii="Arial" w:cs="Arial" w:hAnsi="Arial"/>
          <w:i/>
        </w:rPr>
        <w:t xml:space="preserve"> </w:t>
      </w:r>
      <w:r>
        <w:rPr>
          <w:rFonts w:ascii="Arial" w:cs="Arial" w:hAnsi="Arial"/>
          <w:i/>
        </w:rPr>
        <w:t>Тыс. руб.</w:t>
      </w:r>
      <w:r w:rsidRPr="00A06A2D">
        <w:rPr>
          <w:rFonts w:ascii="Arial" w:cs="Arial" w:hAnsi="Arial"/>
          <w:i/>
        </w:rPr>
        <w:t xml:space="preserve">                                                                                     </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573"/>
        <w:gridCol w:w="2366"/>
        <w:gridCol w:w="4516"/>
        <w:gridCol w:w="2117"/>
      </w:tblGrid>
      <w:tr w:rsidR="00632F22" w:rsidRPr="00F17A63" w:rsidTr="00131856">
        <w:tc>
          <w:tcPr>
            <w:tcW w:type="dxa" w:w="573"/>
            <w:shd w:color="auto" w:fill="auto" w:val="clear"/>
          </w:tcPr>
          <w:p w:rsidP="00771F26" w:rsidR="00632F22" w:rsidRDefault="00632F22" w:rsidRPr="00F17A63">
            <w:pPr>
              <w:jc w:val="center"/>
              <w:rPr>
                <w:rFonts w:ascii="Arial" w:cs="Arial" w:hAnsi="Arial"/>
                <w:b/>
                <w:sz w:val="22"/>
                <w:szCs w:val="22"/>
              </w:rPr>
            </w:pPr>
            <w:r w:rsidRPr="00F17A63">
              <w:rPr>
                <w:rFonts w:ascii="Arial" w:cs="Arial" w:hAnsi="Arial"/>
                <w:b/>
                <w:sz w:val="22"/>
                <w:szCs w:val="22"/>
              </w:rPr>
              <w:t>№ п/п</w:t>
            </w:r>
          </w:p>
          <w:p w:rsidP="00771F26" w:rsidR="00632F22" w:rsidRDefault="00632F22" w:rsidRPr="00F17A63">
            <w:pPr>
              <w:jc w:val="center"/>
              <w:rPr>
                <w:rFonts w:ascii="Arial" w:cs="Arial" w:hAnsi="Arial"/>
                <w:b/>
                <w:sz w:val="22"/>
                <w:szCs w:val="22"/>
              </w:rPr>
            </w:pPr>
          </w:p>
        </w:tc>
        <w:tc>
          <w:tcPr>
            <w:tcW w:type="dxa" w:w="2366"/>
            <w:shd w:color="auto" w:fill="auto" w:val="clear"/>
          </w:tcPr>
          <w:p w:rsidP="00771F26" w:rsidR="00632F22" w:rsidRDefault="00632F22" w:rsidRPr="00F17A63">
            <w:pPr>
              <w:jc w:val="center"/>
              <w:rPr>
                <w:rFonts w:ascii="Arial" w:cs="Arial" w:hAnsi="Arial"/>
                <w:b/>
                <w:sz w:val="22"/>
                <w:szCs w:val="22"/>
              </w:rPr>
            </w:pPr>
            <w:r w:rsidRPr="00F17A63">
              <w:rPr>
                <w:rFonts w:ascii="Arial" w:cs="Arial" w:hAnsi="Arial"/>
                <w:b/>
                <w:sz w:val="22"/>
                <w:szCs w:val="22"/>
              </w:rPr>
              <w:t>Наименование</w:t>
            </w:r>
          </w:p>
          <w:p w:rsidP="00771F26" w:rsidR="00632F22" w:rsidRDefault="00632F22" w:rsidRPr="00F17A63">
            <w:pPr>
              <w:jc w:val="center"/>
              <w:rPr>
                <w:rFonts w:ascii="Arial" w:cs="Arial" w:hAnsi="Arial"/>
                <w:b/>
                <w:sz w:val="22"/>
                <w:szCs w:val="22"/>
              </w:rPr>
            </w:pPr>
            <w:r w:rsidRPr="00F17A63">
              <w:rPr>
                <w:rFonts w:ascii="Arial" w:cs="Arial" w:hAnsi="Arial"/>
                <w:b/>
                <w:sz w:val="22"/>
                <w:szCs w:val="22"/>
              </w:rPr>
              <w:t xml:space="preserve"> организации</w:t>
            </w:r>
          </w:p>
        </w:tc>
        <w:tc>
          <w:tcPr>
            <w:tcW w:type="dxa" w:w="4516"/>
            <w:shd w:color="auto" w:fill="auto" w:val="clear"/>
          </w:tcPr>
          <w:p w:rsidP="00771F26" w:rsidR="00632F22" w:rsidRDefault="00632F22" w:rsidRPr="00F17A63">
            <w:pPr>
              <w:jc w:val="center"/>
              <w:rPr>
                <w:rFonts w:ascii="Arial" w:cs="Arial" w:hAnsi="Arial"/>
                <w:b/>
                <w:sz w:val="22"/>
                <w:szCs w:val="22"/>
              </w:rPr>
            </w:pPr>
            <w:r w:rsidRPr="00F17A63">
              <w:rPr>
                <w:rFonts w:ascii="Arial" w:cs="Arial" w:hAnsi="Arial"/>
                <w:b/>
                <w:sz w:val="22"/>
                <w:szCs w:val="22"/>
              </w:rPr>
              <w:t xml:space="preserve">Наименование </w:t>
            </w:r>
          </w:p>
          <w:p w:rsidP="00771F26" w:rsidR="00632F22" w:rsidRDefault="00632F22" w:rsidRPr="00F17A63">
            <w:pPr>
              <w:jc w:val="center"/>
              <w:rPr>
                <w:rFonts w:ascii="Arial" w:cs="Arial" w:hAnsi="Arial"/>
                <w:sz w:val="22"/>
                <w:szCs w:val="22"/>
              </w:rPr>
            </w:pPr>
            <w:r w:rsidRPr="00F17A63">
              <w:rPr>
                <w:rFonts w:ascii="Arial" w:cs="Arial" w:hAnsi="Arial"/>
                <w:b/>
                <w:sz w:val="22"/>
                <w:szCs w:val="22"/>
              </w:rPr>
              <w:t>межбюджетных трансфертов</w:t>
            </w:r>
          </w:p>
        </w:tc>
        <w:tc>
          <w:tcPr>
            <w:tcW w:type="dxa" w:w="2117"/>
            <w:shd w:color="auto" w:fill="auto" w:val="clear"/>
          </w:tcPr>
          <w:p w:rsidP="00771F26" w:rsidR="00632F22" w:rsidRDefault="00632F22" w:rsidRPr="00F17A63">
            <w:pPr>
              <w:jc w:val="center"/>
              <w:rPr>
                <w:rFonts w:ascii="Arial" w:cs="Arial" w:hAnsi="Arial"/>
                <w:b/>
                <w:sz w:val="22"/>
                <w:szCs w:val="22"/>
              </w:rPr>
            </w:pPr>
            <w:r w:rsidRPr="00F17A63">
              <w:rPr>
                <w:rFonts w:ascii="Arial" w:cs="Arial" w:hAnsi="Arial"/>
                <w:b/>
                <w:sz w:val="22"/>
                <w:szCs w:val="22"/>
              </w:rPr>
              <w:t>Итого</w:t>
            </w:r>
          </w:p>
          <w:p w:rsidP="00771F26" w:rsidR="00632F22" w:rsidRDefault="00632F22" w:rsidRPr="00F17A63">
            <w:pPr>
              <w:jc w:val="center"/>
              <w:rPr>
                <w:rFonts w:ascii="Arial" w:cs="Arial" w:hAnsi="Arial"/>
                <w:sz w:val="22"/>
                <w:szCs w:val="22"/>
              </w:rPr>
            </w:pPr>
            <w:r w:rsidRPr="00F17A63">
              <w:rPr>
                <w:rFonts w:ascii="Arial" w:cs="Arial" w:hAnsi="Arial"/>
                <w:sz w:val="22"/>
                <w:szCs w:val="22"/>
              </w:rPr>
              <w:t>(тыс. руб.)</w:t>
            </w:r>
          </w:p>
        </w:tc>
      </w:tr>
      <w:tr w:rsidR="00632F22" w:rsidRPr="00F17A63" w:rsidTr="00131856">
        <w:tc>
          <w:tcPr>
            <w:tcW w:type="dxa" w:w="573"/>
            <w:shd w:color="auto" w:fill="auto" w:val="clear"/>
          </w:tcPr>
          <w:p w:rsidP="00771F26" w:rsidR="00632F22" w:rsidRDefault="00632F22" w:rsidRPr="00F17A63">
            <w:pPr>
              <w:jc w:val="center"/>
              <w:rPr>
                <w:rFonts w:ascii="Arial" w:cs="Arial" w:hAnsi="Arial"/>
                <w:sz w:val="22"/>
                <w:szCs w:val="22"/>
              </w:rPr>
            </w:pPr>
            <w:r w:rsidRPr="00F17A63">
              <w:rPr>
                <w:rFonts w:ascii="Arial" w:cs="Arial" w:hAnsi="Arial"/>
                <w:sz w:val="22"/>
                <w:szCs w:val="22"/>
              </w:rPr>
              <w:t>1.</w:t>
            </w:r>
          </w:p>
        </w:tc>
        <w:tc>
          <w:tcPr>
            <w:tcW w:type="dxa" w:w="2366"/>
            <w:shd w:color="auto" w:fill="auto" w:val="clear"/>
          </w:tcPr>
          <w:p w:rsidP="00771F26" w:rsidR="00632F22" w:rsidRDefault="00632F22" w:rsidRPr="00F17A63">
            <w:pPr>
              <w:jc w:val="center"/>
              <w:rPr>
                <w:rFonts w:ascii="Arial" w:cs="Arial" w:hAnsi="Arial"/>
                <w:sz w:val="22"/>
                <w:szCs w:val="22"/>
              </w:rPr>
            </w:pPr>
            <w:r w:rsidRPr="00F17A63">
              <w:rPr>
                <w:rFonts w:ascii="Arial" w:cs="Arial" w:hAnsi="Arial"/>
                <w:sz w:val="22"/>
                <w:szCs w:val="22"/>
              </w:rPr>
              <w:t>Администрация Томского района</w:t>
            </w:r>
          </w:p>
        </w:tc>
        <w:tc>
          <w:tcPr>
            <w:tcW w:type="dxa" w:w="4516"/>
            <w:shd w:color="auto" w:fill="auto" w:val="clear"/>
          </w:tcPr>
          <w:p w:rsidP="00771F26" w:rsidR="00632F22" w:rsidRDefault="00632F22" w:rsidRPr="00F17A63">
            <w:pPr>
              <w:jc w:val="center"/>
              <w:rPr>
                <w:rFonts w:ascii="Arial" w:cs="Arial" w:hAnsi="Arial"/>
                <w:sz w:val="22"/>
                <w:szCs w:val="22"/>
              </w:rPr>
            </w:pPr>
            <w:r w:rsidRPr="00F17A63">
              <w:rPr>
                <w:rFonts w:ascii="Arial" w:cs="Arial" w:hAnsi="Arial"/>
                <w:sz w:val="22"/>
                <w:szCs w:val="22"/>
              </w:rPr>
              <w:t>Межбюджетный трансферт бюджету Томского района из бюджета посел</w:t>
            </w:r>
            <w:r w:rsidRPr="00F17A63">
              <w:rPr>
                <w:rFonts w:ascii="Arial" w:cs="Arial" w:hAnsi="Arial"/>
                <w:sz w:val="22"/>
                <w:szCs w:val="22"/>
              </w:rPr>
              <w:t>е</w:t>
            </w:r>
            <w:r w:rsidRPr="00F17A63">
              <w:rPr>
                <w:rFonts w:ascii="Arial" w:cs="Arial" w:hAnsi="Arial"/>
                <w:sz w:val="22"/>
                <w:szCs w:val="22"/>
              </w:rPr>
              <w:t>ния на осуществление части полн</w:t>
            </w:r>
            <w:r w:rsidRPr="00F17A63">
              <w:rPr>
                <w:rFonts w:ascii="Arial" w:cs="Arial" w:hAnsi="Arial"/>
                <w:sz w:val="22"/>
                <w:szCs w:val="22"/>
              </w:rPr>
              <w:t>о</w:t>
            </w:r>
            <w:r w:rsidRPr="00F17A63">
              <w:rPr>
                <w:rFonts w:ascii="Arial" w:cs="Arial" w:hAnsi="Arial"/>
                <w:sz w:val="22"/>
                <w:szCs w:val="22"/>
              </w:rPr>
              <w:t>мочий, исполняемых Управлением ЖКХ в соответствии с заключенными соглашениями</w:t>
            </w:r>
          </w:p>
        </w:tc>
        <w:tc>
          <w:tcPr>
            <w:tcW w:type="dxa" w:w="2117"/>
            <w:shd w:color="auto" w:fill="auto" w:val="clear"/>
          </w:tcPr>
          <w:p w:rsidP="00771F26" w:rsidR="00632F22" w:rsidRDefault="00632F22" w:rsidRPr="00F17A63">
            <w:pPr>
              <w:jc w:val="center"/>
              <w:rPr>
                <w:rFonts w:ascii="Arial" w:cs="Arial" w:hAnsi="Arial"/>
                <w:sz w:val="22"/>
                <w:szCs w:val="22"/>
              </w:rPr>
            </w:pPr>
            <w:r w:rsidRPr="00F17A63">
              <w:rPr>
                <w:rFonts w:ascii="Arial" w:cs="Arial" w:hAnsi="Arial"/>
                <w:sz w:val="22"/>
                <w:szCs w:val="22"/>
              </w:rPr>
              <w:t>82,0</w:t>
            </w:r>
          </w:p>
        </w:tc>
      </w:tr>
      <w:tr w:rsidR="00632F22" w:rsidRPr="00F17A63" w:rsidTr="00131856">
        <w:tc>
          <w:tcPr>
            <w:tcW w:type="dxa" w:w="573"/>
            <w:shd w:color="auto" w:fill="auto" w:val="clear"/>
          </w:tcPr>
          <w:p w:rsidP="00771F26" w:rsidR="00632F22" w:rsidRDefault="00632F22" w:rsidRPr="00F17A63">
            <w:pPr>
              <w:jc w:val="center"/>
              <w:rPr>
                <w:rFonts w:ascii="Arial" w:cs="Arial" w:hAnsi="Arial"/>
                <w:sz w:val="22"/>
                <w:szCs w:val="22"/>
              </w:rPr>
            </w:pPr>
            <w:r w:rsidRPr="00F17A63">
              <w:rPr>
                <w:rFonts w:ascii="Arial" w:cs="Arial" w:hAnsi="Arial"/>
                <w:sz w:val="22"/>
                <w:szCs w:val="22"/>
              </w:rPr>
              <w:t>2</w:t>
            </w:r>
          </w:p>
        </w:tc>
        <w:tc>
          <w:tcPr>
            <w:tcW w:type="dxa" w:w="2366"/>
            <w:shd w:color="auto" w:fill="auto" w:val="clear"/>
          </w:tcPr>
          <w:p w:rsidP="00771F26" w:rsidR="00632F22" w:rsidRDefault="00632F22" w:rsidRPr="00F17A63">
            <w:pPr>
              <w:jc w:val="center"/>
              <w:rPr>
                <w:rFonts w:ascii="Arial" w:cs="Arial" w:hAnsi="Arial"/>
                <w:sz w:val="22"/>
                <w:szCs w:val="22"/>
              </w:rPr>
            </w:pPr>
            <w:r w:rsidRPr="00F17A63">
              <w:rPr>
                <w:rFonts w:ascii="Arial" w:cs="Arial" w:hAnsi="Arial"/>
                <w:sz w:val="22"/>
                <w:szCs w:val="22"/>
              </w:rPr>
              <w:t>Администрация Томского района</w:t>
            </w:r>
          </w:p>
        </w:tc>
        <w:tc>
          <w:tcPr>
            <w:tcW w:type="dxa" w:w="4516"/>
            <w:shd w:color="auto" w:fill="auto" w:val="clear"/>
          </w:tcPr>
          <w:p w:rsidP="00771F26" w:rsidR="00632F22" w:rsidRDefault="00632F22" w:rsidRPr="00F17A63">
            <w:pPr>
              <w:jc w:val="center"/>
              <w:rPr>
                <w:rFonts w:ascii="Arial" w:cs="Arial" w:hAnsi="Arial"/>
                <w:sz w:val="22"/>
                <w:szCs w:val="22"/>
              </w:rPr>
            </w:pPr>
            <w:r w:rsidRPr="00F17A63">
              <w:rPr>
                <w:rFonts w:ascii="Arial" w:cs="Arial" w:hAnsi="Arial"/>
                <w:sz w:val="22"/>
                <w:szCs w:val="22"/>
              </w:rPr>
              <w:t>Межбюджетный трансферт бюджету Томского района из бюджета посел</w:t>
            </w:r>
            <w:r w:rsidRPr="00F17A63">
              <w:rPr>
                <w:rFonts w:ascii="Arial" w:cs="Arial" w:hAnsi="Arial"/>
                <w:sz w:val="22"/>
                <w:szCs w:val="22"/>
              </w:rPr>
              <w:t>е</w:t>
            </w:r>
            <w:r w:rsidRPr="00F17A63">
              <w:rPr>
                <w:rFonts w:ascii="Arial" w:cs="Arial" w:hAnsi="Arial"/>
                <w:sz w:val="22"/>
                <w:szCs w:val="22"/>
              </w:rPr>
              <w:t>ния на осуществление полномочий по определению поставщиков</w:t>
            </w:r>
          </w:p>
        </w:tc>
        <w:tc>
          <w:tcPr>
            <w:tcW w:type="dxa" w:w="2117"/>
            <w:shd w:color="auto" w:fill="auto" w:val="clear"/>
          </w:tcPr>
          <w:p w:rsidP="00771F26" w:rsidR="00632F22" w:rsidRDefault="00632F22" w:rsidRPr="00F17A63">
            <w:pPr>
              <w:jc w:val="center"/>
              <w:rPr>
                <w:rFonts w:ascii="Arial" w:cs="Arial" w:hAnsi="Arial"/>
                <w:sz w:val="22"/>
                <w:szCs w:val="22"/>
              </w:rPr>
            </w:pPr>
            <w:r w:rsidRPr="00F17A63">
              <w:rPr>
                <w:rFonts w:ascii="Arial" w:cs="Arial" w:hAnsi="Arial"/>
                <w:sz w:val="22"/>
                <w:szCs w:val="22"/>
              </w:rPr>
              <w:t>24,8</w:t>
            </w:r>
          </w:p>
        </w:tc>
      </w:tr>
      <w:tr w:rsidR="00632F22" w:rsidRPr="00F17A63" w:rsidTr="00131856">
        <w:tc>
          <w:tcPr>
            <w:tcW w:type="dxa" w:w="573"/>
            <w:shd w:color="auto" w:fill="auto" w:val="clear"/>
          </w:tcPr>
          <w:p w:rsidP="00771F26" w:rsidR="00632F22" w:rsidRDefault="00632F22" w:rsidRPr="00F17A63">
            <w:pPr>
              <w:jc w:val="center"/>
              <w:rPr>
                <w:rFonts w:ascii="Arial" w:cs="Arial" w:hAnsi="Arial"/>
                <w:sz w:val="22"/>
                <w:szCs w:val="22"/>
              </w:rPr>
            </w:pPr>
          </w:p>
        </w:tc>
        <w:tc>
          <w:tcPr>
            <w:tcW w:type="dxa" w:w="2366"/>
            <w:shd w:color="auto" w:fill="auto" w:val="clear"/>
          </w:tcPr>
          <w:p w:rsidP="00771F26" w:rsidR="00632F22" w:rsidRDefault="00632F22" w:rsidRPr="00F17A63">
            <w:pPr>
              <w:jc w:val="center"/>
              <w:rPr>
                <w:rFonts w:ascii="Arial" w:cs="Arial" w:hAnsi="Arial"/>
                <w:b/>
                <w:sz w:val="22"/>
                <w:szCs w:val="22"/>
              </w:rPr>
            </w:pPr>
            <w:r w:rsidRPr="00F17A63">
              <w:rPr>
                <w:rFonts w:ascii="Arial" w:cs="Arial" w:hAnsi="Arial"/>
                <w:b/>
                <w:sz w:val="22"/>
                <w:szCs w:val="22"/>
              </w:rPr>
              <w:t>Всего:</w:t>
            </w:r>
          </w:p>
        </w:tc>
        <w:tc>
          <w:tcPr>
            <w:tcW w:type="dxa" w:w="4516"/>
            <w:shd w:color="auto" w:fill="auto" w:val="clear"/>
          </w:tcPr>
          <w:p w:rsidP="00771F26" w:rsidR="00632F22" w:rsidRDefault="00632F22" w:rsidRPr="00F17A63">
            <w:pPr>
              <w:jc w:val="center"/>
              <w:rPr>
                <w:rFonts w:ascii="Arial" w:cs="Arial" w:hAnsi="Arial"/>
                <w:b/>
                <w:sz w:val="22"/>
                <w:szCs w:val="22"/>
              </w:rPr>
            </w:pPr>
          </w:p>
        </w:tc>
        <w:tc>
          <w:tcPr>
            <w:tcW w:type="dxa" w:w="2117"/>
            <w:shd w:color="auto" w:fill="auto" w:val="clear"/>
          </w:tcPr>
          <w:p w:rsidP="00771F26" w:rsidR="00632F22" w:rsidRDefault="00653597" w:rsidRPr="00F17A63">
            <w:pPr>
              <w:jc w:val="center"/>
              <w:rPr>
                <w:rFonts w:ascii="Arial" w:cs="Arial" w:hAnsi="Arial"/>
                <w:b/>
                <w:sz w:val="22"/>
                <w:szCs w:val="22"/>
              </w:rPr>
            </w:pPr>
            <w:r w:rsidRPr="00F17A63">
              <w:rPr>
                <w:rFonts w:ascii="Arial" w:cs="Arial" w:hAnsi="Arial"/>
                <w:b/>
                <w:sz w:val="22"/>
                <w:szCs w:val="22"/>
              </w:rPr>
              <w:t>106,8</w:t>
            </w:r>
          </w:p>
        </w:tc>
      </w:tr>
    </w:tbl>
    <w:p w:rsidP="00632F22" w:rsidR="00632F22" w:rsidRDefault="00632F22" w:rsidRPr="00F17A63">
      <w:pPr>
        <w:rPr>
          <w:rFonts w:ascii="Arial" w:cs="Arial" w:hAnsi="Arial"/>
          <w:sz w:val="22"/>
          <w:szCs w:val="22"/>
        </w:rPr>
      </w:pPr>
    </w:p>
    <w:p w:rsidP="00632F22" w:rsidR="00632F22" w:rsidRDefault="00632F22" w:rsidRPr="00F17A63">
      <w:pPr>
        <w:jc w:val="right"/>
        <w:rPr>
          <w:rFonts w:ascii="Arial" w:cs="Arial" w:hAnsi="Arial"/>
          <w:sz w:val="22"/>
          <w:szCs w:val="22"/>
        </w:rPr>
      </w:pPr>
      <w:r w:rsidRPr="00F17A63">
        <w:rPr>
          <w:rFonts w:ascii="Arial" w:cs="Arial" w:hAnsi="Arial"/>
          <w:sz w:val="22"/>
          <w:szCs w:val="22"/>
        </w:rPr>
        <w:t xml:space="preserve">                                                                                 </w:t>
      </w:r>
    </w:p>
    <w:p w:rsidP="00632F22" w:rsidR="00632F22" w:rsidRDefault="00632F22" w:rsidRPr="00F17A63">
      <w:pPr>
        <w:rPr>
          <w:rFonts w:ascii="Arial" w:cs="Arial" w:hAnsi="Arial"/>
          <w:sz w:val="22"/>
          <w:szCs w:val="22"/>
        </w:rPr>
      </w:pPr>
    </w:p>
    <w:p w:rsidP="00632F22" w:rsidR="00632F22" w:rsidRDefault="00632F22" w:rsidRPr="00F17A63">
      <w:pPr>
        <w:pStyle w:val="1"/>
        <w:rPr>
          <w:rFonts w:ascii="Arial" w:cs="Arial" w:hAnsi="Arial"/>
          <w:i/>
          <w:sz w:val="22"/>
          <w:szCs w:val="22"/>
          <w:lang w:val="ru-RU"/>
        </w:rPr>
      </w:pPr>
    </w:p>
    <w:p w:rsidP="00007E61" w:rsidR="00007E61" w:rsidRDefault="00007E61" w:rsidRPr="002A2E6A">
      <w:pPr>
        <w:jc w:val="right"/>
        <w:rPr>
          <w:rFonts w:ascii="Arial" w:cs="Arial" w:hAnsi="Arial"/>
        </w:rPr>
      </w:pPr>
      <w:r w:rsidRPr="002A2E6A">
        <w:rPr>
          <w:rFonts w:ascii="Arial" w:cs="Arial" w:hAnsi="Arial"/>
        </w:rPr>
        <w:t xml:space="preserve">                                                                                 </w:t>
      </w:r>
    </w:p>
    <w:p w:rsidP="00007E61" w:rsidR="00007E61" w:rsidRDefault="00007E61" w:rsidRPr="002A2E6A">
      <w:pPr>
        <w:rPr>
          <w:rFonts w:ascii="Arial" w:cs="Arial" w:hAnsi="Arial"/>
        </w:rPr>
      </w:pPr>
    </w:p>
    <w:p w:rsidP="00007E61" w:rsidR="00007E61" w:rsidRDefault="00007E61" w:rsidRPr="002A2E6A">
      <w:pPr>
        <w:rPr>
          <w:rFonts w:ascii="Arial" w:cs="Arial" w:hAnsi="Arial"/>
        </w:rPr>
      </w:pPr>
    </w:p>
    <w:p w:rsidP="00007E61" w:rsidR="00007E61" w:rsidRDefault="00007E61" w:rsidRPr="00C51D44"/>
    <w:p w:rsidP="001C54F3" w:rsidR="001C54F3" w:rsidRDefault="001C54F3"/>
    <w:p w:rsidP="001C54F3" w:rsidR="001C54F3" w:rsidRDefault="001C54F3" w:rsidRPr="001C54F3"/>
    <w:p w:rsidP="00F71F8D" w:rsidR="001C54F3" w:rsidRDefault="001C54F3">
      <w:pPr>
        <w:pStyle w:val="1"/>
        <w:rPr>
          <w:rFonts w:ascii="Arial" w:cs="Arial" w:hAnsi="Arial"/>
          <w:i/>
          <w:sz w:val="24"/>
        </w:rPr>
      </w:pPr>
    </w:p>
    <w:p w:rsidP="00B6788D" w:rsidR="00B6788D" w:rsidRDefault="00B6788D">
      <w:pPr>
        <w:rPr>
          <w:lang w:eastAsia="x-none" w:val="x-none"/>
        </w:rPr>
      </w:pPr>
    </w:p>
    <w:p w:rsidP="00B6788D" w:rsidR="00B6788D" w:rsidRDefault="00B6788D">
      <w:pPr>
        <w:rPr>
          <w:lang w:eastAsia="x-none" w:val="x-none"/>
        </w:rPr>
      </w:pPr>
    </w:p>
    <w:p w:rsidP="00B6788D" w:rsidR="00B6788D" w:rsidRDefault="00B6788D" w:rsidRPr="00B6788D">
      <w:pPr>
        <w:rPr>
          <w:lang w:eastAsia="x-none" w:val="x-none"/>
        </w:rPr>
      </w:pPr>
    </w:p>
    <w:p w:rsidP="00F71F8D" w:rsidR="001C54F3" w:rsidRDefault="001C54F3">
      <w:pPr>
        <w:pStyle w:val="1"/>
        <w:rPr>
          <w:rFonts w:ascii="Arial" w:cs="Arial" w:hAnsi="Arial"/>
          <w:i/>
          <w:sz w:val="24"/>
        </w:rPr>
      </w:pPr>
    </w:p>
    <w:p w:rsidP="00F71F8D" w:rsidR="001C54F3" w:rsidRDefault="001C54F3">
      <w:pPr>
        <w:pStyle w:val="1"/>
        <w:rPr>
          <w:rFonts w:ascii="Arial" w:cs="Arial" w:hAnsi="Arial"/>
          <w:i/>
          <w:sz w:val="24"/>
        </w:rPr>
      </w:pPr>
    </w:p>
    <w:p w:rsidP="00653597" w:rsidR="00653597" w:rsidRDefault="00653597">
      <w:pPr>
        <w:rPr>
          <w:lang w:eastAsia="x-none" w:val="x-none"/>
        </w:rPr>
      </w:pPr>
    </w:p>
    <w:p w:rsidP="00653597" w:rsidR="00653597" w:rsidRDefault="00653597" w:rsidRPr="00653597">
      <w:pPr>
        <w:rPr>
          <w:lang w:eastAsia="x-none" w:val="x-none"/>
        </w:rPr>
      </w:pPr>
    </w:p>
    <w:p w:rsidP="00F71F8D" w:rsidR="001C54F3" w:rsidRDefault="001C54F3">
      <w:pPr>
        <w:pStyle w:val="1"/>
        <w:rPr>
          <w:rFonts w:ascii="Arial" w:cs="Arial" w:hAnsi="Arial"/>
          <w:i/>
          <w:sz w:val="24"/>
        </w:rPr>
      </w:pPr>
    </w:p>
    <w:p w:rsidP="00EE2224" w:rsidR="00EE2224" w:rsidRDefault="00EE2224" w:rsidRPr="00EE2224">
      <w:pPr>
        <w:pStyle w:val="1"/>
        <w:rPr>
          <w:rFonts w:ascii="Arial" w:cs="Arial" w:hAnsi="Arial"/>
          <w:i/>
          <w:sz w:val="20"/>
          <w:szCs w:val="20"/>
        </w:rPr>
      </w:pPr>
      <w:r>
        <w:rPr>
          <w:rFonts w:ascii="Arial" w:cs="Arial" w:hAnsi="Arial"/>
          <w:i/>
          <w:sz w:val="20"/>
          <w:szCs w:val="20"/>
        </w:rPr>
        <w:t>Приложение 7</w:t>
      </w:r>
    </w:p>
    <w:p w:rsidP="00EE2224" w:rsidR="00EE2224" w:rsidRDefault="00EE2224" w:rsidRPr="00EE2224">
      <w:pPr>
        <w:pStyle w:val="1"/>
        <w:rPr>
          <w:rFonts w:ascii="Arial" w:cs="Arial" w:hAnsi="Arial"/>
          <w:i/>
          <w:sz w:val="20"/>
          <w:szCs w:val="20"/>
        </w:rPr>
      </w:pPr>
      <w:r w:rsidRPr="00EE2224">
        <w:rPr>
          <w:rFonts w:ascii="Arial" w:cs="Arial" w:hAnsi="Arial"/>
          <w:i/>
          <w:sz w:val="20"/>
          <w:szCs w:val="20"/>
        </w:rPr>
        <w:t xml:space="preserve">к  </w:t>
      </w:r>
      <w:r w:rsidRPr="00EE2224">
        <w:rPr>
          <w:rFonts w:ascii="Arial" w:cs="Arial" w:hAnsi="Arial"/>
          <w:i/>
          <w:sz w:val="20"/>
          <w:szCs w:val="20"/>
          <w:lang w:val="ru-RU"/>
        </w:rPr>
        <w:t xml:space="preserve">бюджету </w:t>
      </w:r>
      <w:r w:rsidRPr="00EE2224">
        <w:rPr>
          <w:rFonts w:ascii="Arial" w:cs="Arial" w:hAnsi="Arial"/>
          <w:i/>
          <w:sz w:val="20"/>
          <w:szCs w:val="20"/>
        </w:rPr>
        <w:t xml:space="preserve"> Итатского сельского  посел</w:t>
      </w:r>
      <w:r w:rsidRPr="00EE2224">
        <w:rPr>
          <w:rFonts w:ascii="Arial" w:cs="Arial" w:hAnsi="Arial"/>
          <w:i/>
          <w:sz w:val="20"/>
          <w:szCs w:val="20"/>
        </w:rPr>
        <w:t>е</w:t>
      </w:r>
      <w:r w:rsidRPr="00EE2224">
        <w:rPr>
          <w:rFonts w:ascii="Arial" w:cs="Arial" w:hAnsi="Arial"/>
          <w:i/>
          <w:sz w:val="20"/>
          <w:szCs w:val="20"/>
        </w:rPr>
        <w:t xml:space="preserve">ния </w:t>
      </w:r>
    </w:p>
    <w:p w:rsidP="00EE2224" w:rsidR="00EE2224" w:rsidRDefault="00EE2224" w:rsidRPr="00EE2224">
      <w:pPr>
        <w:pStyle w:val="1"/>
        <w:tabs>
          <w:tab w:pos="5940" w:val="left"/>
          <w:tab w:pos="10205" w:val="right"/>
        </w:tabs>
        <w:rPr>
          <w:rFonts w:ascii="Arial" w:cs="Arial" w:hAnsi="Arial"/>
          <w:i/>
          <w:sz w:val="20"/>
          <w:szCs w:val="20"/>
        </w:rPr>
      </w:pPr>
      <w:r w:rsidRPr="00EE2224">
        <w:rPr>
          <w:rFonts w:ascii="Arial" w:cs="Arial" w:hAnsi="Arial"/>
          <w:i/>
          <w:sz w:val="20"/>
          <w:szCs w:val="20"/>
        </w:rPr>
        <w:t>на 201</w:t>
      </w:r>
      <w:r w:rsidRPr="00EE2224">
        <w:rPr>
          <w:rFonts w:ascii="Arial" w:cs="Arial" w:hAnsi="Arial"/>
          <w:i/>
          <w:sz w:val="20"/>
          <w:szCs w:val="20"/>
          <w:lang w:val="ru-RU"/>
        </w:rPr>
        <w:t>8</w:t>
      </w:r>
      <w:r w:rsidRPr="00EE2224">
        <w:rPr>
          <w:rFonts w:ascii="Arial" w:cs="Arial" w:hAnsi="Arial"/>
          <w:i/>
          <w:sz w:val="20"/>
          <w:szCs w:val="20"/>
        </w:rPr>
        <w:t xml:space="preserve">  год </w:t>
      </w:r>
    </w:p>
    <w:p w:rsidP="00EE2224" w:rsidR="00EE2224" w:rsidRDefault="00EE2224" w:rsidRPr="00EE2224">
      <w:pPr>
        <w:jc w:val="center"/>
        <w:rPr>
          <w:rFonts w:ascii="Arial" w:cs="Arial" w:hAnsi="Arial"/>
          <w:sz w:val="20"/>
          <w:szCs w:val="20"/>
        </w:rPr>
      </w:pPr>
    </w:p>
    <w:p w:rsidP="00632F22" w:rsidR="00EE2224" w:rsidRDefault="00EE2224">
      <w:pPr>
        <w:pStyle w:val="1"/>
        <w:tabs>
          <w:tab w:pos="5535" w:val="left"/>
        </w:tabs>
        <w:jc w:val="center"/>
        <w:rPr>
          <w:rFonts w:ascii="Arial" w:cs="Arial" w:hAnsi="Arial"/>
          <w:i/>
          <w:sz w:val="24"/>
        </w:rPr>
      </w:pPr>
    </w:p>
    <w:p w:rsidP="00632F22" w:rsidR="00EE2224" w:rsidRDefault="00EE2224">
      <w:pPr>
        <w:pStyle w:val="1"/>
        <w:tabs>
          <w:tab w:pos="5535" w:val="left"/>
        </w:tabs>
        <w:jc w:val="center"/>
        <w:rPr>
          <w:rFonts w:ascii="Arial" w:cs="Arial" w:hAnsi="Arial"/>
          <w:i/>
          <w:sz w:val="24"/>
        </w:rPr>
      </w:pPr>
    </w:p>
    <w:p w:rsidP="00632F22" w:rsidR="00632F22" w:rsidRDefault="00632F22" w:rsidRPr="00AF5238">
      <w:pPr>
        <w:pStyle w:val="1"/>
        <w:tabs>
          <w:tab w:pos="5535" w:val="left"/>
        </w:tabs>
        <w:jc w:val="center"/>
        <w:rPr>
          <w:rFonts w:ascii="Arial" w:cs="Arial" w:hAnsi="Arial"/>
          <w:b/>
          <w:sz w:val="24"/>
        </w:rPr>
      </w:pPr>
      <w:r w:rsidRPr="00AF5238">
        <w:rPr>
          <w:rFonts w:ascii="Arial" w:cs="Arial" w:hAnsi="Arial"/>
          <w:b/>
          <w:sz w:val="24"/>
        </w:rPr>
        <w:t xml:space="preserve">Источники финансирования </w:t>
      </w:r>
    </w:p>
    <w:p w:rsidP="00632F22" w:rsidR="00632F22" w:rsidRDefault="00632F22">
      <w:pPr>
        <w:pStyle w:val="1"/>
        <w:tabs>
          <w:tab w:pos="5535" w:val="left"/>
        </w:tabs>
        <w:jc w:val="center"/>
        <w:rPr>
          <w:rFonts w:ascii="Arial" w:cs="Arial" w:hAnsi="Arial"/>
          <w:b/>
          <w:sz w:val="24"/>
        </w:rPr>
      </w:pPr>
      <w:r w:rsidRPr="00AF5238">
        <w:rPr>
          <w:rFonts w:ascii="Arial" w:cs="Arial" w:hAnsi="Arial"/>
          <w:b/>
          <w:sz w:val="24"/>
        </w:rPr>
        <w:t xml:space="preserve">дефицита </w:t>
      </w:r>
      <w:r>
        <w:rPr>
          <w:rFonts w:ascii="Arial" w:cs="Arial" w:hAnsi="Arial"/>
          <w:b/>
          <w:sz w:val="24"/>
        </w:rPr>
        <w:t>бюджета муниципального образования</w:t>
      </w:r>
    </w:p>
    <w:p w:rsidP="00632F22" w:rsidR="00632F22" w:rsidRDefault="00632F22" w:rsidRPr="00AF5238">
      <w:pPr>
        <w:pStyle w:val="1"/>
        <w:tabs>
          <w:tab w:pos="5535" w:val="left"/>
        </w:tabs>
        <w:jc w:val="center"/>
        <w:rPr>
          <w:rFonts w:ascii="Arial" w:cs="Arial" w:hAnsi="Arial"/>
          <w:b/>
          <w:sz w:val="24"/>
        </w:rPr>
      </w:pPr>
      <w:r>
        <w:rPr>
          <w:rFonts w:ascii="Arial" w:cs="Arial" w:hAnsi="Arial"/>
          <w:b/>
          <w:sz w:val="24"/>
        </w:rPr>
        <w:t xml:space="preserve"> «Итатское сельское  пос</w:t>
      </w:r>
      <w:r>
        <w:rPr>
          <w:rFonts w:ascii="Arial" w:cs="Arial" w:hAnsi="Arial"/>
          <w:b/>
          <w:sz w:val="24"/>
        </w:rPr>
        <w:t>е</w:t>
      </w:r>
      <w:r>
        <w:rPr>
          <w:rFonts w:ascii="Arial" w:cs="Arial" w:hAnsi="Arial"/>
          <w:b/>
          <w:sz w:val="24"/>
        </w:rPr>
        <w:t>ление»</w:t>
      </w:r>
    </w:p>
    <w:p w:rsidP="00632F22" w:rsidR="00632F22" w:rsidRDefault="00632F22" w:rsidRPr="00AF5238">
      <w:pPr>
        <w:pStyle w:val="1"/>
        <w:tabs>
          <w:tab w:pos="5535" w:val="left"/>
        </w:tabs>
        <w:jc w:val="center"/>
        <w:rPr>
          <w:rFonts w:ascii="Arial" w:cs="Arial" w:hAnsi="Arial"/>
          <w:b/>
          <w:sz w:val="24"/>
        </w:rPr>
      </w:pPr>
      <w:r w:rsidRPr="00AF5238">
        <w:rPr>
          <w:rFonts w:ascii="Arial" w:cs="Arial" w:hAnsi="Arial"/>
          <w:b/>
          <w:sz w:val="24"/>
        </w:rPr>
        <w:t xml:space="preserve"> на </w:t>
      </w:r>
      <w:r w:rsidR="007142E9">
        <w:rPr>
          <w:rFonts w:ascii="Arial" w:cs="Arial" w:hAnsi="Arial"/>
          <w:b/>
          <w:sz w:val="24"/>
        </w:rPr>
        <w:t>201</w:t>
      </w:r>
      <w:r w:rsidR="00653597">
        <w:rPr>
          <w:rFonts w:ascii="Arial" w:cs="Arial" w:hAnsi="Arial"/>
          <w:b/>
          <w:sz w:val="24"/>
          <w:lang w:val="ru-RU"/>
        </w:rPr>
        <w:t>8</w:t>
      </w:r>
      <w:r w:rsidRPr="00AF5238">
        <w:rPr>
          <w:rFonts w:ascii="Arial" w:cs="Arial" w:hAnsi="Arial"/>
          <w:b/>
          <w:sz w:val="24"/>
        </w:rPr>
        <w:t xml:space="preserve"> год</w:t>
      </w:r>
    </w:p>
    <w:p w:rsidP="00632F22" w:rsidR="00632F22" w:rsidRDefault="00632F22" w:rsidRPr="00AF5238">
      <w:pPr>
        <w:rPr>
          <w:rFonts w:ascii="Arial" w:cs="Arial" w:hAnsi="Arial"/>
        </w:rPr>
      </w:pPr>
    </w:p>
    <w:p w:rsidP="00632F22" w:rsidR="00632F22" w:rsidRDefault="00632F22" w:rsidRPr="00AF5238">
      <w:pPr>
        <w:jc w:val="center"/>
        <w:rPr>
          <w:rFonts w:ascii="Arial" w:cs="Arial" w:hAnsi="Arial"/>
        </w:rPr>
      </w:pPr>
      <w:r w:rsidRPr="00AF5238">
        <w:rPr>
          <w:rFonts w:ascii="Arial" w:cs="Arial" w:hAnsi="Arial"/>
        </w:rPr>
        <w:t xml:space="preserve">                                                                                                                                                         (тыс.руб.)</w:t>
      </w:r>
    </w:p>
    <w:p w:rsidP="00632F22" w:rsidR="00632F22" w:rsidRDefault="00632F22" w:rsidRPr="00AF5238">
      <w:pPr>
        <w:jc w:val="center"/>
        <w:rPr>
          <w:rFonts w:ascii="Arial" w:cs="Arial" w:hAnsi="Arial"/>
        </w:rPr>
      </w:pPr>
    </w:p>
    <w:tbl>
      <w:tblPr>
        <w:tblW w:type="auto" w:w="0"/>
        <w:tblInd w:type="dxa" w:w="828"/>
        <w:tblLook w:firstColumn="1" w:firstRow="1" w:lastColumn="1" w:lastRow="1" w:noHBand="0" w:noVBand="0" w:val="01E0"/>
      </w:tblPr>
      <w:tblGrid>
        <w:gridCol w:w="6226"/>
        <w:gridCol w:w="2517"/>
      </w:tblGrid>
      <w:tr w:rsidR="00632F22" w:rsidRPr="00F17A63" w:rsidTr="00771F26">
        <w:tc>
          <w:tcPr>
            <w:tcW w:type="dxa" w:w="6226"/>
            <w:tcBorders>
              <w:top w:color="auto" w:space="0" w:sz="4" w:val="single"/>
              <w:left w:color="auto" w:space="0" w:sz="4" w:val="single"/>
              <w:bottom w:color="auto" w:space="0" w:sz="4" w:val="single"/>
              <w:right w:color="auto" w:space="0" w:sz="4" w:val="single"/>
            </w:tcBorders>
          </w:tcPr>
          <w:p w:rsidP="00771F26" w:rsidR="00632F22" w:rsidRDefault="00632F22" w:rsidRPr="00F17A63">
            <w:pPr>
              <w:widowControl w:val="0"/>
              <w:autoSpaceDE w:val="0"/>
              <w:autoSpaceDN w:val="0"/>
              <w:adjustRightInd w:val="0"/>
              <w:jc w:val="center"/>
              <w:rPr>
                <w:rFonts w:ascii="Arial" w:cs="Arial" w:hAnsi="Arial"/>
                <w:b/>
                <w:bCs/>
                <w:sz w:val="22"/>
                <w:szCs w:val="22"/>
              </w:rPr>
            </w:pPr>
            <w:r w:rsidRPr="00F17A63">
              <w:rPr>
                <w:rFonts w:ascii="Arial" w:cs="Arial" w:hAnsi="Arial"/>
                <w:b/>
                <w:bCs/>
                <w:sz w:val="22"/>
                <w:szCs w:val="22"/>
              </w:rPr>
              <w:t>Наименование</w:t>
            </w:r>
          </w:p>
          <w:p w:rsidP="00771F26" w:rsidR="00632F22" w:rsidRDefault="00632F22" w:rsidRPr="00F17A63">
            <w:pPr>
              <w:widowControl w:val="0"/>
              <w:autoSpaceDE w:val="0"/>
              <w:autoSpaceDN w:val="0"/>
              <w:adjustRightInd w:val="0"/>
              <w:jc w:val="center"/>
              <w:rPr>
                <w:rFonts w:ascii="Arial" w:cs="Arial" w:hAnsi="Arial"/>
                <w:b/>
                <w:bCs/>
                <w:sz w:val="22"/>
                <w:szCs w:val="22"/>
              </w:rPr>
            </w:pPr>
          </w:p>
        </w:tc>
        <w:tc>
          <w:tcPr>
            <w:tcW w:type="dxa" w:w="2517"/>
            <w:tcBorders>
              <w:top w:color="auto" w:space="0" w:sz="4" w:val="single"/>
              <w:left w:color="auto" w:space="0" w:sz="4" w:val="single"/>
              <w:bottom w:color="auto" w:space="0" w:sz="4" w:val="single"/>
              <w:right w:color="auto" w:space="0" w:sz="4" w:val="single"/>
            </w:tcBorders>
          </w:tcPr>
          <w:p w:rsidP="00771F26" w:rsidR="00632F22" w:rsidRDefault="00632F22" w:rsidRPr="00F17A63">
            <w:pPr>
              <w:widowControl w:val="0"/>
              <w:autoSpaceDE w:val="0"/>
              <w:autoSpaceDN w:val="0"/>
              <w:adjustRightInd w:val="0"/>
              <w:jc w:val="center"/>
              <w:rPr>
                <w:rFonts w:ascii="Arial" w:cs="Arial" w:hAnsi="Arial"/>
                <w:b/>
                <w:bCs/>
                <w:sz w:val="22"/>
                <w:szCs w:val="22"/>
              </w:rPr>
            </w:pPr>
            <w:r w:rsidRPr="00F17A63">
              <w:rPr>
                <w:rFonts w:ascii="Arial" w:cs="Arial" w:hAnsi="Arial"/>
                <w:b/>
                <w:bCs/>
                <w:sz w:val="22"/>
                <w:szCs w:val="22"/>
              </w:rPr>
              <w:t xml:space="preserve">Сумма </w:t>
            </w:r>
          </w:p>
        </w:tc>
      </w:tr>
      <w:tr w:rsidR="00632F22" w:rsidRPr="00F17A63" w:rsidTr="00771F26">
        <w:tc>
          <w:tcPr>
            <w:tcW w:type="dxa" w:w="6226"/>
            <w:tcBorders>
              <w:top w:color="auto" w:space="0" w:sz="4" w:val="single"/>
              <w:left w:color="auto" w:space="0" w:sz="4" w:val="single"/>
              <w:bottom w:color="auto" w:space="0" w:sz="4" w:val="single"/>
              <w:right w:color="auto" w:space="0" w:sz="4" w:val="single"/>
            </w:tcBorders>
          </w:tcPr>
          <w:p w:rsidP="00771F26" w:rsidR="00632F22" w:rsidRDefault="00632F22" w:rsidRPr="00F17A63">
            <w:pPr>
              <w:widowControl w:val="0"/>
              <w:autoSpaceDE w:val="0"/>
              <w:autoSpaceDN w:val="0"/>
              <w:adjustRightInd w:val="0"/>
              <w:rPr>
                <w:rFonts w:ascii="Arial" w:cs="Arial" w:hAnsi="Arial"/>
                <w:bCs/>
                <w:sz w:val="22"/>
                <w:szCs w:val="22"/>
              </w:rPr>
            </w:pPr>
            <w:r w:rsidRPr="00F17A63">
              <w:rPr>
                <w:rFonts w:ascii="Arial" w:cs="Arial" w:hAnsi="Arial"/>
                <w:bCs/>
                <w:sz w:val="22"/>
                <w:szCs w:val="22"/>
              </w:rPr>
              <w:t>Разница между полученными и погашенными мун</w:t>
            </w:r>
            <w:r w:rsidRPr="00F17A63">
              <w:rPr>
                <w:rFonts w:ascii="Arial" w:cs="Arial" w:hAnsi="Arial"/>
                <w:bCs/>
                <w:sz w:val="22"/>
                <w:szCs w:val="22"/>
              </w:rPr>
              <w:t>и</w:t>
            </w:r>
            <w:r w:rsidRPr="00F17A63">
              <w:rPr>
                <w:rFonts w:ascii="Arial" w:cs="Arial" w:hAnsi="Arial"/>
                <w:bCs/>
                <w:sz w:val="22"/>
                <w:szCs w:val="22"/>
              </w:rPr>
              <w:t>ципальным образованием кредитами кредитных о</w:t>
            </w:r>
            <w:r w:rsidRPr="00F17A63">
              <w:rPr>
                <w:rFonts w:ascii="Arial" w:cs="Arial" w:hAnsi="Arial"/>
                <w:bCs/>
                <w:sz w:val="22"/>
                <w:szCs w:val="22"/>
              </w:rPr>
              <w:t>р</w:t>
            </w:r>
            <w:r w:rsidRPr="00F17A63">
              <w:rPr>
                <w:rFonts w:ascii="Arial" w:cs="Arial" w:hAnsi="Arial"/>
                <w:bCs/>
                <w:sz w:val="22"/>
                <w:szCs w:val="22"/>
              </w:rPr>
              <w:t>ганизаций в валюте Российской Фед</w:t>
            </w:r>
            <w:r w:rsidRPr="00F17A63">
              <w:rPr>
                <w:rFonts w:ascii="Arial" w:cs="Arial" w:hAnsi="Arial"/>
                <w:bCs/>
                <w:sz w:val="22"/>
                <w:szCs w:val="22"/>
              </w:rPr>
              <w:t>е</w:t>
            </w:r>
            <w:r w:rsidRPr="00F17A63">
              <w:rPr>
                <w:rFonts w:ascii="Arial" w:cs="Arial" w:hAnsi="Arial"/>
                <w:bCs/>
                <w:sz w:val="22"/>
                <w:szCs w:val="22"/>
              </w:rPr>
              <w:t xml:space="preserve">рации </w:t>
            </w:r>
          </w:p>
        </w:tc>
        <w:tc>
          <w:tcPr>
            <w:tcW w:type="dxa" w:w="2517"/>
            <w:tcBorders>
              <w:top w:color="auto" w:space="0" w:sz="4" w:val="single"/>
              <w:left w:color="auto" w:space="0" w:sz="4" w:val="single"/>
              <w:bottom w:color="auto" w:space="0" w:sz="4" w:val="single"/>
              <w:right w:color="auto" w:space="0" w:sz="4" w:val="single"/>
            </w:tcBorders>
          </w:tcPr>
          <w:p w:rsidP="00771F26" w:rsidR="00632F22" w:rsidRDefault="00632F22" w:rsidRPr="00F17A63">
            <w:pPr>
              <w:widowControl w:val="0"/>
              <w:autoSpaceDE w:val="0"/>
              <w:autoSpaceDN w:val="0"/>
              <w:adjustRightInd w:val="0"/>
              <w:jc w:val="right"/>
              <w:rPr>
                <w:rFonts w:ascii="Arial" w:cs="Arial" w:hAnsi="Arial"/>
                <w:bCs/>
                <w:sz w:val="22"/>
                <w:szCs w:val="22"/>
              </w:rPr>
            </w:pPr>
            <w:r w:rsidRPr="00F17A63">
              <w:rPr>
                <w:rFonts w:ascii="Arial" w:cs="Arial" w:hAnsi="Arial"/>
                <w:bCs/>
                <w:sz w:val="22"/>
                <w:szCs w:val="22"/>
              </w:rPr>
              <w:t>0</w:t>
            </w:r>
          </w:p>
        </w:tc>
      </w:tr>
      <w:tr w:rsidR="00632F22" w:rsidRPr="00F17A63" w:rsidTr="00771F26">
        <w:tc>
          <w:tcPr>
            <w:tcW w:type="dxa" w:w="6226"/>
            <w:tcBorders>
              <w:top w:color="auto" w:space="0" w:sz="4" w:val="single"/>
              <w:left w:color="auto" w:space="0" w:sz="4" w:val="single"/>
              <w:bottom w:color="auto" w:space="0" w:sz="4" w:val="single"/>
              <w:right w:color="auto" w:space="0" w:sz="4" w:val="single"/>
            </w:tcBorders>
          </w:tcPr>
          <w:p w:rsidP="00771F26" w:rsidR="00632F22" w:rsidRDefault="00632F22" w:rsidRPr="00F17A63">
            <w:pPr>
              <w:widowControl w:val="0"/>
              <w:autoSpaceDE w:val="0"/>
              <w:autoSpaceDN w:val="0"/>
              <w:adjustRightInd w:val="0"/>
              <w:rPr>
                <w:rFonts w:ascii="Arial" w:cs="Arial" w:hAnsi="Arial"/>
                <w:bCs/>
                <w:sz w:val="22"/>
                <w:szCs w:val="22"/>
              </w:rPr>
            </w:pPr>
            <w:r w:rsidRPr="00F17A63">
              <w:rPr>
                <w:rFonts w:ascii="Arial" w:cs="Arial" w:hAnsi="Arial"/>
                <w:bCs/>
                <w:sz w:val="22"/>
                <w:szCs w:val="22"/>
              </w:rPr>
              <w:t>Разница между полученными и погашенными мун</w:t>
            </w:r>
            <w:r w:rsidRPr="00F17A63">
              <w:rPr>
                <w:rFonts w:ascii="Arial" w:cs="Arial" w:hAnsi="Arial"/>
                <w:bCs/>
                <w:sz w:val="22"/>
                <w:szCs w:val="22"/>
              </w:rPr>
              <w:t>и</w:t>
            </w:r>
            <w:r w:rsidRPr="00F17A63">
              <w:rPr>
                <w:rFonts w:ascii="Arial" w:cs="Arial" w:hAnsi="Arial"/>
                <w:bCs/>
                <w:sz w:val="22"/>
                <w:szCs w:val="22"/>
              </w:rPr>
              <w:t>ципальным образованием в валюте Российской Ф</w:t>
            </w:r>
            <w:r w:rsidRPr="00F17A63">
              <w:rPr>
                <w:rFonts w:ascii="Arial" w:cs="Arial" w:hAnsi="Arial"/>
                <w:bCs/>
                <w:sz w:val="22"/>
                <w:szCs w:val="22"/>
              </w:rPr>
              <w:t>е</w:t>
            </w:r>
            <w:r w:rsidRPr="00F17A63">
              <w:rPr>
                <w:rFonts w:ascii="Arial" w:cs="Arial" w:hAnsi="Arial"/>
                <w:bCs/>
                <w:sz w:val="22"/>
                <w:szCs w:val="22"/>
              </w:rPr>
              <w:t>дерации бюджетными кредитами, предоставленн</w:t>
            </w:r>
            <w:r w:rsidRPr="00F17A63">
              <w:rPr>
                <w:rFonts w:ascii="Arial" w:cs="Arial" w:hAnsi="Arial"/>
                <w:bCs/>
                <w:sz w:val="22"/>
                <w:szCs w:val="22"/>
              </w:rPr>
              <w:t>ы</w:t>
            </w:r>
            <w:r w:rsidRPr="00F17A63">
              <w:rPr>
                <w:rFonts w:ascii="Arial" w:cs="Arial" w:hAnsi="Arial"/>
                <w:bCs/>
                <w:sz w:val="22"/>
                <w:szCs w:val="22"/>
              </w:rPr>
              <w:t>ми местному бюджету  другими бюджетами бюдже</w:t>
            </w:r>
            <w:r w:rsidRPr="00F17A63">
              <w:rPr>
                <w:rFonts w:ascii="Arial" w:cs="Arial" w:hAnsi="Arial"/>
                <w:bCs/>
                <w:sz w:val="22"/>
                <w:szCs w:val="22"/>
              </w:rPr>
              <w:t>т</w:t>
            </w:r>
            <w:r w:rsidRPr="00F17A63">
              <w:rPr>
                <w:rFonts w:ascii="Arial" w:cs="Arial" w:hAnsi="Arial"/>
                <w:bCs/>
                <w:sz w:val="22"/>
                <w:szCs w:val="22"/>
              </w:rPr>
              <w:t>ной системы Российской Ф</w:t>
            </w:r>
            <w:r w:rsidRPr="00F17A63">
              <w:rPr>
                <w:rFonts w:ascii="Arial" w:cs="Arial" w:hAnsi="Arial"/>
                <w:bCs/>
                <w:sz w:val="22"/>
                <w:szCs w:val="22"/>
              </w:rPr>
              <w:t>е</w:t>
            </w:r>
            <w:r w:rsidRPr="00F17A63">
              <w:rPr>
                <w:rFonts w:ascii="Arial" w:cs="Arial" w:hAnsi="Arial"/>
                <w:bCs/>
                <w:sz w:val="22"/>
                <w:szCs w:val="22"/>
              </w:rPr>
              <w:t xml:space="preserve">дерации </w:t>
            </w:r>
          </w:p>
        </w:tc>
        <w:tc>
          <w:tcPr>
            <w:tcW w:type="dxa" w:w="2517"/>
            <w:tcBorders>
              <w:top w:color="auto" w:space="0" w:sz="4" w:val="single"/>
              <w:left w:color="auto" w:space="0" w:sz="4" w:val="single"/>
              <w:bottom w:color="auto" w:space="0" w:sz="4" w:val="single"/>
              <w:right w:color="auto" w:space="0" w:sz="4" w:val="single"/>
            </w:tcBorders>
          </w:tcPr>
          <w:p w:rsidP="00771F26" w:rsidR="00632F22" w:rsidRDefault="00632F22" w:rsidRPr="00F17A63">
            <w:pPr>
              <w:widowControl w:val="0"/>
              <w:autoSpaceDE w:val="0"/>
              <w:autoSpaceDN w:val="0"/>
              <w:adjustRightInd w:val="0"/>
              <w:jc w:val="right"/>
              <w:rPr>
                <w:rFonts w:ascii="Arial" w:cs="Arial" w:hAnsi="Arial"/>
                <w:bCs/>
                <w:sz w:val="22"/>
                <w:szCs w:val="22"/>
                <w:lang w:val="en-US"/>
              </w:rPr>
            </w:pPr>
            <w:r w:rsidRPr="00F17A63">
              <w:rPr>
                <w:rFonts w:ascii="Arial" w:cs="Arial" w:hAnsi="Arial"/>
                <w:bCs/>
                <w:sz w:val="22"/>
                <w:szCs w:val="22"/>
                <w:lang w:val="en-US"/>
              </w:rPr>
              <w:t>0</w:t>
            </w:r>
          </w:p>
        </w:tc>
      </w:tr>
      <w:tr w:rsidR="00632F22" w:rsidRPr="00F17A63" w:rsidTr="00771F26">
        <w:tc>
          <w:tcPr>
            <w:tcW w:type="dxa" w:w="6226"/>
            <w:tcBorders>
              <w:top w:color="auto" w:space="0" w:sz="4" w:val="single"/>
              <w:left w:color="auto" w:space="0" w:sz="4" w:val="single"/>
              <w:bottom w:color="auto" w:space="0" w:sz="4" w:val="single"/>
              <w:right w:color="auto" w:space="0" w:sz="4" w:val="single"/>
            </w:tcBorders>
          </w:tcPr>
          <w:p w:rsidP="00771F26" w:rsidR="00632F22" w:rsidRDefault="00632F22" w:rsidRPr="00F17A63">
            <w:pPr>
              <w:widowControl w:val="0"/>
              <w:autoSpaceDE w:val="0"/>
              <w:autoSpaceDN w:val="0"/>
              <w:adjustRightInd w:val="0"/>
              <w:rPr>
                <w:rFonts w:ascii="Arial" w:cs="Arial" w:hAnsi="Arial"/>
                <w:bCs/>
                <w:sz w:val="22"/>
                <w:szCs w:val="22"/>
              </w:rPr>
            </w:pPr>
            <w:r w:rsidRPr="00F17A63">
              <w:rPr>
                <w:rFonts w:ascii="Arial" w:cs="Arial" w:hAnsi="Arial"/>
                <w:bCs/>
                <w:sz w:val="22"/>
                <w:szCs w:val="22"/>
              </w:rPr>
              <w:t>Изменение остатков средств на счетах по учету средств местного бюджета в течение соответству</w:t>
            </w:r>
            <w:r w:rsidRPr="00F17A63">
              <w:rPr>
                <w:rFonts w:ascii="Arial" w:cs="Arial" w:hAnsi="Arial"/>
                <w:bCs/>
                <w:sz w:val="22"/>
                <w:szCs w:val="22"/>
              </w:rPr>
              <w:t>ю</w:t>
            </w:r>
            <w:r w:rsidRPr="00F17A63">
              <w:rPr>
                <w:rFonts w:ascii="Arial" w:cs="Arial" w:hAnsi="Arial"/>
                <w:bCs/>
                <w:sz w:val="22"/>
                <w:szCs w:val="22"/>
              </w:rPr>
              <w:t>щего финанс</w:t>
            </w:r>
            <w:r w:rsidRPr="00F17A63">
              <w:rPr>
                <w:rFonts w:ascii="Arial" w:cs="Arial" w:hAnsi="Arial"/>
                <w:bCs/>
                <w:sz w:val="22"/>
                <w:szCs w:val="22"/>
              </w:rPr>
              <w:t>о</w:t>
            </w:r>
            <w:r w:rsidRPr="00F17A63">
              <w:rPr>
                <w:rFonts w:ascii="Arial" w:cs="Arial" w:hAnsi="Arial"/>
                <w:bCs/>
                <w:sz w:val="22"/>
                <w:szCs w:val="22"/>
              </w:rPr>
              <w:t>вого года</w:t>
            </w:r>
          </w:p>
        </w:tc>
        <w:tc>
          <w:tcPr>
            <w:tcW w:type="dxa" w:w="2517"/>
            <w:tcBorders>
              <w:top w:color="auto" w:space="0" w:sz="4" w:val="single"/>
              <w:left w:color="auto" w:space="0" w:sz="4" w:val="single"/>
              <w:bottom w:color="auto" w:space="0" w:sz="4" w:val="single"/>
              <w:right w:color="auto" w:space="0" w:sz="4" w:val="single"/>
            </w:tcBorders>
          </w:tcPr>
          <w:p w:rsidP="00771F26" w:rsidR="00632F22" w:rsidRDefault="00131856" w:rsidRPr="00F17A63">
            <w:pPr>
              <w:widowControl w:val="0"/>
              <w:autoSpaceDE w:val="0"/>
              <w:autoSpaceDN w:val="0"/>
              <w:adjustRightInd w:val="0"/>
              <w:jc w:val="right"/>
              <w:rPr>
                <w:rFonts w:ascii="Arial" w:cs="Arial" w:hAnsi="Arial"/>
                <w:bCs/>
                <w:sz w:val="22"/>
                <w:szCs w:val="22"/>
              </w:rPr>
            </w:pPr>
            <w:r w:rsidRPr="00F17A63">
              <w:rPr>
                <w:rFonts w:ascii="Arial" w:cs="Arial" w:hAnsi="Arial"/>
                <w:bCs/>
                <w:sz w:val="22"/>
                <w:szCs w:val="22"/>
              </w:rPr>
              <w:t>0,0</w:t>
            </w:r>
          </w:p>
        </w:tc>
      </w:tr>
      <w:tr w:rsidR="00632F22" w:rsidRPr="00F17A63" w:rsidTr="00771F26">
        <w:tc>
          <w:tcPr>
            <w:tcW w:type="dxa" w:w="6226"/>
            <w:tcBorders>
              <w:top w:color="auto" w:space="0" w:sz="4" w:val="single"/>
              <w:left w:color="auto" w:space="0" w:sz="4" w:val="single"/>
              <w:bottom w:color="auto" w:space="0" w:sz="4" w:val="single"/>
              <w:right w:color="auto" w:space="0" w:sz="4" w:val="single"/>
            </w:tcBorders>
          </w:tcPr>
          <w:p w:rsidP="00771F26" w:rsidR="00632F22" w:rsidRDefault="00632F22" w:rsidRPr="00F17A63">
            <w:pPr>
              <w:widowControl w:val="0"/>
              <w:autoSpaceDE w:val="0"/>
              <w:autoSpaceDN w:val="0"/>
              <w:adjustRightInd w:val="0"/>
              <w:jc w:val="center"/>
              <w:rPr>
                <w:rFonts w:ascii="Arial" w:cs="Arial" w:hAnsi="Arial"/>
                <w:b/>
                <w:bCs/>
                <w:sz w:val="22"/>
                <w:szCs w:val="22"/>
              </w:rPr>
            </w:pPr>
            <w:r w:rsidRPr="00F17A63">
              <w:rPr>
                <w:rFonts w:ascii="Arial" w:cs="Arial" w:hAnsi="Arial"/>
                <w:b/>
                <w:bCs/>
                <w:sz w:val="22"/>
                <w:szCs w:val="22"/>
              </w:rPr>
              <w:t>Итого</w:t>
            </w:r>
          </w:p>
        </w:tc>
        <w:tc>
          <w:tcPr>
            <w:tcW w:type="dxa" w:w="2517"/>
            <w:tcBorders>
              <w:top w:color="auto" w:space="0" w:sz="4" w:val="single"/>
              <w:left w:color="auto" w:space="0" w:sz="4" w:val="single"/>
              <w:bottom w:color="auto" w:space="0" w:sz="4" w:val="single"/>
              <w:right w:color="auto" w:space="0" w:sz="4" w:val="single"/>
            </w:tcBorders>
          </w:tcPr>
          <w:p w:rsidP="00771F26" w:rsidR="00632F22" w:rsidRDefault="00131856" w:rsidRPr="00F17A63">
            <w:pPr>
              <w:widowControl w:val="0"/>
              <w:autoSpaceDE w:val="0"/>
              <w:autoSpaceDN w:val="0"/>
              <w:adjustRightInd w:val="0"/>
              <w:jc w:val="right"/>
              <w:rPr>
                <w:rFonts w:ascii="Arial" w:cs="Arial" w:hAnsi="Arial"/>
                <w:b/>
                <w:bCs/>
                <w:sz w:val="22"/>
                <w:szCs w:val="22"/>
              </w:rPr>
            </w:pPr>
            <w:r w:rsidRPr="00F17A63">
              <w:rPr>
                <w:rFonts w:ascii="Arial" w:cs="Arial" w:hAnsi="Arial"/>
                <w:b/>
                <w:bCs/>
                <w:sz w:val="22"/>
                <w:szCs w:val="22"/>
              </w:rPr>
              <w:t>0,0</w:t>
            </w:r>
          </w:p>
        </w:tc>
      </w:tr>
    </w:tbl>
    <w:p w:rsidP="00632F22" w:rsidR="00632F22" w:rsidRDefault="00632F22" w:rsidRPr="00F17A63">
      <w:pPr>
        <w:rPr>
          <w:rFonts w:ascii="Arial" w:cs="Arial" w:hAnsi="Arial"/>
          <w:i/>
          <w:sz w:val="22"/>
          <w:szCs w:val="22"/>
        </w:rPr>
      </w:pPr>
    </w:p>
    <w:p w:rsidP="00632F22" w:rsidR="00632F22" w:rsidRDefault="00632F22" w:rsidRPr="00F17A63">
      <w:pPr>
        <w:rPr>
          <w:sz w:val="22"/>
          <w:szCs w:val="22"/>
        </w:rPr>
      </w:pPr>
    </w:p>
    <w:p w:rsidP="002A2E6A" w:rsidR="002A2E6A" w:rsidRDefault="002A2E6A" w:rsidRPr="00F17A63">
      <w:pPr>
        <w:pStyle w:val="1"/>
        <w:tabs>
          <w:tab w:pos="5940" w:val="left"/>
          <w:tab w:pos="10205" w:val="right"/>
        </w:tabs>
        <w:rPr>
          <w:rFonts w:ascii="Arial" w:cs="Arial" w:hAnsi="Arial"/>
          <w:i/>
          <w:sz w:val="22"/>
          <w:szCs w:val="22"/>
        </w:rPr>
      </w:pPr>
    </w:p>
    <w:p w:rsidP="002A2E6A" w:rsidR="002A2E6A" w:rsidRDefault="002A2E6A" w:rsidRPr="00F17A63">
      <w:pPr>
        <w:jc w:val="center"/>
        <w:rPr>
          <w:rFonts w:ascii="Arial" w:cs="Arial" w:hAnsi="Arial"/>
          <w:sz w:val="22"/>
          <w:szCs w:val="22"/>
        </w:rPr>
      </w:pPr>
    </w:p>
    <w:p w:rsidP="002A2E6A" w:rsidR="002A2E6A" w:rsidRDefault="002A2E6A" w:rsidRPr="00AF5238">
      <w:pPr>
        <w:ind w:left="4248"/>
        <w:jc w:val="right"/>
        <w:rPr>
          <w:rFonts w:ascii="Arial" w:cs="Arial" w:hAnsi="Arial"/>
        </w:rPr>
      </w:pPr>
    </w:p>
    <w:p w:rsidP="00224132" w:rsidR="004D4D50" w:rsidRDefault="004D4D50">
      <w:pPr>
        <w:rPr>
          <w:i/>
        </w:rPr>
      </w:pPr>
    </w:p>
    <w:p w:rsidP="00224132" w:rsidR="004D4D50" w:rsidRDefault="004D4D50">
      <w:pPr>
        <w:rPr>
          <w:i/>
        </w:rPr>
      </w:pPr>
    </w:p>
    <w:p w:rsidP="00224132" w:rsidR="001C54F3" w:rsidRDefault="001C54F3">
      <w:pPr>
        <w:rPr>
          <w:i/>
        </w:rPr>
      </w:pPr>
    </w:p>
    <w:p w:rsidP="00224132" w:rsidR="001C54F3" w:rsidRDefault="001C54F3">
      <w:pPr>
        <w:rPr>
          <w:i/>
        </w:rPr>
      </w:pPr>
    </w:p>
    <w:p w:rsidP="00224132" w:rsidR="001C54F3" w:rsidRDefault="001C54F3">
      <w:pPr>
        <w:rPr>
          <w:i/>
        </w:rPr>
      </w:pPr>
    </w:p>
    <w:p w:rsidP="00224132" w:rsidR="001C54F3" w:rsidRDefault="001C54F3">
      <w:pPr>
        <w:rPr>
          <w:i/>
        </w:rPr>
      </w:pPr>
    </w:p>
    <w:p w:rsidP="00224132" w:rsidR="001C54F3" w:rsidRDefault="001C54F3">
      <w:pPr>
        <w:rPr>
          <w:i/>
        </w:rPr>
      </w:pPr>
    </w:p>
    <w:p w:rsidP="00224132" w:rsidR="001C54F3" w:rsidRDefault="001C54F3">
      <w:pPr>
        <w:rPr>
          <w:i/>
        </w:rPr>
      </w:pPr>
    </w:p>
    <w:p w:rsidP="00224132" w:rsidR="001C54F3" w:rsidRDefault="001C54F3">
      <w:pPr>
        <w:rPr>
          <w:i/>
        </w:rPr>
      </w:pPr>
    </w:p>
    <w:p w:rsidP="00224132" w:rsidR="001C54F3" w:rsidRDefault="001C54F3">
      <w:pPr>
        <w:rPr>
          <w:i/>
        </w:rPr>
      </w:pPr>
    </w:p>
    <w:p w:rsidP="00224132" w:rsidR="001C54F3" w:rsidRDefault="001C54F3">
      <w:pPr>
        <w:rPr>
          <w:i/>
        </w:rPr>
      </w:pPr>
    </w:p>
    <w:p w:rsidP="00224132" w:rsidR="00653597" w:rsidRDefault="00653597">
      <w:pPr>
        <w:rPr>
          <w:i/>
        </w:rPr>
      </w:pPr>
    </w:p>
    <w:p w:rsidP="00224132" w:rsidR="00653597" w:rsidRDefault="00653597">
      <w:pPr>
        <w:rPr>
          <w:i/>
        </w:rPr>
      </w:pPr>
    </w:p>
    <w:p w:rsidP="00224132" w:rsidR="001C54F3" w:rsidRDefault="001C54F3">
      <w:pPr>
        <w:rPr>
          <w:i/>
        </w:rPr>
      </w:pPr>
    </w:p>
    <w:p w:rsidP="00224132" w:rsidR="004261CC" w:rsidRDefault="004261CC">
      <w:pPr>
        <w:rPr>
          <w:i/>
        </w:rPr>
      </w:pPr>
    </w:p>
    <w:p w:rsidP="00EE2224" w:rsidR="00EE2224" w:rsidRDefault="00EE2224">
      <w:pPr>
        <w:pStyle w:val="1"/>
        <w:rPr>
          <w:rFonts w:ascii="Arial" w:cs="Arial" w:hAnsi="Arial"/>
          <w:i/>
          <w:sz w:val="20"/>
          <w:szCs w:val="20"/>
        </w:rPr>
      </w:pPr>
    </w:p>
    <w:p w:rsidP="00755920" w:rsidR="00755920" w:rsidRDefault="00755920">
      <w:pPr>
        <w:rPr>
          <w:lang w:eastAsia="x-none" w:val="x-none"/>
        </w:rPr>
      </w:pPr>
    </w:p>
    <w:p w:rsidP="00755920" w:rsidR="00755920" w:rsidRDefault="00755920">
      <w:pPr>
        <w:rPr>
          <w:lang w:eastAsia="x-none" w:val="x-none"/>
        </w:rPr>
      </w:pPr>
    </w:p>
    <w:p w:rsidP="00755920" w:rsidR="00755920" w:rsidRDefault="00755920" w:rsidRPr="00755920">
      <w:pPr>
        <w:rPr>
          <w:lang w:eastAsia="x-none" w:val="x-none"/>
        </w:rPr>
      </w:pPr>
    </w:p>
    <w:p w:rsidP="00EE2224" w:rsidR="00EE2224" w:rsidRDefault="00EE2224">
      <w:pPr>
        <w:pStyle w:val="1"/>
        <w:rPr>
          <w:rFonts w:ascii="Arial" w:cs="Arial" w:hAnsi="Arial"/>
          <w:i/>
          <w:sz w:val="20"/>
          <w:szCs w:val="20"/>
        </w:rPr>
      </w:pPr>
    </w:p>
    <w:p w:rsidP="00EE2224" w:rsidR="00EE2224" w:rsidRDefault="00EE2224">
      <w:pPr>
        <w:pStyle w:val="1"/>
        <w:rPr>
          <w:rFonts w:ascii="Arial" w:cs="Arial" w:hAnsi="Arial"/>
          <w:i/>
          <w:sz w:val="20"/>
          <w:szCs w:val="20"/>
        </w:rPr>
      </w:pPr>
    </w:p>
    <w:p w:rsidP="00EE2224" w:rsidR="00EE2224" w:rsidRDefault="00EE2224" w:rsidRPr="00EE2224">
      <w:pPr>
        <w:pStyle w:val="1"/>
        <w:rPr>
          <w:rFonts w:ascii="Arial" w:cs="Arial" w:hAnsi="Arial"/>
          <w:i/>
          <w:sz w:val="20"/>
          <w:szCs w:val="20"/>
        </w:rPr>
      </w:pPr>
      <w:r>
        <w:rPr>
          <w:rFonts w:ascii="Arial" w:cs="Arial" w:hAnsi="Arial"/>
          <w:i/>
          <w:sz w:val="20"/>
          <w:szCs w:val="20"/>
        </w:rPr>
        <w:t>Приложение 8</w:t>
      </w:r>
    </w:p>
    <w:p w:rsidP="00EE2224" w:rsidR="00EE2224" w:rsidRDefault="00EE2224" w:rsidRPr="00EE2224">
      <w:pPr>
        <w:pStyle w:val="1"/>
        <w:rPr>
          <w:rFonts w:ascii="Arial" w:cs="Arial" w:hAnsi="Arial"/>
          <w:i/>
          <w:sz w:val="20"/>
          <w:szCs w:val="20"/>
        </w:rPr>
      </w:pPr>
      <w:r w:rsidRPr="00EE2224">
        <w:rPr>
          <w:rFonts w:ascii="Arial" w:cs="Arial" w:hAnsi="Arial"/>
          <w:i/>
          <w:sz w:val="20"/>
          <w:szCs w:val="20"/>
        </w:rPr>
        <w:t xml:space="preserve">к  </w:t>
      </w:r>
      <w:r w:rsidRPr="00EE2224">
        <w:rPr>
          <w:rFonts w:ascii="Arial" w:cs="Arial" w:hAnsi="Arial"/>
          <w:i/>
          <w:sz w:val="20"/>
          <w:szCs w:val="20"/>
          <w:lang w:val="ru-RU"/>
        </w:rPr>
        <w:t xml:space="preserve">бюджету </w:t>
      </w:r>
      <w:r w:rsidRPr="00EE2224">
        <w:rPr>
          <w:rFonts w:ascii="Arial" w:cs="Arial" w:hAnsi="Arial"/>
          <w:i/>
          <w:sz w:val="20"/>
          <w:szCs w:val="20"/>
        </w:rPr>
        <w:t xml:space="preserve"> Итатского сельского  посел</w:t>
      </w:r>
      <w:r w:rsidRPr="00EE2224">
        <w:rPr>
          <w:rFonts w:ascii="Arial" w:cs="Arial" w:hAnsi="Arial"/>
          <w:i/>
          <w:sz w:val="20"/>
          <w:szCs w:val="20"/>
        </w:rPr>
        <w:t>е</w:t>
      </w:r>
      <w:r w:rsidRPr="00EE2224">
        <w:rPr>
          <w:rFonts w:ascii="Arial" w:cs="Arial" w:hAnsi="Arial"/>
          <w:i/>
          <w:sz w:val="20"/>
          <w:szCs w:val="20"/>
        </w:rPr>
        <w:t xml:space="preserve">ния </w:t>
      </w:r>
    </w:p>
    <w:p w:rsidP="00EE2224" w:rsidR="00EE2224" w:rsidRDefault="00EE2224" w:rsidRPr="00EE2224">
      <w:pPr>
        <w:pStyle w:val="1"/>
        <w:tabs>
          <w:tab w:pos="5940" w:val="left"/>
          <w:tab w:pos="10205" w:val="right"/>
        </w:tabs>
        <w:rPr>
          <w:rFonts w:ascii="Arial" w:cs="Arial" w:hAnsi="Arial"/>
          <w:i/>
          <w:sz w:val="20"/>
          <w:szCs w:val="20"/>
        </w:rPr>
      </w:pPr>
      <w:r w:rsidRPr="00EE2224">
        <w:rPr>
          <w:rFonts w:ascii="Arial" w:cs="Arial" w:hAnsi="Arial"/>
          <w:i/>
          <w:sz w:val="20"/>
          <w:szCs w:val="20"/>
        </w:rPr>
        <w:t>на 201</w:t>
      </w:r>
      <w:r w:rsidRPr="00EE2224">
        <w:rPr>
          <w:rFonts w:ascii="Arial" w:cs="Arial" w:hAnsi="Arial"/>
          <w:i/>
          <w:sz w:val="20"/>
          <w:szCs w:val="20"/>
          <w:lang w:val="ru-RU"/>
        </w:rPr>
        <w:t>8</w:t>
      </w:r>
      <w:r w:rsidRPr="00EE2224">
        <w:rPr>
          <w:rFonts w:ascii="Arial" w:cs="Arial" w:hAnsi="Arial"/>
          <w:i/>
          <w:sz w:val="20"/>
          <w:szCs w:val="20"/>
        </w:rPr>
        <w:t xml:space="preserve">  год </w:t>
      </w:r>
    </w:p>
    <w:p w:rsidP="00EE2224" w:rsidR="00EE2224" w:rsidRDefault="00EE2224" w:rsidRPr="00EE2224">
      <w:pPr>
        <w:jc w:val="center"/>
        <w:rPr>
          <w:rFonts w:ascii="Arial" w:cs="Arial" w:hAnsi="Arial"/>
          <w:sz w:val="20"/>
          <w:szCs w:val="20"/>
        </w:rPr>
      </w:pPr>
    </w:p>
    <w:p w:rsidP="004D4D50" w:rsidR="002A2E6A" w:rsidRDefault="002A2E6A">
      <w:pPr>
        <w:pStyle w:val="1"/>
        <w:rPr>
          <w:rFonts w:ascii="Arial" w:cs="Arial" w:hAnsi="Arial"/>
          <w:i/>
          <w:sz w:val="24"/>
        </w:rPr>
      </w:pPr>
    </w:p>
    <w:p w:rsidP="004D4D50" w:rsidR="002A2E6A" w:rsidRDefault="002A2E6A">
      <w:pPr>
        <w:pStyle w:val="1"/>
        <w:rPr>
          <w:rFonts w:ascii="Arial" w:cs="Arial" w:hAnsi="Arial"/>
          <w:i/>
          <w:sz w:val="24"/>
        </w:rPr>
      </w:pPr>
    </w:p>
    <w:p w:rsidP="00F71F8D" w:rsidR="00EE2224" w:rsidRDefault="00EE2224">
      <w:pPr>
        <w:pStyle w:val="1"/>
        <w:rPr>
          <w:rFonts w:ascii="Arial" w:cs="Arial" w:hAnsi="Arial"/>
          <w:i/>
          <w:sz w:val="24"/>
        </w:rPr>
      </w:pPr>
    </w:p>
    <w:p w:rsidP="00F71F8D" w:rsidR="00EE2224" w:rsidRDefault="00EE2224">
      <w:pPr>
        <w:pStyle w:val="1"/>
        <w:rPr>
          <w:rFonts w:ascii="Arial" w:cs="Arial" w:hAnsi="Arial"/>
          <w:i/>
          <w:sz w:val="24"/>
        </w:rPr>
      </w:pPr>
    </w:p>
    <w:p w:rsidP="004D4D50" w:rsidR="004D4D50" w:rsidRDefault="004D4D50" w:rsidRPr="002A2E6A">
      <w:pPr>
        <w:jc w:val="right"/>
        <w:rPr>
          <w:rFonts w:ascii="Arial" w:cs="Arial" w:hAnsi="Arial"/>
          <w:i/>
        </w:rPr>
      </w:pPr>
    </w:p>
    <w:p w:rsidP="004D4D50" w:rsidR="004D4D50" w:rsidRDefault="004D4D50" w:rsidRPr="002A2E6A">
      <w:pPr>
        <w:jc w:val="right"/>
        <w:rPr>
          <w:rFonts w:ascii="Arial" w:cs="Arial" w:hAnsi="Arial"/>
          <w:i/>
        </w:rPr>
      </w:pPr>
    </w:p>
    <w:p w:rsidP="004D4D50" w:rsidR="004D4D50" w:rsidRDefault="004D4D50" w:rsidRPr="002A2E6A">
      <w:pPr>
        <w:jc w:val="center"/>
        <w:rPr>
          <w:rFonts w:ascii="Arial" w:cs="Arial" w:hAnsi="Arial"/>
          <w:b/>
          <w:bCs/>
        </w:rPr>
      </w:pPr>
    </w:p>
    <w:p w:rsidP="004D4D50" w:rsidR="004D4D50" w:rsidRDefault="004D4D50" w:rsidRPr="002A2E6A">
      <w:pPr>
        <w:jc w:val="center"/>
        <w:rPr>
          <w:rFonts w:ascii="Arial" w:cs="Arial" w:hAnsi="Arial"/>
          <w:b/>
        </w:rPr>
      </w:pPr>
      <w:r w:rsidRPr="002A2E6A">
        <w:rPr>
          <w:rFonts w:ascii="Arial" w:cs="Arial" w:hAnsi="Arial"/>
          <w:b/>
        </w:rPr>
        <w:t>Программа</w:t>
      </w:r>
    </w:p>
    <w:p w:rsidP="004D4D50" w:rsidR="004D4D50" w:rsidRDefault="004D4D50" w:rsidRPr="002A2E6A">
      <w:pPr>
        <w:jc w:val="center"/>
        <w:rPr>
          <w:rFonts w:ascii="Arial" w:cs="Arial" w:hAnsi="Arial"/>
          <w:b/>
        </w:rPr>
      </w:pPr>
      <w:r w:rsidRPr="002A2E6A">
        <w:rPr>
          <w:rFonts w:ascii="Arial" w:cs="Arial" w:hAnsi="Arial"/>
          <w:b/>
        </w:rPr>
        <w:t>приватизации (продажи) муниципального имущества и приобретения</w:t>
      </w:r>
    </w:p>
    <w:p w:rsidP="004D4D50" w:rsidR="004D4D50" w:rsidRDefault="004D4D50" w:rsidRPr="002A2E6A">
      <w:pPr>
        <w:jc w:val="center"/>
        <w:rPr>
          <w:rFonts w:ascii="Arial" w:cs="Arial" w:hAnsi="Arial"/>
          <w:b/>
        </w:rPr>
      </w:pPr>
      <w:r w:rsidRPr="002A2E6A">
        <w:rPr>
          <w:rFonts w:ascii="Arial" w:cs="Arial" w:hAnsi="Arial"/>
          <w:b/>
        </w:rPr>
        <w:t>имущества в муниципальную собственность</w:t>
      </w:r>
    </w:p>
    <w:p w:rsidP="004D4D50" w:rsidR="004D4D50" w:rsidRDefault="004D4D50" w:rsidRPr="002A2E6A">
      <w:pPr>
        <w:jc w:val="center"/>
        <w:rPr>
          <w:rFonts w:ascii="Arial" w:cs="Arial" w:hAnsi="Arial"/>
          <w:b/>
        </w:rPr>
      </w:pPr>
      <w:r w:rsidRPr="002A2E6A">
        <w:rPr>
          <w:rFonts w:ascii="Arial" w:cs="Arial" w:hAnsi="Arial"/>
          <w:b/>
        </w:rPr>
        <w:t xml:space="preserve"> Итатского сельского поселения на 201</w:t>
      </w:r>
      <w:r w:rsidR="00653597">
        <w:rPr>
          <w:rFonts w:ascii="Arial" w:cs="Arial" w:hAnsi="Arial"/>
          <w:b/>
        </w:rPr>
        <w:t>8</w:t>
      </w:r>
      <w:r w:rsidRPr="002A2E6A">
        <w:rPr>
          <w:rFonts w:ascii="Arial" w:cs="Arial" w:hAnsi="Arial"/>
          <w:b/>
        </w:rPr>
        <w:t xml:space="preserve"> год</w:t>
      </w:r>
    </w:p>
    <w:p w:rsidP="004D4D50" w:rsidR="004D4D50" w:rsidRDefault="004D4D50" w:rsidRPr="002A2E6A">
      <w:pPr>
        <w:ind w:left="142"/>
        <w:jc w:val="both"/>
        <w:rPr>
          <w:rFonts w:ascii="Arial" w:cs="Arial" w:hAnsi="Arial"/>
          <w:b/>
        </w:rPr>
      </w:pPr>
    </w:p>
    <w:p w:rsidP="004D4D50" w:rsidR="004D4D50" w:rsidRDefault="004D4D50" w:rsidRPr="00F17A63">
      <w:pPr>
        <w:rPr>
          <w:rFonts w:ascii="Arial" w:cs="Arial" w:hAnsi="Arial"/>
          <w:sz w:val="22"/>
          <w:szCs w:val="22"/>
        </w:rPr>
      </w:pPr>
    </w:p>
    <w:p w:rsidP="004D4D50" w:rsidR="004D4D50" w:rsidRDefault="004D4D50" w:rsidRPr="00F17A63">
      <w:pPr>
        <w:ind w:left="142"/>
        <w:jc w:val="both"/>
        <w:rPr>
          <w:rFonts w:ascii="Arial" w:cs="Arial" w:hAnsi="Arial"/>
          <w:sz w:val="22"/>
          <w:szCs w:val="22"/>
        </w:rPr>
      </w:pPr>
      <w:r w:rsidRPr="00F17A63">
        <w:rPr>
          <w:rFonts w:ascii="Arial" w:cs="Arial" w:hAnsi="Arial"/>
          <w:b/>
          <w:sz w:val="22"/>
          <w:szCs w:val="22"/>
        </w:rPr>
        <w:t>1. Перечень подлежащего приватизации имущества, находящегося в мун</w:t>
      </w:r>
      <w:r w:rsidRPr="00F17A63">
        <w:rPr>
          <w:rFonts w:ascii="Arial" w:cs="Arial" w:hAnsi="Arial"/>
          <w:b/>
          <w:sz w:val="22"/>
          <w:szCs w:val="22"/>
        </w:rPr>
        <w:t>и</w:t>
      </w:r>
      <w:r w:rsidRPr="00F17A63">
        <w:rPr>
          <w:rFonts w:ascii="Arial" w:cs="Arial" w:hAnsi="Arial"/>
          <w:b/>
          <w:sz w:val="22"/>
          <w:szCs w:val="22"/>
        </w:rPr>
        <w:t>ципальной со</w:t>
      </w:r>
      <w:r w:rsidRPr="00F17A63">
        <w:rPr>
          <w:rFonts w:ascii="Arial" w:cs="Arial" w:hAnsi="Arial"/>
          <w:b/>
          <w:sz w:val="22"/>
          <w:szCs w:val="22"/>
        </w:rPr>
        <w:t>б</w:t>
      </w:r>
      <w:r w:rsidRPr="00F17A63">
        <w:rPr>
          <w:rFonts w:ascii="Arial" w:cs="Arial" w:hAnsi="Arial"/>
          <w:b/>
          <w:sz w:val="22"/>
          <w:szCs w:val="22"/>
        </w:rPr>
        <w:t xml:space="preserve">ственности                                                                                                                </w:t>
      </w:r>
    </w:p>
    <w:tbl>
      <w:tblPr>
        <w:tblW w:type="dxa" w:w="9777"/>
        <w:tblInd w:type="dxa" w:w="25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851"/>
        <w:gridCol w:w="4961"/>
        <w:gridCol w:w="1786"/>
        <w:gridCol w:w="2179"/>
      </w:tblGrid>
      <w:tr w:rsidR="004D4D50" w:rsidRPr="00F17A63" w:rsidTr="00E3051D">
        <w:tc>
          <w:tcPr>
            <w:tcW w:type="dxa" w:w="851"/>
          </w:tcPr>
          <w:p w:rsidP="00E3051D" w:rsidR="004D4D50" w:rsidRDefault="004D4D50" w:rsidRPr="00F17A63">
            <w:pPr>
              <w:jc w:val="center"/>
              <w:rPr>
                <w:rFonts w:ascii="Arial" w:cs="Arial" w:hAnsi="Arial"/>
                <w:b/>
                <w:sz w:val="22"/>
                <w:szCs w:val="22"/>
              </w:rPr>
            </w:pPr>
            <w:r w:rsidRPr="00F17A63">
              <w:rPr>
                <w:rFonts w:ascii="Arial" w:cs="Arial" w:hAnsi="Arial"/>
                <w:b/>
                <w:sz w:val="22"/>
                <w:szCs w:val="22"/>
              </w:rPr>
              <w:t>№ п/п</w:t>
            </w:r>
          </w:p>
        </w:tc>
        <w:tc>
          <w:tcPr>
            <w:tcW w:type="dxa" w:w="4961"/>
          </w:tcPr>
          <w:p w:rsidP="00E3051D" w:rsidR="004D4D50" w:rsidRDefault="004D4D50" w:rsidRPr="00F17A63">
            <w:pPr>
              <w:jc w:val="center"/>
              <w:rPr>
                <w:rFonts w:ascii="Arial" w:cs="Arial" w:hAnsi="Arial"/>
                <w:b/>
                <w:sz w:val="22"/>
                <w:szCs w:val="22"/>
              </w:rPr>
            </w:pPr>
            <w:r w:rsidRPr="00F17A63">
              <w:rPr>
                <w:rFonts w:ascii="Arial" w:cs="Arial" w:hAnsi="Arial"/>
                <w:b/>
                <w:sz w:val="22"/>
                <w:szCs w:val="22"/>
              </w:rPr>
              <w:t>Наименование объекта, его местон</w:t>
            </w:r>
            <w:r w:rsidRPr="00F17A63">
              <w:rPr>
                <w:rFonts w:ascii="Arial" w:cs="Arial" w:hAnsi="Arial"/>
                <w:b/>
                <w:sz w:val="22"/>
                <w:szCs w:val="22"/>
              </w:rPr>
              <w:t>а</w:t>
            </w:r>
            <w:r w:rsidRPr="00F17A63">
              <w:rPr>
                <w:rFonts w:ascii="Arial" w:cs="Arial" w:hAnsi="Arial"/>
                <w:b/>
                <w:sz w:val="22"/>
                <w:szCs w:val="22"/>
              </w:rPr>
              <w:t>хожд</w:t>
            </w:r>
            <w:r w:rsidRPr="00F17A63">
              <w:rPr>
                <w:rFonts w:ascii="Arial" w:cs="Arial" w:hAnsi="Arial"/>
                <w:b/>
                <w:sz w:val="22"/>
                <w:szCs w:val="22"/>
              </w:rPr>
              <w:t>е</w:t>
            </w:r>
            <w:r w:rsidRPr="00F17A63">
              <w:rPr>
                <w:rFonts w:ascii="Arial" w:cs="Arial" w:hAnsi="Arial"/>
                <w:b/>
                <w:sz w:val="22"/>
                <w:szCs w:val="22"/>
              </w:rPr>
              <w:t>ние</w:t>
            </w:r>
          </w:p>
        </w:tc>
        <w:tc>
          <w:tcPr>
            <w:tcW w:type="dxa" w:w="1786"/>
          </w:tcPr>
          <w:p w:rsidP="00E3051D" w:rsidR="004D4D50" w:rsidRDefault="004D4D50" w:rsidRPr="00F17A63">
            <w:pPr>
              <w:jc w:val="center"/>
              <w:rPr>
                <w:rFonts w:ascii="Arial" w:cs="Arial" w:hAnsi="Arial"/>
                <w:b/>
                <w:sz w:val="22"/>
                <w:szCs w:val="22"/>
              </w:rPr>
            </w:pPr>
            <w:r w:rsidRPr="00F17A63">
              <w:rPr>
                <w:rFonts w:ascii="Arial" w:cs="Arial" w:hAnsi="Arial"/>
                <w:b/>
                <w:sz w:val="22"/>
                <w:szCs w:val="22"/>
              </w:rPr>
              <w:t>Способ пр</w:t>
            </w:r>
            <w:r w:rsidRPr="00F17A63">
              <w:rPr>
                <w:rFonts w:ascii="Arial" w:cs="Arial" w:hAnsi="Arial"/>
                <w:b/>
                <w:sz w:val="22"/>
                <w:szCs w:val="22"/>
              </w:rPr>
              <w:t>и</w:t>
            </w:r>
            <w:r w:rsidRPr="00F17A63">
              <w:rPr>
                <w:rFonts w:ascii="Arial" w:cs="Arial" w:hAnsi="Arial"/>
                <w:b/>
                <w:sz w:val="22"/>
                <w:szCs w:val="22"/>
              </w:rPr>
              <w:t>ватизации</w:t>
            </w:r>
          </w:p>
        </w:tc>
        <w:tc>
          <w:tcPr>
            <w:tcW w:type="dxa" w:w="2179"/>
          </w:tcPr>
          <w:p w:rsidP="00E3051D" w:rsidR="004D4D50" w:rsidRDefault="004D4D50" w:rsidRPr="00F17A63">
            <w:pPr>
              <w:jc w:val="center"/>
              <w:rPr>
                <w:rFonts w:ascii="Arial" w:cs="Arial" w:hAnsi="Arial"/>
                <w:sz w:val="22"/>
                <w:szCs w:val="22"/>
              </w:rPr>
            </w:pPr>
            <w:r w:rsidRPr="00F17A63">
              <w:rPr>
                <w:rFonts w:ascii="Arial" w:cs="Arial" w:hAnsi="Arial"/>
                <w:b/>
                <w:sz w:val="22"/>
                <w:szCs w:val="22"/>
              </w:rPr>
              <w:t>Прогноз пост</w:t>
            </w:r>
            <w:r w:rsidRPr="00F17A63">
              <w:rPr>
                <w:rFonts w:ascii="Arial" w:cs="Arial" w:hAnsi="Arial"/>
                <w:b/>
                <w:sz w:val="22"/>
                <w:szCs w:val="22"/>
              </w:rPr>
              <w:t>у</w:t>
            </w:r>
            <w:r w:rsidRPr="00F17A63">
              <w:rPr>
                <w:rFonts w:ascii="Arial" w:cs="Arial" w:hAnsi="Arial"/>
                <w:b/>
                <w:sz w:val="22"/>
                <w:szCs w:val="22"/>
              </w:rPr>
              <w:t>плений средств</w:t>
            </w:r>
            <w:r w:rsidRPr="00F17A63">
              <w:rPr>
                <w:rFonts w:ascii="Arial" w:cs="Arial" w:hAnsi="Arial"/>
                <w:sz w:val="22"/>
                <w:szCs w:val="22"/>
              </w:rPr>
              <w:t xml:space="preserve"> (тыс.руб.)</w:t>
            </w:r>
          </w:p>
        </w:tc>
      </w:tr>
      <w:tr w:rsidR="004D4D50" w:rsidRPr="00F17A63" w:rsidTr="00E3051D">
        <w:tc>
          <w:tcPr>
            <w:tcW w:type="dxa" w:w="851"/>
          </w:tcPr>
          <w:p w:rsidP="00E3051D" w:rsidR="004D4D50" w:rsidRDefault="004D4D50" w:rsidRPr="00F17A63">
            <w:pPr>
              <w:ind w:left="360"/>
              <w:rPr>
                <w:rFonts w:ascii="Arial" w:cs="Arial" w:hAnsi="Arial"/>
                <w:sz w:val="22"/>
                <w:szCs w:val="22"/>
              </w:rPr>
            </w:pPr>
          </w:p>
        </w:tc>
        <w:tc>
          <w:tcPr>
            <w:tcW w:type="dxa" w:w="4961"/>
          </w:tcPr>
          <w:p w:rsidP="00E3051D" w:rsidR="004D4D50" w:rsidRDefault="00634D10" w:rsidRPr="00F17A63">
            <w:pPr>
              <w:rPr>
                <w:rFonts w:ascii="Arial" w:cs="Arial" w:hAnsi="Arial"/>
                <w:sz w:val="22"/>
                <w:szCs w:val="22"/>
              </w:rPr>
            </w:pPr>
            <w:r w:rsidRPr="00F17A63">
              <w:rPr>
                <w:rFonts w:ascii="Arial" w:cs="Arial" w:hAnsi="Arial"/>
                <w:sz w:val="22"/>
                <w:szCs w:val="22"/>
              </w:rPr>
              <w:t>Не планируется</w:t>
            </w:r>
          </w:p>
        </w:tc>
        <w:tc>
          <w:tcPr>
            <w:tcW w:type="dxa" w:w="1786"/>
          </w:tcPr>
          <w:p w:rsidP="00E3051D" w:rsidR="004D4D50" w:rsidRDefault="004D4D50" w:rsidRPr="00F17A63">
            <w:pPr>
              <w:jc w:val="center"/>
              <w:rPr>
                <w:rFonts w:ascii="Arial" w:cs="Arial" w:hAnsi="Arial"/>
                <w:sz w:val="22"/>
                <w:szCs w:val="22"/>
              </w:rPr>
            </w:pPr>
          </w:p>
        </w:tc>
        <w:tc>
          <w:tcPr>
            <w:tcW w:type="dxa" w:w="2179"/>
          </w:tcPr>
          <w:p w:rsidP="00E3051D" w:rsidR="004D4D50" w:rsidRDefault="004D4D50" w:rsidRPr="00F17A63">
            <w:pPr>
              <w:jc w:val="center"/>
              <w:rPr>
                <w:rFonts w:ascii="Arial" w:cs="Arial" w:hAnsi="Arial"/>
                <w:sz w:val="22"/>
                <w:szCs w:val="22"/>
              </w:rPr>
            </w:pPr>
            <w:r w:rsidRPr="00F17A63">
              <w:rPr>
                <w:rFonts w:ascii="Arial" w:cs="Arial" w:hAnsi="Arial"/>
                <w:sz w:val="22"/>
                <w:szCs w:val="22"/>
              </w:rPr>
              <w:t>0,00</w:t>
            </w:r>
          </w:p>
        </w:tc>
      </w:tr>
      <w:tr w:rsidR="004D4D50" w:rsidRPr="00F17A63" w:rsidTr="00E3051D">
        <w:tc>
          <w:tcPr>
            <w:tcW w:type="dxa" w:w="851"/>
          </w:tcPr>
          <w:p w:rsidP="00E3051D" w:rsidR="004D4D50" w:rsidRDefault="004D4D50" w:rsidRPr="00F17A63">
            <w:pPr>
              <w:jc w:val="center"/>
              <w:rPr>
                <w:rFonts w:ascii="Arial" w:cs="Arial" w:hAnsi="Arial"/>
                <w:b/>
                <w:sz w:val="22"/>
                <w:szCs w:val="22"/>
              </w:rPr>
            </w:pPr>
          </w:p>
        </w:tc>
        <w:tc>
          <w:tcPr>
            <w:tcW w:type="dxa" w:w="4961"/>
          </w:tcPr>
          <w:p w:rsidP="00E3051D" w:rsidR="004D4D50" w:rsidRDefault="004D4D50" w:rsidRPr="00F17A63">
            <w:pPr>
              <w:jc w:val="center"/>
              <w:rPr>
                <w:rFonts w:ascii="Arial" w:cs="Arial" w:hAnsi="Arial"/>
                <w:b/>
                <w:sz w:val="22"/>
                <w:szCs w:val="22"/>
              </w:rPr>
            </w:pPr>
            <w:r w:rsidRPr="00F17A63">
              <w:rPr>
                <w:rFonts w:ascii="Arial" w:cs="Arial" w:hAnsi="Arial"/>
                <w:b/>
                <w:sz w:val="22"/>
                <w:szCs w:val="22"/>
              </w:rPr>
              <w:t>ИТОГО:</w:t>
            </w:r>
          </w:p>
        </w:tc>
        <w:tc>
          <w:tcPr>
            <w:tcW w:type="dxa" w:w="1786"/>
          </w:tcPr>
          <w:p w:rsidP="00E3051D" w:rsidR="004D4D50" w:rsidRDefault="004D4D50" w:rsidRPr="00F17A63">
            <w:pPr>
              <w:jc w:val="center"/>
              <w:rPr>
                <w:rFonts w:ascii="Arial" w:cs="Arial" w:hAnsi="Arial"/>
                <w:sz w:val="22"/>
                <w:szCs w:val="22"/>
              </w:rPr>
            </w:pPr>
          </w:p>
        </w:tc>
        <w:tc>
          <w:tcPr>
            <w:tcW w:type="dxa" w:w="2179"/>
          </w:tcPr>
          <w:p w:rsidP="00E3051D" w:rsidR="004D4D50" w:rsidRDefault="004D4D50" w:rsidRPr="00F17A63">
            <w:pPr>
              <w:jc w:val="center"/>
              <w:rPr>
                <w:rFonts w:ascii="Arial" w:cs="Arial" w:hAnsi="Arial"/>
                <w:b/>
                <w:sz w:val="22"/>
                <w:szCs w:val="22"/>
              </w:rPr>
            </w:pPr>
            <w:r w:rsidRPr="00F17A63">
              <w:rPr>
                <w:rFonts w:ascii="Arial" w:cs="Arial" w:hAnsi="Arial"/>
                <w:b/>
                <w:sz w:val="22"/>
                <w:szCs w:val="22"/>
              </w:rPr>
              <w:t>0,00</w:t>
            </w:r>
          </w:p>
        </w:tc>
      </w:tr>
    </w:tbl>
    <w:p w:rsidP="004D4D50" w:rsidR="004D4D50" w:rsidRDefault="004D4D50" w:rsidRPr="00F17A63">
      <w:pPr>
        <w:ind w:left="142"/>
        <w:jc w:val="both"/>
        <w:rPr>
          <w:rFonts w:ascii="Arial" w:cs="Arial" w:hAnsi="Arial"/>
          <w:b/>
          <w:sz w:val="22"/>
          <w:szCs w:val="22"/>
        </w:rPr>
      </w:pPr>
    </w:p>
    <w:p w:rsidP="004D4D50" w:rsidR="004D4D50" w:rsidRDefault="004D4D50" w:rsidRPr="00F17A63">
      <w:pPr>
        <w:ind w:left="142"/>
        <w:jc w:val="both"/>
        <w:rPr>
          <w:rFonts w:ascii="Arial" w:cs="Arial" w:hAnsi="Arial"/>
          <w:b/>
          <w:sz w:val="22"/>
          <w:szCs w:val="22"/>
        </w:rPr>
      </w:pPr>
    </w:p>
    <w:p w:rsidP="004D4D50" w:rsidR="004D4D50" w:rsidRDefault="004D4D50" w:rsidRPr="00F17A63">
      <w:pPr>
        <w:ind w:left="142"/>
        <w:jc w:val="both"/>
        <w:rPr>
          <w:rFonts w:ascii="Arial" w:cs="Arial" w:hAnsi="Arial"/>
          <w:b/>
          <w:sz w:val="22"/>
          <w:szCs w:val="22"/>
        </w:rPr>
      </w:pPr>
      <w:r w:rsidRPr="00F17A63">
        <w:rPr>
          <w:rFonts w:ascii="Arial" w:cs="Arial" w:hAnsi="Arial"/>
          <w:b/>
          <w:sz w:val="22"/>
          <w:szCs w:val="22"/>
        </w:rPr>
        <w:t>2. Приобретение недвижимого имущества в муниципальную собственность</w:t>
      </w:r>
    </w:p>
    <w:tbl>
      <w:tblPr>
        <w:tblW w:type="dxa" w:w="9720"/>
        <w:tblInd w:type="dxa" w:w="25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817"/>
        <w:gridCol w:w="5701"/>
        <w:gridCol w:w="1800"/>
        <w:gridCol w:w="1402"/>
      </w:tblGrid>
      <w:tr w:rsidR="004D4D50" w:rsidRPr="00F17A63" w:rsidTr="00E3051D">
        <w:tc>
          <w:tcPr>
            <w:tcW w:type="dxa" w:w="817"/>
          </w:tcPr>
          <w:p w:rsidP="00E3051D" w:rsidR="004D4D50" w:rsidRDefault="004D4D50" w:rsidRPr="00F17A63">
            <w:pPr>
              <w:ind w:firstLine="142"/>
              <w:jc w:val="center"/>
              <w:rPr>
                <w:rFonts w:ascii="Arial" w:cs="Arial" w:hAnsi="Arial"/>
                <w:b/>
                <w:sz w:val="22"/>
                <w:szCs w:val="22"/>
              </w:rPr>
            </w:pPr>
            <w:r w:rsidRPr="00F17A63">
              <w:rPr>
                <w:rFonts w:ascii="Arial" w:cs="Arial" w:hAnsi="Arial"/>
                <w:b/>
                <w:sz w:val="22"/>
                <w:szCs w:val="22"/>
              </w:rPr>
              <w:t>№ п/п</w:t>
            </w:r>
          </w:p>
        </w:tc>
        <w:tc>
          <w:tcPr>
            <w:tcW w:type="dxa" w:w="5701"/>
          </w:tcPr>
          <w:p w:rsidP="00E3051D" w:rsidR="004D4D50" w:rsidRDefault="004D4D50" w:rsidRPr="00F17A63">
            <w:pPr>
              <w:jc w:val="center"/>
              <w:rPr>
                <w:rFonts w:ascii="Arial" w:cs="Arial" w:hAnsi="Arial"/>
                <w:b/>
                <w:sz w:val="22"/>
                <w:szCs w:val="22"/>
              </w:rPr>
            </w:pPr>
            <w:r w:rsidRPr="00F17A63">
              <w:rPr>
                <w:rFonts w:ascii="Arial" w:cs="Arial" w:hAnsi="Arial"/>
                <w:b/>
                <w:sz w:val="22"/>
                <w:szCs w:val="22"/>
              </w:rPr>
              <w:t>Наименование приобретаемого имущества, его местонахождение</w:t>
            </w:r>
          </w:p>
        </w:tc>
        <w:tc>
          <w:tcPr>
            <w:tcW w:type="dxa" w:w="1800"/>
          </w:tcPr>
          <w:p w:rsidP="00E3051D" w:rsidR="004D4D50" w:rsidRDefault="004D4D50" w:rsidRPr="00F17A63">
            <w:pPr>
              <w:jc w:val="center"/>
              <w:rPr>
                <w:rFonts w:ascii="Arial" w:cs="Arial" w:hAnsi="Arial"/>
                <w:b/>
                <w:sz w:val="22"/>
                <w:szCs w:val="22"/>
              </w:rPr>
            </w:pPr>
            <w:r w:rsidRPr="00F17A63">
              <w:rPr>
                <w:rFonts w:ascii="Arial" w:cs="Arial" w:hAnsi="Arial"/>
                <w:b/>
                <w:sz w:val="22"/>
                <w:szCs w:val="22"/>
              </w:rPr>
              <w:t>Срок прио</w:t>
            </w:r>
            <w:r w:rsidRPr="00F17A63">
              <w:rPr>
                <w:rFonts w:ascii="Arial" w:cs="Arial" w:hAnsi="Arial"/>
                <w:b/>
                <w:sz w:val="22"/>
                <w:szCs w:val="22"/>
              </w:rPr>
              <w:t>б</w:t>
            </w:r>
            <w:r w:rsidRPr="00F17A63">
              <w:rPr>
                <w:rFonts w:ascii="Arial" w:cs="Arial" w:hAnsi="Arial"/>
                <w:b/>
                <w:sz w:val="22"/>
                <w:szCs w:val="22"/>
              </w:rPr>
              <w:t>ретения</w:t>
            </w:r>
          </w:p>
        </w:tc>
        <w:tc>
          <w:tcPr>
            <w:tcW w:type="dxa" w:w="1402"/>
          </w:tcPr>
          <w:p w:rsidP="00E3051D" w:rsidR="004D4D50" w:rsidRDefault="004D4D50" w:rsidRPr="00F17A63">
            <w:pPr>
              <w:jc w:val="center"/>
              <w:rPr>
                <w:rFonts w:ascii="Arial" w:cs="Arial" w:hAnsi="Arial"/>
                <w:b/>
                <w:sz w:val="22"/>
                <w:szCs w:val="22"/>
              </w:rPr>
            </w:pPr>
            <w:r w:rsidRPr="00F17A63">
              <w:rPr>
                <w:rFonts w:ascii="Arial" w:cs="Arial" w:hAnsi="Arial"/>
                <w:b/>
                <w:sz w:val="22"/>
                <w:szCs w:val="22"/>
              </w:rPr>
              <w:t xml:space="preserve">Сумма </w:t>
            </w:r>
          </w:p>
          <w:p w:rsidP="00E3051D" w:rsidR="004D4D50" w:rsidRDefault="004D4D50" w:rsidRPr="00F17A63">
            <w:pPr>
              <w:jc w:val="center"/>
              <w:rPr>
                <w:rFonts w:ascii="Arial" w:cs="Arial" w:hAnsi="Arial"/>
                <w:b/>
                <w:sz w:val="22"/>
                <w:szCs w:val="22"/>
              </w:rPr>
            </w:pPr>
            <w:r w:rsidRPr="00F17A63">
              <w:rPr>
                <w:rFonts w:ascii="Arial" w:cs="Arial" w:hAnsi="Arial"/>
                <w:b/>
                <w:sz w:val="22"/>
                <w:szCs w:val="22"/>
              </w:rPr>
              <w:t>(тыс.руб.)</w:t>
            </w:r>
          </w:p>
        </w:tc>
      </w:tr>
      <w:tr w:rsidR="004D4D50" w:rsidRPr="00F17A63" w:rsidTr="00E3051D">
        <w:tc>
          <w:tcPr>
            <w:tcW w:type="dxa" w:w="817"/>
          </w:tcPr>
          <w:p w:rsidP="00E3051D" w:rsidR="004D4D50" w:rsidRDefault="004D4D50" w:rsidRPr="00F17A63">
            <w:pPr>
              <w:jc w:val="center"/>
              <w:rPr>
                <w:rFonts w:ascii="Arial" w:cs="Arial" w:hAnsi="Arial"/>
                <w:sz w:val="22"/>
                <w:szCs w:val="22"/>
              </w:rPr>
            </w:pPr>
          </w:p>
        </w:tc>
        <w:tc>
          <w:tcPr>
            <w:tcW w:type="dxa" w:w="5701"/>
          </w:tcPr>
          <w:p w:rsidP="00E3051D" w:rsidR="004D4D50" w:rsidRDefault="00634D10" w:rsidRPr="00F17A63">
            <w:pPr>
              <w:jc w:val="both"/>
              <w:rPr>
                <w:rFonts w:ascii="Arial" w:cs="Arial" w:hAnsi="Arial"/>
                <w:sz w:val="22"/>
                <w:szCs w:val="22"/>
              </w:rPr>
            </w:pPr>
            <w:r w:rsidRPr="00F17A63">
              <w:rPr>
                <w:rFonts w:ascii="Arial" w:cs="Arial" w:hAnsi="Arial"/>
                <w:sz w:val="22"/>
                <w:szCs w:val="22"/>
              </w:rPr>
              <w:t>Не планируется</w:t>
            </w:r>
          </w:p>
        </w:tc>
        <w:tc>
          <w:tcPr>
            <w:tcW w:type="dxa" w:w="1800"/>
          </w:tcPr>
          <w:p w:rsidP="00E3051D" w:rsidR="004D4D50" w:rsidRDefault="004D4D50" w:rsidRPr="00F17A63">
            <w:pPr>
              <w:jc w:val="center"/>
              <w:rPr>
                <w:rFonts w:ascii="Arial" w:cs="Arial" w:hAnsi="Arial"/>
                <w:b/>
                <w:sz w:val="22"/>
                <w:szCs w:val="22"/>
              </w:rPr>
            </w:pPr>
          </w:p>
        </w:tc>
        <w:tc>
          <w:tcPr>
            <w:tcW w:type="dxa" w:w="1402"/>
          </w:tcPr>
          <w:p w:rsidP="00E3051D" w:rsidR="004D4D50" w:rsidRDefault="004D4D50" w:rsidRPr="00F17A63">
            <w:pPr>
              <w:jc w:val="center"/>
              <w:rPr>
                <w:rFonts w:ascii="Arial" w:cs="Arial" w:hAnsi="Arial"/>
                <w:sz w:val="22"/>
                <w:szCs w:val="22"/>
              </w:rPr>
            </w:pPr>
            <w:r w:rsidRPr="00F17A63">
              <w:rPr>
                <w:rFonts w:ascii="Arial" w:cs="Arial" w:hAnsi="Arial"/>
                <w:sz w:val="22"/>
                <w:szCs w:val="22"/>
              </w:rPr>
              <w:t>0,00</w:t>
            </w:r>
          </w:p>
        </w:tc>
      </w:tr>
      <w:tr w:rsidR="004D4D50" w:rsidRPr="00F17A63" w:rsidTr="00E3051D">
        <w:tc>
          <w:tcPr>
            <w:tcW w:type="dxa" w:w="817"/>
          </w:tcPr>
          <w:p w:rsidP="00E3051D" w:rsidR="004D4D50" w:rsidRDefault="004D4D50" w:rsidRPr="00F17A63">
            <w:pPr>
              <w:jc w:val="both"/>
              <w:rPr>
                <w:rFonts w:ascii="Arial" w:cs="Arial" w:hAnsi="Arial"/>
                <w:b/>
                <w:sz w:val="22"/>
                <w:szCs w:val="22"/>
              </w:rPr>
            </w:pPr>
          </w:p>
        </w:tc>
        <w:tc>
          <w:tcPr>
            <w:tcW w:type="dxa" w:w="5701"/>
          </w:tcPr>
          <w:p w:rsidP="00E3051D" w:rsidR="004D4D50" w:rsidRDefault="004D4D50" w:rsidRPr="00F17A63">
            <w:pPr>
              <w:jc w:val="both"/>
              <w:rPr>
                <w:rFonts w:ascii="Arial" w:cs="Arial" w:hAnsi="Arial"/>
                <w:b/>
                <w:sz w:val="22"/>
                <w:szCs w:val="22"/>
              </w:rPr>
            </w:pPr>
            <w:r w:rsidRPr="00F17A63">
              <w:rPr>
                <w:rFonts w:ascii="Arial" w:cs="Arial" w:hAnsi="Arial"/>
                <w:b/>
                <w:sz w:val="22"/>
                <w:szCs w:val="22"/>
              </w:rPr>
              <w:t>ИТОГО:</w:t>
            </w:r>
          </w:p>
        </w:tc>
        <w:tc>
          <w:tcPr>
            <w:tcW w:type="dxa" w:w="1800"/>
          </w:tcPr>
          <w:p w:rsidP="00E3051D" w:rsidR="004D4D50" w:rsidRDefault="004D4D50" w:rsidRPr="00F17A63">
            <w:pPr>
              <w:jc w:val="both"/>
              <w:rPr>
                <w:rFonts w:ascii="Arial" w:cs="Arial" w:hAnsi="Arial"/>
                <w:b/>
                <w:sz w:val="22"/>
                <w:szCs w:val="22"/>
              </w:rPr>
            </w:pPr>
          </w:p>
        </w:tc>
        <w:tc>
          <w:tcPr>
            <w:tcW w:type="dxa" w:w="1402"/>
          </w:tcPr>
          <w:p w:rsidP="00E3051D" w:rsidR="004D4D50" w:rsidRDefault="004D4D50" w:rsidRPr="00F17A63">
            <w:pPr>
              <w:jc w:val="center"/>
              <w:rPr>
                <w:rFonts w:ascii="Arial" w:cs="Arial" w:hAnsi="Arial"/>
                <w:b/>
                <w:sz w:val="22"/>
                <w:szCs w:val="22"/>
              </w:rPr>
            </w:pPr>
            <w:r w:rsidRPr="00F17A63">
              <w:rPr>
                <w:rFonts w:ascii="Arial" w:cs="Arial" w:hAnsi="Arial"/>
                <w:b/>
                <w:sz w:val="22"/>
                <w:szCs w:val="22"/>
              </w:rPr>
              <w:t>0,00</w:t>
            </w:r>
          </w:p>
        </w:tc>
      </w:tr>
    </w:tbl>
    <w:p w:rsidP="004D4D50" w:rsidR="004D4D50" w:rsidRDefault="004D4D50" w:rsidRPr="00F17A63">
      <w:pPr>
        <w:rPr>
          <w:rFonts w:ascii="Arial" w:cs="Arial" w:hAnsi="Arial"/>
          <w:sz w:val="22"/>
          <w:szCs w:val="22"/>
        </w:rPr>
      </w:pPr>
    </w:p>
    <w:p w:rsidP="004D4D50" w:rsidR="004D4D50" w:rsidRDefault="004D4D50" w:rsidRPr="00F17A63">
      <w:pPr>
        <w:rPr>
          <w:rFonts w:ascii="Arial" w:cs="Arial" w:hAnsi="Arial"/>
          <w:sz w:val="22"/>
          <w:szCs w:val="22"/>
        </w:rPr>
      </w:pPr>
    </w:p>
    <w:p w:rsidP="004D4D50" w:rsidR="004D4D50" w:rsidRDefault="004D4D50" w:rsidRPr="00F17A63">
      <w:pPr>
        <w:rPr>
          <w:rFonts w:ascii="Arial" w:cs="Arial" w:hAnsi="Arial"/>
          <w:sz w:val="22"/>
          <w:szCs w:val="22"/>
        </w:rPr>
      </w:pPr>
    </w:p>
    <w:p w:rsidP="004D4D50" w:rsidR="004D4D50" w:rsidRDefault="004D4D50" w:rsidRPr="00F17A63">
      <w:pPr>
        <w:pStyle w:val="1"/>
        <w:jc w:val="left"/>
        <w:rPr>
          <w:rFonts w:ascii="Arial" w:cs="Arial" w:hAnsi="Arial"/>
          <w:sz w:val="22"/>
          <w:szCs w:val="22"/>
        </w:rPr>
      </w:pPr>
    </w:p>
    <w:p w:rsidP="004D4D50" w:rsidR="004D4D50" w:rsidRDefault="004D4D50">
      <w:pPr>
        <w:rPr>
          <w:rFonts w:ascii="Arial" w:cs="Arial" w:hAnsi="Arial"/>
        </w:rPr>
      </w:pPr>
    </w:p>
    <w:p w:rsidP="004D4D50" w:rsidR="00634D10" w:rsidRDefault="00634D10">
      <w:pPr>
        <w:rPr>
          <w:rFonts w:ascii="Arial" w:cs="Arial" w:hAnsi="Arial"/>
        </w:rPr>
      </w:pPr>
    </w:p>
    <w:p w:rsidP="004D4D50" w:rsidR="00634D10" w:rsidRDefault="00634D10">
      <w:pPr>
        <w:rPr>
          <w:rFonts w:ascii="Arial" w:cs="Arial" w:hAnsi="Arial"/>
        </w:rPr>
      </w:pPr>
    </w:p>
    <w:p w:rsidP="004D4D50" w:rsidR="00634D10" w:rsidRDefault="00634D10">
      <w:pPr>
        <w:rPr>
          <w:rFonts w:ascii="Arial" w:cs="Arial" w:hAnsi="Arial"/>
        </w:rPr>
      </w:pPr>
    </w:p>
    <w:p w:rsidP="004D4D50" w:rsidR="00634D10" w:rsidRDefault="00634D10">
      <w:pPr>
        <w:rPr>
          <w:rFonts w:ascii="Arial" w:cs="Arial" w:hAnsi="Arial"/>
        </w:rPr>
      </w:pPr>
    </w:p>
    <w:p w:rsidP="004D4D50" w:rsidR="00634D10" w:rsidRDefault="00634D10">
      <w:pPr>
        <w:rPr>
          <w:rFonts w:ascii="Arial" w:cs="Arial" w:hAnsi="Arial"/>
        </w:rPr>
      </w:pPr>
    </w:p>
    <w:p w:rsidP="004D4D50" w:rsidR="00634D10" w:rsidRDefault="00634D10">
      <w:pPr>
        <w:rPr>
          <w:rFonts w:ascii="Arial" w:cs="Arial" w:hAnsi="Arial"/>
        </w:rPr>
      </w:pPr>
    </w:p>
    <w:p w:rsidP="004D4D50" w:rsidR="00634D10" w:rsidRDefault="00634D10">
      <w:pPr>
        <w:rPr>
          <w:rFonts w:ascii="Arial" w:cs="Arial" w:hAnsi="Arial"/>
        </w:rPr>
      </w:pPr>
    </w:p>
    <w:p w:rsidP="004D4D50" w:rsidR="00634D10" w:rsidRDefault="00634D10">
      <w:pPr>
        <w:rPr>
          <w:rFonts w:ascii="Arial" w:cs="Arial" w:hAnsi="Arial"/>
        </w:rPr>
      </w:pPr>
    </w:p>
    <w:p w:rsidP="004D4D50" w:rsidR="00634D10" w:rsidRDefault="00634D10">
      <w:pPr>
        <w:rPr>
          <w:rFonts w:ascii="Arial" w:cs="Arial" w:hAnsi="Arial"/>
        </w:rPr>
      </w:pPr>
    </w:p>
    <w:p w:rsidP="004D4D50" w:rsidR="00634D10" w:rsidRDefault="00634D10">
      <w:pPr>
        <w:rPr>
          <w:rFonts w:ascii="Arial" w:cs="Arial" w:hAnsi="Arial"/>
        </w:rPr>
      </w:pPr>
    </w:p>
    <w:p w:rsidP="004D4D50" w:rsidR="00634D10" w:rsidRDefault="00634D10">
      <w:pPr>
        <w:rPr>
          <w:rFonts w:ascii="Arial" w:cs="Arial" w:hAnsi="Arial"/>
        </w:rPr>
      </w:pPr>
    </w:p>
    <w:p w:rsidP="004D4D50" w:rsidR="00634D10" w:rsidRDefault="00634D10">
      <w:pPr>
        <w:rPr>
          <w:rFonts w:ascii="Arial" w:cs="Arial" w:hAnsi="Arial"/>
        </w:rPr>
      </w:pPr>
    </w:p>
    <w:p w:rsidP="004D4D50" w:rsidR="00634D10" w:rsidRDefault="00634D10">
      <w:pPr>
        <w:rPr>
          <w:rFonts w:ascii="Arial" w:cs="Arial" w:hAnsi="Arial"/>
        </w:rPr>
      </w:pPr>
    </w:p>
    <w:p w:rsidP="004D4D50" w:rsidR="00634D10" w:rsidRDefault="00634D10">
      <w:pPr>
        <w:rPr>
          <w:rFonts w:ascii="Arial" w:cs="Arial" w:hAnsi="Arial"/>
        </w:rPr>
      </w:pPr>
    </w:p>
    <w:p w:rsidP="004D4D50" w:rsidR="00634D10" w:rsidRDefault="00634D10">
      <w:pPr>
        <w:rPr>
          <w:rFonts w:ascii="Arial" w:cs="Arial" w:hAnsi="Arial"/>
        </w:rPr>
      </w:pPr>
    </w:p>
    <w:p w:rsidP="004D4D50" w:rsidR="00634D10" w:rsidRDefault="00634D10">
      <w:pPr>
        <w:rPr>
          <w:rFonts w:ascii="Arial" w:cs="Arial" w:hAnsi="Arial"/>
        </w:rPr>
      </w:pPr>
    </w:p>
    <w:p w:rsidP="004D4D50" w:rsidR="00634D10" w:rsidRDefault="00634D10" w:rsidRPr="002A2E6A">
      <w:pPr>
        <w:rPr>
          <w:rFonts w:ascii="Arial" w:cs="Arial" w:hAnsi="Arial"/>
        </w:rPr>
      </w:pPr>
    </w:p>
    <w:p w:rsidP="00EE2224" w:rsidR="00755920" w:rsidRDefault="00755920">
      <w:pPr>
        <w:pStyle w:val="1"/>
        <w:rPr>
          <w:rFonts w:ascii="Arial" w:cs="Arial" w:hAnsi="Arial"/>
          <w:i/>
          <w:sz w:val="20"/>
          <w:szCs w:val="20"/>
        </w:rPr>
      </w:pPr>
    </w:p>
    <w:p w:rsidP="00EE2224" w:rsidR="00755920" w:rsidRDefault="00755920">
      <w:pPr>
        <w:pStyle w:val="1"/>
        <w:rPr>
          <w:rFonts w:ascii="Arial" w:cs="Arial" w:hAnsi="Arial"/>
          <w:i/>
          <w:sz w:val="20"/>
          <w:szCs w:val="20"/>
        </w:rPr>
      </w:pPr>
    </w:p>
    <w:p w:rsidP="00EE2224" w:rsidR="00EE2224" w:rsidRDefault="00127047" w:rsidRPr="00EE2224">
      <w:pPr>
        <w:pStyle w:val="1"/>
        <w:rPr>
          <w:rFonts w:ascii="Arial" w:cs="Arial" w:hAnsi="Arial"/>
          <w:i/>
          <w:sz w:val="20"/>
          <w:szCs w:val="20"/>
        </w:rPr>
      </w:pPr>
      <w:r>
        <w:rPr>
          <w:rFonts w:ascii="Arial" w:cs="Arial" w:hAnsi="Arial"/>
          <w:i/>
          <w:sz w:val="20"/>
          <w:szCs w:val="20"/>
        </w:rPr>
        <w:t>Приложение 9</w:t>
      </w:r>
    </w:p>
    <w:p w:rsidP="00EE2224" w:rsidR="00EE2224" w:rsidRDefault="00EE2224" w:rsidRPr="00EE2224">
      <w:pPr>
        <w:pStyle w:val="1"/>
        <w:rPr>
          <w:rFonts w:ascii="Arial" w:cs="Arial" w:hAnsi="Arial"/>
          <w:i/>
          <w:sz w:val="20"/>
          <w:szCs w:val="20"/>
        </w:rPr>
      </w:pPr>
      <w:r w:rsidRPr="00EE2224">
        <w:rPr>
          <w:rFonts w:ascii="Arial" w:cs="Arial" w:hAnsi="Arial"/>
          <w:i/>
          <w:sz w:val="20"/>
          <w:szCs w:val="20"/>
        </w:rPr>
        <w:t xml:space="preserve">к  </w:t>
      </w:r>
      <w:r w:rsidRPr="00EE2224">
        <w:rPr>
          <w:rFonts w:ascii="Arial" w:cs="Arial" w:hAnsi="Arial"/>
          <w:i/>
          <w:sz w:val="20"/>
          <w:szCs w:val="20"/>
          <w:lang w:val="ru-RU"/>
        </w:rPr>
        <w:t xml:space="preserve">бюджету </w:t>
      </w:r>
      <w:r w:rsidRPr="00EE2224">
        <w:rPr>
          <w:rFonts w:ascii="Arial" w:cs="Arial" w:hAnsi="Arial"/>
          <w:i/>
          <w:sz w:val="20"/>
          <w:szCs w:val="20"/>
        </w:rPr>
        <w:t xml:space="preserve"> Итатского сельского  посел</w:t>
      </w:r>
      <w:r w:rsidRPr="00EE2224">
        <w:rPr>
          <w:rFonts w:ascii="Arial" w:cs="Arial" w:hAnsi="Arial"/>
          <w:i/>
          <w:sz w:val="20"/>
          <w:szCs w:val="20"/>
        </w:rPr>
        <w:t>е</w:t>
      </w:r>
      <w:r w:rsidRPr="00EE2224">
        <w:rPr>
          <w:rFonts w:ascii="Arial" w:cs="Arial" w:hAnsi="Arial"/>
          <w:i/>
          <w:sz w:val="20"/>
          <w:szCs w:val="20"/>
        </w:rPr>
        <w:t xml:space="preserve">ния </w:t>
      </w:r>
    </w:p>
    <w:p w:rsidP="00EE2224" w:rsidR="00EE2224" w:rsidRDefault="00EE2224" w:rsidRPr="00EE2224">
      <w:pPr>
        <w:pStyle w:val="1"/>
        <w:tabs>
          <w:tab w:pos="5940" w:val="left"/>
          <w:tab w:pos="10205" w:val="right"/>
        </w:tabs>
        <w:rPr>
          <w:rFonts w:ascii="Arial" w:cs="Arial" w:hAnsi="Arial"/>
          <w:i/>
          <w:sz w:val="20"/>
          <w:szCs w:val="20"/>
        </w:rPr>
      </w:pPr>
      <w:r w:rsidRPr="00EE2224">
        <w:rPr>
          <w:rFonts w:ascii="Arial" w:cs="Arial" w:hAnsi="Arial"/>
          <w:i/>
          <w:sz w:val="20"/>
          <w:szCs w:val="20"/>
        </w:rPr>
        <w:t>на 201</w:t>
      </w:r>
      <w:r w:rsidRPr="00EE2224">
        <w:rPr>
          <w:rFonts w:ascii="Arial" w:cs="Arial" w:hAnsi="Arial"/>
          <w:i/>
          <w:sz w:val="20"/>
          <w:szCs w:val="20"/>
          <w:lang w:val="ru-RU"/>
        </w:rPr>
        <w:t>8</w:t>
      </w:r>
      <w:r w:rsidRPr="00EE2224">
        <w:rPr>
          <w:rFonts w:ascii="Arial" w:cs="Arial" w:hAnsi="Arial"/>
          <w:i/>
          <w:sz w:val="20"/>
          <w:szCs w:val="20"/>
        </w:rPr>
        <w:t xml:space="preserve">  год </w:t>
      </w:r>
    </w:p>
    <w:p w:rsidP="00EE2224" w:rsidR="00EE2224" w:rsidRDefault="00EE2224" w:rsidRPr="00EE2224">
      <w:pPr>
        <w:jc w:val="center"/>
        <w:rPr>
          <w:rFonts w:ascii="Arial" w:cs="Arial" w:hAnsi="Arial"/>
          <w:sz w:val="20"/>
          <w:szCs w:val="20"/>
        </w:rPr>
      </w:pPr>
    </w:p>
    <w:p w:rsidP="00EE2224" w:rsidR="00EE2224" w:rsidRDefault="00EE2224" w:rsidRPr="002A2E6A">
      <w:pPr>
        <w:jc w:val="right"/>
        <w:rPr>
          <w:rFonts w:ascii="Arial" w:cs="Arial" w:hAnsi="Arial"/>
          <w:i/>
        </w:rPr>
      </w:pPr>
    </w:p>
    <w:p w:rsidP="004D4D50" w:rsidR="004D4D50" w:rsidRDefault="004D4D50" w:rsidRPr="002A2E6A">
      <w:pPr>
        <w:rPr>
          <w:rFonts w:ascii="Arial" w:cs="Arial" w:hAnsi="Arial"/>
        </w:rPr>
      </w:pPr>
    </w:p>
    <w:p w:rsidP="004D4D50" w:rsidR="004D4D50" w:rsidRDefault="004D4D50" w:rsidRPr="002A2E6A">
      <w:pPr>
        <w:rPr>
          <w:rFonts w:ascii="Arial" w:cs="Arial" w:hAnsi="Arial"/>
        </w:rPr>
      </w:pPr>
    </w:p>
    <w:p w:rsidP="004D4D50" w:rsidR="004D4D50" w:rsidRDefault="004D4D50" w:rsidRPr="002A2E6A">
      <w:pPr>
        <w:rPr>
          <w:rFonts w:ascii="Arial" w:cs="Arial" w:hAnsi="Arial"/>
        </w:rPr>
      </w:pPr>
    </w:p>
    <w:p w:rsidP="00127047" w:rsidR="00634D10" w:rsidRDefault="00634D10" w:rsidRPr="00A06A2D">
      <w:pPr>
        <w:pStyle w:val="1"/>
        <w:rPr>
          <w:rFonts w:ascii="Arial" w:cs="Arial" w:hAnsi="Arial"/>
        </w:rPr>
      </w:pPr>
      <w:r>
        <w:rPr>
          <w:rFonts w:ascii="Arial" w:cs="Arial" w:hAnsi="Arial"/>
        </w:rPr>
        <w:t xml:space="preserve">                    </w:t>
      </w:r>
    </w:p>
    <w:p w:rsidP="00634D10" w:rsidR="00634D10" w:rsidRDefault="00634D10" w:rsidRPr="00A06A2D">
      <w:pPr>
        <w:jc w:val="right"/>
        <w:rPr>
          <w:rFonts w:ascii="Arial" w:cs="Arial" w:hAnsi="Arial"/>
        </w:rPr>
      </w:pPr>
    </w:p>
    <w:p w:rsidP="00634D10" w:rsidR="00634D10" w:rsidRDefault="00634D10" w:rsidRPr="00A06A2D">
      <w:pPr>
        <w:jc w:val="center"/>
        <w:rPr>
          <w:rFonts w:ascii="Arial" w:cs="Arial" w:hAnsi="Arial"/>
          <w:b/>
        </w:rPr>
      </w:pPr>
    </w:p>
    <w:p w:rsidP="00634D10" w:rsidR="00634D10" w:rsidRDefault="00634D10" w:rsidRPr="00F17A63">
      <w:pPr>
        <w:jc w:val="center"/>
        <w:rPr>
          <w:rFonts w:ascii="Arial" w:cs="Arial" w:hAnsi="Arial"/>
          <w:b/>
          <w:sz w:val="22"/>
          <w:szCs w:val="22"/>
        </w:rPr>
      </w:pPr>
      <w:r w:rsidRPr="00F17A63">
        <w:rPr>
          <w:rFonts w:ascii="Arial" w:cs="Arial" w:hAnsi="Arial"/>
          <w:b/>
          <w:sz w:val="22"/>
          <w:szCs w:val="22"/>
        </w:rPr>
        <w:t>Программа муниципальных внутренних заимствований</w:t>
      </w:r>
    </w:p>
    <w:p w:rsidP="00634D10" w:rsidR="00634D10" w:rsidRDefault="00634D10" w:rsidRPr="00F17A63">
      <w:pPr>
        <w:jc w:val="center"/>
        <w:rPr>
          <w:rFonts w:ascii="Arial" w:cs="Arial" w:hAnsi="Arial"/>
          <w:b/>
          <w:sz w:val="22"/>
          <w:szCs w:val="22"/>
        </w:rPr>
      </w:pPr>
      <w:r w:rsidRPr="00F17A63">
        <w:rPr>
          <w:rFonts w:ascii="Arial" w:cs="Arial" w:hAnsi="Arial"/>
          <w:b/>
          <w:sz w:val="22"/>
          <w:szCs w:val="22"/>
        </w:rPr>
        <w:t xml:space="preserve">муниципального образования «Итатское сельское поселение»  </w:t>
      </w:r>
    </w:p>
    <w:p w:rsidP="00634D10" w:rsidR="00634D10" w:rsidRDefault="00634D10" w:rsidRPr="00F17A63">
      <w:pPr>
        <w:jc w:val="center"/>
        <w:rPr>
          <w:rFonts w:ascii="Arial" w:cs="Arial" w:hAnsi="Arial"/>
          <w:b/>
          <w:sz w:val="22"/>
          <w:szCs w:val="22"/>
        </w:rPr>
      </w:pPr>
      <w:r w:rsidRPr="00F17A63">
        <w:rPr>
          <w:rFonts w:ascii="Arial" w:cs="Arial" w:hAnsi="Arial"/>
          <w:b/>
          <w:sz w:val="22"/>
          <w:szCs w:val="22"/>
        </w:rPr>
        <w:t>на 201</w:t>
      </w:r>
      <w:r w:rsidR="00653597" w:rsidRPr="00F17A63">
        <w:rPr>
          <w:rFonts w:ascii="Arial" w:cs="Arial" w:hAnsi="Arial"/>
          <w:b/>
          <w:sz w:val="22"/>
          <w:szCs w:val="22"/>
        </w:rPr>
        <w:t>8</w:t>
      </w:r>
      <w:r w:rsidRPr="00F17A63">
        <w:rPr>
          <w:rFonts w:ascii="Arial" w:cs="Arial" w:hAnsi="Arial"/>
          <w:b/>
          <w:sz w:val="22"/>
          <w:szCs w:val="22"/>
        </w:rPr>
        <w:t xml:space="preserve"> год</w:t>
      </w:r>
    </w:p>
    <w:p w:rsidP="00634D10" w:rsidR="00634D10" w:rsidRDefault="00634D10" w:rsidRPr="00F17A63">
      <w:pPr>
        <w:jc w:val="center"/>
        <w:rPr>
          <w:rFonts w:ascii="Arial" w:cs="Arial" w:hAnsi="Arial"/>
          <w:b/>
          <w:sz w:val="22"/>
          <w:szCs w:val="22"/>
        </w:rPr>
      </w:pPr>
    </w:p>
    <w:p w:rsidP="00634D10" w:rsidR="00634D10" w:rsidRDefault="00634D10" w:rsidRPr="00F17A63">
      <w:pPr>
        <w:ind w:firstLine="708"/>
        <w:jc w:val="both"/>
        <w:rPr>
          <w:rFonts w:ascii="Arial" w:cs="Arial" w:hAnsi="Arial"/>
          <w:sz w:val="22"/>
          <w:szCs w:val="22"/>
        </w:rPr>
      </w:pPr>
      <w:r w:rsidRPr="00F17A63">
        <w:rPr>
          <w:rFonts w:ascii="Arial" w:cs="Arial" w:hAnsi="Arial"/>
          <w:sz w:val="22"/>
          <w:szCs w:val="22"/>
        </w:rPr>
        <w:t xml:space="preserve">Настоящая Программа муниципальных внутренних заимствований на </w:t>
      </w:r>
      <w:r w:rsidR="00816DA9" w:rsidRPr="00F17A63">
        <w:rPr>
          <w:rFonts w:ascii="Arial" w:cs="Arial" w:hAnsi="Arial"/>
          <w:sz w:val="22"/>
          <w:szCs w:val="22"/>
        </w:rPr>
        <w:t>201</w:t>
      </w:r>
      <w:r w:rsidR="00653597" w:rsidRPr="00F17A63">
        <w:rPr>
          <w:rFonts w:ascii="Arial" w:cs="Arial" w:hAnsi="Arial"/>
          <w:sz w:val="22"/>
          <w:szCs w:val="22"/>
        </w:rPr>
        <w:t>8</w:t>
      </w:r>
      <w:r w:rsidRPr="00F17A63">
        <w:rPr>
          <w:rFonts w:ascii="Arial" w:cs="Arial" w:hAnsi="Arial"/>
          <w:sz w:val="22"/>
          <w:szCs w:val="22"/>
        </w:rPr>
        <w:t xml:space="preserve"> год со</w:t>
      </w:r>
      <w:r w:rsidRPr="00F17A63">
        <w:rPr>
          <w:rFonts w:ascii="Arial" w:cs="Arial" w:hAnsi="Arial"/>
          <w:sz w:val="22"/>
          <w:szCs w:val="22"/>
        </w:rPr>
        <w:softHyphen/>
        <w:t>ставлена в соответствии с Бюджетным кодексом Российской Федерации и устанавливает перечень всех внутренних за</w:t>
      </w:r>
      <w:r w:rsidRPr="00F17A63">
        <w:rPr>
          <w:rFonts w:ascii="Arial" w:cs="Arial" w:hAnsi="Arial"/>
          <w:sz w:val="22"/>
          <w:szCs w:val="22"/>
        </w:rPr>
        <w:softHyphen/>
        <w:t>имствований муниципального образ</w:t>
      </w:r>
      <w:r w:rsidRPr="00F17A63">
        <w:rPr>
          <w:rFonts w:ascii="Arial" w:cs="Arial" w:hAnsi="Arial"/>
          <w:sz w:val="22"/>
          <w:szCs w:val="22"/>
        </w:rPr>
        <w:t>о</w:t>
      </w:r>
      <w:r w:rsidRPr="00F17A63">
        <w:rPr>
          <w:rFonts w:ascii="Arial" w:cs="Arial" w:hAnsi="Arial"/>
          <w:sz w:val="22"/>
          <w:szCs w:val="22"/>
        </w:rPr>
        <w:t>вания «Итатское сел</w:t>
      </w:r>
      <w:r w:rsidRPr="00F17A63">
        <w:rPr>
          <w:rFonts w:ascii="Arial" w:cs="Arial" w:hAnsi="Arial"/>
          <w:sz w:val="22"/>
          <w:szCs w:val="22"/>
        </w:rPr>
        <w:t>ь</w:t>
      </w:r>
      <w:r w:rsidRPr="00F17A63">
        <w:rPr>
          <w:rFonts w:ascii="Arial" w:cs="Arial" w:hAnsi="Arial"/>
          <w:sz w:val="22"/>
          <w:szCs w:val="22"/>
        </w:rPr>
        <w:t>ское поселение»:</w:t>
      </w:r>
    </w:p>
    <w:p w:rsidP="00634D10" w:rsidR="00634D10" w:rsidRDefault="00634D10" w:rsidRPr="00F17A63">
      <w:pPr>
        <w:ind w:firstLine="708"/>
        <w:jc w:val="both"/>
        <w:rPr>
          <w:rFonts w:ascii="Arial" w:cs="Arial" w:hAnsi="Arial"/>
          <w:sz w:val="22"/>
          <w:szCs w:val="22"/>
        </w:rPr>
      </w:pP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0" w:firstRow="0" w:lastColumn="0" w:lastRow="0" w:noHBand="0" w:noVBand="0" w:val="0000"/>
      </w:tblPr>
      <w:tblGrid>
        <w:gridCol w:w="7488"/>
        <w:gridCol w:w="2259"/>
      </w:tblGrid>
      <w:tr w:rsidR="00634D10" w:rsidRPr="00F17A63" w:rsidTr="006D3FE9">
        <w:tc>
          <w:tcPr>
            <w:tcW w:type="dxa" w:w="7488"/>
            <w:tcBorders>
              <w:top w:color="auto" w:space="0" w:sz="4" w:val="single"/>
              <w:left w:color="auto" w:space="0" w:sz="4" w:val="single"/>
              <w:bottom w:color="auto" w:space="0" w:sz="4" w:val="single"/>
              <w:right w:color="auto" w:space="0" w:sz="4" w:val="single"/>
            </w:tcBorders>
          </w:tcPr>
          <w:p w:rsidP="006D3FE9" w:rsidR="00634D10" w:rsidRDefault="00634D10" w:rsidRPr="00F17A63">
            <w:pPr>
              <w:jc w:val="center"/>
              <w:rPr>
                <w:rFonts w:ascii="Arial" w:cs="Arial" w:hAnsi="Arial"/>
                <w:b/>
                <w:bCs/>
                <w:sz w:val="22"/>
                <w:szCs w:val="22"/>
              </w:rPr>
            </w:pPr>
            <w:r w:rsidRPr="00F17A63">
              <w:rPr>
                <w:rFonts w:ascii="Arial" w:cs="Arial" w:hAnsi="Arial"/>
                <w:b/>
                <w:bCs/>
                <w:sz w:val="22"/>
                <w:szCs w:val="22"/>
              </w:rPr>
              <w:t>Перечень внутренних заимствований</w:t>
            </w:r>
          </w:p>
        </w:tc>
        <w:tc>
          <w:tcPr>
            <w:tcW w:type="dxa" w:w="2259"/>
            <w:tcBorders>
              <w:top w:color="auto" w:space="0" w:sz="4" w:val="single"/>
              <w:left w:color="auto" w:space="0" w:sz="4" w:val="single"/>
              <w:bottom w:color="auto" w:space="0" w:sz="4" w:val="single"/>
              <w:right w:color="auto" w:space="0" w:sz="4" w:val="single"/>
            </w:tcBorders>
          </w:tcPr>
          <w:p w:rsidP="006D3FE9" w:rsidR="00634D10" w:rsidRDefault="00634D10" w:rsidRPr="00F17A63">
            <w:pPr>
              <w:jc w:val="center"/>
              <w:rPr>
                <w:rFonts w:ascii="Arial" w:cs="Arial" w:hAnsi="Arial"/>
                <w:b/>
                <w:bCs/>
                <w:sz w:val="22"/>
                <w:szCs w:val="22"/>
              </w:rPr>
            </w:pPr>
            <w:r w:rsidRPr="00F17A63">
              <w:rPr>
                <w:rFonts w:ascii="Arial" w:cs="Arial" w:hAnsi="Arial"/>
                <w:b/>
                <w:bCs/>
                <w:sz w:val="22"/>
                <w:szCs w:val="22"/>
              </w:rPr>
              <w:t>Сумма</w:t>
            </w:r>
          </w:p>
          <w:p w:rsidP="006D3FE9" w:rsidR="00634D10" w:rsidRDefault="00634D10" w:rsidRPr="00F17A63">
            <w:pPr>
              <w:jc w:val="center"/>
              <w:rPr>
                <w:rFonts w:ascii="Arial" w:cs="Arial" w:hAnsi="Arial"/>
                <w:b/>
                <w:bCs/>
                <w:sz w:val="22"/>
                <w:szCs w:val="22"/>
              </w:rPr>
            </w:pPr>
            <w:r w:rsidRPr="00F17A63">
              <w:rPr>
                <w:rFonts w:ascii="Arial" w:cs="Arial" w:hAnsi="Arial"/>
                <w:b/>
                <w:bCs/>
                <w:sz w:val="22"/>
                <w:szCs w:val="22"/>
              </w:rPr>
              <w:t>(тыс. руб.)</w:t>
            </w:r>
          </w:p>
        </w:tc>
      </w:tr>
      <w:tr w:rsidR="00634D10" w:rsidRPr="00F17A63" w:rsidTr="006D3FE9">
        <w:tc>
          <w:tcPr>
            <w:tcW w:type="dxa" w:w="7488"/>
            <w:tcBorders>
              <w:top w:color="auto" w:space="0" w:sz="4" w:val="single"/>
              <w:left w:color="auto" w:space="0" w:sz="4" w:val="single"/>
              <w:bottom w:color="auto" w:space="0" w:sz="4" w:val="single"/>
              <w:right w:color="auto" w:space="0" w:sz="4" w:val="single"/>
            </w:tcBorders>
          </w:tcPr>
          <w:p w:rsidP="006D3FE9" w:rsidR="00634D10" w:rsidRDefault="00634D10" w:rsidRPr="00F17A63">
            <w:pPr>
              <w:jc w:val="both"/>
              <w:rPr>
                <w:rFonts w:ascii="Arial" w:cs="Arial" w:hAnsi="Arial"/>
                <w:b/>
                <w:bCs/>
                <w:sz w:val="22"/>
                <w:szCs w:val="22"/>
              </w:rPr>
            </w:pPr>
            <w:r w:rsidRPr="00F17A63">
              <w:rPr>
                <w:rFonts w:ascii="Arial" w:cs="Arial" w:hAnsi="Arial"/>
                <w:b/>
                <w:bCs/>
                <w:sz w:val="22"/>
                <w:szCs w:val="22"/>
              </w:rPr>
              <w:t>Бюджетные кредиты, привлеченные в местный бюджет от других бюджетов бюд</w:t>
            </w:r>
            <w:r w:rsidRPr="00F17A63">
              <w:rPr>
                <w:rFonts w:ascii="Arial" w:cs="Arial" w:hAnsi="Arial"/>
                <w:b/>
                <w:bCs/>
                <w:sz w:val="22"/>
                <w:szCs w:val="22"/>
              </w:rPr>
              <w:softHyphen/>
              <w:t>жетной системы Российской Фед</w:t>
            </w:r>
            <w:r w:rsidRPr="00F17A63">
              <w:rPr>
                <w:rFonts w:ascii="Arial" w:cs="Arial" w:hAnsi="Arial"/>
                <w:b/>
                <w:bCs/>
                <w:sz w:val="22"/>
                <w:szCs w:val="22"/>
              </w:rPr>
              <w:t>е</w:t>
            </w:r>
            <w:r w:rsidRPr="00F17A63">
              <w:rPr>
                <w:rFonts w:ascii="Arial" w:cs="Arial" w:hAnsi="Arial"/>
                <w:b/>
                <w:bCs/>
                <w:sz w:val="22"/>
                <w:szCs w:val="22"/>
              </w:rPr>
              <w:t>рации:</w:t>
            </w:r>
          </w:p>
        </w:tc>
        <w:tc>
          <w:tcPr>
            <w:tcW w:type="dxa" w:w="2259"/>
            <w:tcBorders>
              <w:top w:color="auto" w:space="0" w:sz="4" w:val="single"/>
              <w:left w:color="auto" w:space="0" w:sz="4" w:val="single"/>
              <w:bottom w:color="auto" w:space="0" w:sz="4" w:val="single"/>
              <w:right w:color="auto" w:space="0" w:sz="4" w:val="single"/>
            </w:tcBorders>
          </w:tcPr>
          <w:p w:rsidP="006D3FE9" w:rsidR="00634D10" w:rsidRDefault="00634D10" w:rsidRPr="00F17A63">
            <w:pPr>
              <w:jc w:val="center"/>
              <w:rPr>
                <w:rFonts w:ascii="Arial" w:cs="Arial" w:hAnsi="Arial"/>
                <w:b/>
                <w:bCs/>
                <w:sz w:val="22"/>
                <w:szCs w:val="22"/>
              </w:rPr>
            </w:pPr>
          </w:p>
          <w:p w:rsidP="006D3FE9" w:rsidR="00634D10" w:rsidRDefault="00634D10" w:rsidRPr="00F17A63">
            <w:pPr>
              <w:jc w:val="center"/>
              <w:rPr>
                <w:rFonts w:ascii="Arial" w:cs="Arial" w:hAnsi="Arial"/>
                <w:b/>
                <w:bCs/>
                <w:sz w:val="22"/>
                <w:szCs w:val="22"/>
              </w:rPr>
            </w:pPr>
            <w:r w:rsidRPr="00F17A63">
              <w:rPr>
                <w:rFonts w:ascii="Arial" w:cs="Arial" w:hAnsi="Arial"/>
                <w:b/>
                <w:bCs/>
                <w:sz w:val="22"/>
                <w:szCs w:val="22"/>
              </w:rPr>
              <w:t>0</w:t>
            </w:r>
          </w:p>
        </w:tc>
      </w:tr>
      <w:tr w:rsidR="00634D10" w:rsidRPr="00F17A63" w:rsidTr="006D3FE9">
        <w:tc>
          <w:tcPr>
            <w:tcW w:type="dxa" w:w="7488"/>
            <w:tcBorders>
              <w:top w:color="auto" w:space="0" w:sz="4" w:val="single"/>
              <w:left w:color="auto" w:space="0" w:sz="4" w:val="single"/>
              <w:bottom w:color="auto" w:space="0" w:sz="4" w:val="single"/>
              <w:right w:color="auto" w:space="0" w:sz="4" w:val="single"/>
            </w:tcBorders>
          </w:tcPr>
          <w:p w:rsidP="006D3FE9" w:rsidR="00634D10" w:rsidRDefault="00634D10" w:rsidRPr="00F17A63">
            <w:pPr>
              <w:jc w:val="both"/>
              <w:rPr>
                <w:rFonts w:ascii="Arial" w:cs="Arial" w:hAnsi="Arial"/>
                <w:sz w:val="22"/>
                <w:szCs w:val="22"/>
              </w:rPr>
            </w:pPr>
            <w:r w:rsidRPr="00F17A63">
              <w:rPr>
                <w:rFonts w:ascii="Arial" w:cs="Arial" w:hAnsi="Arial"/>
                <w:sz w:val="22"/>
                <w:szCs w:val="22"/>
              </w:rPr>
              <w:t>объем привлечения</w:t>
            </w:r>
          </w:p>
        </w:tc>
        <w:tc>
          <w:tcPr>
            <w:tcW w:type="dxa" w:w="2259"/>
            <w:tcBorders>
              <w:top w:color="auto" w:space="0" w:sz="4" w:val="single"/>
              <w:left w:color="auto" w:space="0" w:sz="4" w:val="single"/>
              <w:bottom w:color="auto" w:space="0" w:sz="4" w:val="single"/>
              <w:right w:color="auto" w:space="0" w:sz="4" w:val="single"/>
            </w:tcBorders>
          </w:tcPr>
          <w:p w:rsidP="006D3FE9" w:rsidR="00634D10" w:rsidRDefault="00634D10" w:rsidRPr="00F17A63">
            <w:pPr>
              <w:jc w:val="center"/>
              <w:rPr>
                <w:rFonts w:ascii="Arial" w:cs="Arial" w:hAnsi="Arial"/>
                <w:sz w:val="22"/>
                <w:szCs w:val="22"/>
              </w:rPr>
            </w:pPr>
            <w:r w:rsidRPr="00F17A63">
              <w:rPr>
                <w:rFonts w:ascii="Arial" w:cs="Arial" w:hAnsi="Arial"/>
                <w:sz w:val="22"/>
                <w:szCs w:val="22"/>
              </w:rPr>
              <w:t>0,0</w:t>
            </w:r>
          </w:p>
        </w:tc>
      </w:tr>
      <w:tr w:rsidR="00634D10" w:rsidRPr="00F17A63" w:rsidTr="006D3FE9">
        <w:tc>
          <w:tcPr>
            <w:tcW w:type="dxa" w:w="7488"/>
            <w:tcBorders>
              <w:top w:color="auto" w:space="0" w:sz="4" w:val="single"/>
              <w:left w:color="auto" w:space="0" w:sz="4" w:val="single"/>
              <w:bottom w:color="auto" w:space="0" w:sz="4" w:val="single"/>
              <w:right w:color="auto" w:space="0" w:sz="4" w:val="single"/>
            </w:tcBorders>
          </w:tcPr>
          <w:p w:rsidP="006D3FE9" w:rsidR="00634D10" w:rsidRDefault="00634D10" w:rsidRPr="00F17A63">
            <w:pPr>
              <w:jc w:val="both"/>
              <w:rPr>
                <w:rFonts w:ascii="Arial" w:cs="Arial" w:hAnsi="Arial"/>
                <w:sz w:val="22"/>
                <w:szCs w:val="22"/>
              </w:rPr>
            </w:pPr>
            <w:r w:rsidRPr="00F17A63">
              <w:rPr>
                <w:rFonts w:ascii="Arial" w:cs="Arial" w:hAnsi="Arial"/>
                <w:sz w:val="22"/>
                <w:szCs w:val="22"/>
              </w:rPr>
              <w:t>объем средств, направляемых на погашение основной суммы долга</w:t>
            </w:r>
          </w:p>
        </w:tc>
        <w:tc>
          <w:tcPr>
            <w:tcW w:type="dxa" w:w="2259"/>
            <w:tcBorders>
              <w:top w:color="auto" w:space="0" w:sz="4" w:val="single"/>
              <w:left w:color="auto" w:space="0" w:sz="4" w:val="single"/>
              <w:bottom w:color="auto" w:space="0" w:sz="4" w:val="single"/>
              <w:right w:color="auto" w:space="0" w:sz="4" w:val="single"/>
            </w:tcBorders>
          </w:tcPr>
          <w:p w:rsidP="006D3FE9" w:rsidR="00634D10" w:rsidRDefault="00634D10" w:rsidRPr="00F17A63">
            <w:pPr>
              <w:jc w:val="center"/>
              <w:rPr>
                <w:rFonts w:ascii="Arial" w:cs="Arial" w:hAnsi="Arial"/>
                <w:sz w:val="22"/>
                <w:szCs w:val="22"/>
              </w:rPr>
            </w:pPr>
            <w:r w:rsidRPr="00F17A63">
              <w:rPr>
                <w:rFonts w:ascii="Arial" w:cs="Arial" w:hAnsi="Arial"/>
                <w:sz w:val="22"/>
                <w:szCs w:val="22"/>
              </w:rPr>
              <w:t>0,0</w:t>
            </w:r>
          </w:p>
        </w:tc>
      </w:tr>
      <w:tr w:rsidR="00634D10" w:rsidRPr="00F17A63" w:rsidTr="006D3FE9">
        <w:tc>
          <w:tcPr>
            <w:tcW w:type="dxa" w:w="7488"/>
            <w:tcBorders>
              <w:top w:color="auto" w:space="0" w:sz="4" w:val="single"/>
              <w:left w:color="auto" w:space="0" w:sz="4" w:val="single"/>
              <w:bottom w:color="auto" w:space="0" w:sz="4" w:val="single"/>
              <w:right w:color="auto" w:space="0" w:sz="4" w:val="single"/>
            </w:tcBorders>
          </w:tcPr>
          <w:p w:rsidP="006D3FE9" w:rsidR="00634D10" w:rsidRDefault="00634D10" w:rsidRPr="00F17A63">
            <w:pPr>
              <w:jc w:val="both"/>
              <w:rPr>
                <w:rFonts w:ascii="Arial" w:cs="Arial" w:hAnsi="Arial"/>
                <w:b/>
                <w:bCs/>
                <w:sz w:val="22"/>
                <w:szCs w:val="22"/>
              </w:rPr>
            </w:pPr>
            <w:r w:rsidRPr="00F17A63">
              <w:rPr>
                <w:rFonts w:ascii="Arial" w:cs="Arial" w:hAnsi="Arial"/>
                <w:b/>
                <w:bCs/>
                <w:sz w:val="22"/>
                <w:szCs w:val="22"/>
              </w:rPr>
              <w:t>Кредиты, полученные муниципальным образованием от кредитных организаций:</w:t>
            </w:r>
          </w:p>
        </w:tc>
        <w:tc>
          <w:tcPr>
            <w:tcW w:type="dxa" w:w="2259"/>
            <w:tcBorders>
              <w:top w:color="auto" w:space="0" w:sz="4" w:val="single"/>
              <w:left w:color="auto" w:space="0" w:sz="4" w:val="single"/>
              <w:bottom w:color="auto" w:space="0" w:sz="4" w:val="single"/>
              <w:right w:color="auto" w:space="0" w:sz="4" w:val="single"/>
            </w:tcBorders>
          </w:tcPr>
          <w:p w:rsidP="006D3FE9" w:rsidR="00634D10" w:rsidRDefault="00634D10" w:rsidRPr="00F17A63">
            <w:pPr>
              <w:jc w:val="center"/>
              <w:rPr>
                <w:rFonts w:ascii="Arial" w:cs="Arial" w:hAnsi="Arial"/>
                <w:b/>
                <w:bCs/>
                <w:sz w:val="22"/>
                <w:szCs w:val="22"/>
              </w:rPr>
            </w:pPr>
            <w:r w:rsidRPr="00F17A63">
              <w:rPr>
                <w:rFonts w:ascii="Arial" w:cs="Arial" w:hAnsi="Arial"/>
                <w:b/>
                <w:bCs/>
                <w:sz w:val="22"/>
                <w:szCs w:val="22"/>
              </w:rPr>
              <w:t>0</w:t>
            </w:r>
          </w:p>
        </w:tc>
      </w:tr>
      <w:tr w:rsidR="00634D10" w:rsidRPr="00F17A63" w:rsidTr="006D3FE9">
        <w:tc>
          <w:tcPr>
            <w:tcW w:type="dxa" w:w="7488"/>
            <w:tcBorders>
              <w:top w:color="auto" w:space="0" w:sz="4" w:val="single"/>
              <w:left w:color="auto" w:space="0" w:sz="4" w:val="single"/>
              <w:bottom w:color="auto" w:space="0" w:sz="4" w:val="single"/>
              <w:right w:color="auto" w:space="0" w:sz="4" w:val="single"/>
            </w:tcBorders>
          </w:tcPr>
          <w:p w:rsidP="006D3FE9" w:rsidR="00634D10" w:rsidRDefault="00634D10" w:rsidRPr="00F17A63">
            <w:pPr>
              <w:jc w:val="both"/>
              <w:rPr>
                <w:rFonts w:ascii="Arial" w:cs="Arial" w:hAnsi="Arial"/>
                <w:sz w:val="22"/>
                <w:szCs w:val="22"/>
              </w:rPr>
            </w:pPr>
            <w:r w:rsidRPr="00F17A63">
              <w:rPr>
                <w:rFonts w:ascii="Arial" w:cs="Arial" w:hAnsi="Arial"/>
                <w:sz w:val="22"/>
                <w:szCs w:val="22"/>
              </w:rPr>
              <w:t>объем привлечения</w:t>
            </w:r>
          </w:p>
        </w:tc>
        <w:tc>
          <w:tcPr>
            <w:tcW w:type="dxa" w:w="2259"/>
            <w:tcBorders>
              <w:top w:color="auto" w:space="0" w:sz="4" w:val="single"/>
              <w:left w:color="auto" w:space="0" w:sz="4" w:val="single"/>
              <w:bottom w:color="auto" w:space="0" w:sz="4" w:val="single"/>
              <w:right w:color="auto" w:space="0" w:sz="4" w:val="single"/>
            </w:tcBorders>
          </w:tcPr>
          <w:p w:rsidP="006D3FE9" w:rsidR="00634D10" w:rsidRDefault="00634D10" w:rsidRPr="00F17A63">
            <w:pPr>
              <w:jc w:val="center"/>
              <w:rPr>
                <w:rFonts w:ascii="Arial" w:cs="Arial" w:hAnsi="Arial"/>
                <w:sz w:val="22"/>
                <w:szCs w:val="22"/>
              </w:rPr>
            </w:pPr>
            <w:r w:rsidRPr="00F17A63">
              <w:rPr>
                <w:rFonts w:ascii="Arial" w:cs="Arial" w:hAnsi="Arial"/>
                <w:sz w:val="22"/>
                <w:szCs w:val="22"/>
              </w:rPr>
              <w:t>0,0</w:t>
            </w:r>
          </w:p>
        </w:tc>
      </w:tr>
      <w:tr w:rsidR="00634D10" w:rsidRPr="00F17A63" w:rsidTr="006D3FE9">
        <w:tc>
          <w:tcPr>
            <w:tcW w:type="dxa" w:w="7488"/>
            <w:tcBorders>
              <w:top w:color="auto" w:space="0" w:sz="4" w:val="single"/>
              <w:left w:color="auto" w:space="0" w:sz="4" w:val="single"/>
              <w:bottom w:color="auto" w:space="0" w:sz="4" w:val="single"/>
              <w:right w:color="auto" w:space="0" w:sz="4" w:val="single"/>
            </w:tcBorders>
          </w:tcPr>
          <w:p w:rsidP="006D3FE9" w:rsidR="00634D10" w:rsidRDefault="00634D10" w:rsidRPr="00F17A63">
            <w:pPr>
              <w:jc w:val="both"/>
              <w:rPr>
                <w:rFonts w:ascii="Arial" w:cs="Arial" w:hAnsi="Arial"/>
                <w:sz w:val="22"/>
                <w:szCs w:val="22"/>
              </w:rPr>
            </w:pPr>
            <w:r w:rsidRPr="00F17A63">
              <w:rPr>
                <w:rFonts w:ascii="Arial" w:cs="Arial" w:hAnsi="Arial"/>
                <w:sz w:val="22"/>
                <w:szCs w:val="22"/>
              </w:rPr>
              <w:t xml:space="preserve">объем средств, направляемых на погашение основной суммы долга </w:t>
            </w:r>
          </w:p>
        </w:tc>
        <w:tc>
          <w:tcPr>
            <w:tcW w:type="dxa" w:w="2259"/>
            <w:tcBorders>
              <w:top w:color="auto" w:space="0" w:sz="4" w:val="single"/>
              <w:left w:color="auto" w:space="0" w:sz="4" w:val="single"/>
              <w:bottom w:color="auto" w:space="0" w:sz="4" w:val="single"/>
              <w:right w:color="auto" w:space="0" w:sz="4" w:val="single"/>
            </w:tcBorders>
          </w:tcPr>
          <w:p w:rsidP="006D3FE9" w:rsidR="00634D10" w:rsidRDefault="00634D10" w:rsidRPr="00F17A63">
            <w:pPr>
              <w:jc w:val="center"/>
              <w:rPr>
                <w:rFonts w:ascii="Arial" w:cs="Arial" w:hAnsi="Arial"/>
                <w:sz w:val="22"/>
                <w:szCs w:val="22"/>
              </w:rPr>
            </w:pPr>
            <w:r w:rsidRPr="00F17A63">
              <w:rPr>
                <w:rFonts w:ascii="Arial" w:cs="Arial" w:hAnsi="Arial"/>
                <w:sz w:val="22"/>
                <w:szCs w:val="22"/>
              </w:rPr>
              <w:t>0,0</w:t>
            </w:r>
          </w:p>
        </w:tc>
      </w:tr>
    </w:tbl>
    <w:p w:rsidP="00634D10" w:rsidR="00634D10" w:rsidRDefault="00634D10" w:rsidRPr="00F17A63">
      <w:pPr>
        <w:jc w:val="right"/>
        <w:rPr>
          <w:rFonts w:ascii="Arial" w:cs="Arial" w:hAnsi="Arial"/>
          <w:sz w:val="22"/>
          <w:szCs w:val="22"/>
        </w:rPr>
      </w:pPr>
    </w:p>
    <w:p w:rsidP="00634D10" w:rsidR="00634D10" w:rsidRDefault="00634D10" w:rsidRPr="00F17A63">
      <w:pPr>
        <w:jc w:val="right"/>
        <w:rPr>
          <w:rFonts w:ascii="Arial" w:cs="Arial" w:hAnsi="Arial"/>
          <w:sz w:val="22"/>
          <w:szCs w:val="22"/>
        </w:rPr>
      </w:pPr>
    </w:p>
    <w:p w:rsidP="00634D10" w:rsidR="00634D10" w:rsidRDefault="00634D10" w:rsidRPr="00F17A63">
      <w:pPr>
        <w:jc w:val="right"/>
        <w:rPr>
          <w:rFonts w:ascii="Arial" w:cs="Arial" w:hAnsi="Arial"/>
          <w:sz w:val="22"/>
          <w:szCs w:val="22"/>
        </w:rPr>
      </w:pPr>
    </w:p>
    <w:p w:rsidP="00634D10" w:rsidR="00634D10" w:rsidRDefault="00634D10" w:rsidRPr="00F17A63">
      <w:pPr>
        <w:jc w:val="right"/>
        <w:rPr>
          <w:rFonts w:ascii="Arial" w:cs="Arial" w:hAnsi="Arial"/>
          <w:sz w:val="22"/>
          <w:szCs w:val="22"/>
        </w:rPr>
      </w:pPr>
    </w:p>
    <w:p w:rsidP="00634D10" w:rsidR="00634D10" w:rsidRDefault="00634D10" w:rsidRPr="00F17A63">
      <w:pPr>
        <w:jc w:val="right"/>
        <w:rPr>
          <w:rFonts w:ascii="Arial" w:cs="Arial" w:hAnsi="Arial"/>
          <w:sz w:val="22"/>
          <w:szCs w:val="22"/>
        </w:rPr>
      </w:pPr>
    </w:p>
    <w:p w:rsidP="00634D10" w:rsidR="00634D10" w:rsidRDefault="00634D10" w:rsidRPr="00F17A63">
      <w:pPr>
        <w:jc w:val="right"/>
        <w:rPr>
          <w:rFonts w:ascii="Arial" w:cs="Arial" w:hAnsi="Arial"/>
          <w:sz w:val="22"/>
          <w:szCs w:val="22"/>
        </w:rPr>
      </w:pPr>
    </w:p>
    <w:p w:rsidP="00634D10" w:rsidR="00634D10" w:rsidRDefault="00634D10" w:rsidRPr="00F17A63">
      <w:pPr>
        <w:jc w:val="right"/>
        <w:rPr>
          <w:rFonts w:ascii="Arial" w:cs="Arial" w:hAnsi="Arial"/>
          <w:sz w:val="22"/>
          <w:szCs w:val="22"/>
        </w:rPr>
      </w:pPr>
    </w:p>
    <w:p w:rsidP="00634D10" w:rsidR="00634D10" w:rsidRDefault="00634D10" w:rsidRPr="00F17A63">
      <w:pPr>
        <w:jc w:val="right"/>
        <w:rPr>
          <w:rFonts w:ascii="Arial" w:cs="Arial" w:hAnsi="Arial"/>
          <w:sz w:val="22"/>
          <w:szCs w:val="22"/>
        </w:rPr>
      </w:pPr>
    </w:p>
    <w:p w:rsidP="00634D10" w:rsidR="00634D10" w:rsidRDefault="00634D10" w:rsidRPr="00F17A63">
      <w:pPr>
        <w:jc w:val="right"/>
        <w:rPr>
          <w:rFonts w:ascii="Arial" w:cs="Arial" w:hAnsi="Arial"/>
          <w:sz w:val="22"/>
          <w:szCs w:val="22"/>
        </w:rPr>
      </w:pPr>
    </w:p>
    <w:p w:rsidP="00634D10" w:rsidR="00634D10" w:rsidRDefault="00634D10" w:rsidRPr="00F17A63">
      <w:pPr>
        <w:jc w:val="right"/>
        <w:rPr>
          <w:rFonts w:ascii="Arial" w:cs="Arial" w:hAnsi="Arial"/>
          <w:sz w:val="22"/>
          <w:szCs w:val="22"/>
        </w:rPr>
      </w:pPr>
    </w:p>
    <w:p w:rsidP="00634D10" w:rsidR="00634D10" w:rsidRDefault="00634D10" w:rsidRPr="00F17A63">
      <w:pPr>
        <w:jc w:val="right"/>
        <w:rPr>
          <w:rFonts w:ascii="Arial" w:cs="Arial" w:hAnsi="Arial"/>
          <w:sz w:val="22"/>
          <w:szCs w:val="22"/>
        </w:rPr>
      </w:pPr>
    </w:p>
    <w:p w:rsidP="00634D10" w:rsidR="00634D10" w:rsidRDefault="00634D10" w:rsidRPr="00F17A63">
      <w:pPr>
        <w:jc w:val="right"/>
        <w:rPr>
          <w:rFonts w:ascii="Arial" w:cs="Arial" w:hAnsi="Arial"/>
          <w:sz w:val="22"/>
          <w:szCs w:val="22"/>
        </w:rPr>
      </w:pPr>
    </w:p>
    <w:p w:rsidP="00634D10" w:rsidR="00634D10" w:rsidRDefault="00634D10">
      <w:pPr>
        <w:jc w:val="right"/>
        <w:rPr>
          <w:rFonts w:ascii="Arial" w:cs="Arial" w:hAnsi="Arial"/>
        </w:rPr>
      </w:pPr>
    </w:p>
    <w:p w:rsidP="00634D10" w:rsidR="00634D10" w:rsidRDefault="00634D10">
      <w:pPr>
        <w:jc w:val="right"/>
        <w:rPr>
          <w:rFonts w:ascii="Arial" w:cs="Arial" w:hAnsi="Arial"/>
        </w:rPr>
      </w:pPr>
    </w:p>
    <w:p w:rsidP="00634D10" w:rsidR="00634D10" w:rsidRDefault="00634D10">
      <w:pPr>
        <w:jc w:val="right"/>
        <w:rPr>
          <w:rFonts w:ascii="Arial" w:cs="Arial" w:hAnsi="Arial"/>
        </w:rPr>
      </w:pPr>
    </w:p>
    <w:p w:rsidP="00634D10" w:rsidR="00634D10" w:rsidRDefault="00634D10">
      <w:pPr>
        <w:jc w:val="right"/>
        <w:rPr>
          <w:rFonts w:ascii="Arial" w:cs="Arial" w:hAnsi="Arial"/>
        </w:rPr>
      </w:pPr>
    </w:p>
    <w:p w:rsidP="00634D10" w:rsidR="00634D10" w:rsidRDefault="00634D10">
      <w:pPr>
        <w:jc w:val="right"/>
        <w:rPr>
          <w:rFonts w:ascii="Arial" w:cs="Arial" w:hAnsi="Arial"/>
        </w:rPr>
      </w:pPr>
    </w:p>
    <w:p w:rsidP="00634D10" w:rsidR="00634D10" w:rsidRDefault="00634D10">
      <w:pPr>
        <w:jc w:val="right"/>
        <w:rPr>
          <w:rFonts w:ascii="Arial" w:cs="Arial" w:hAnsi="Arial"/>
        </w:rPr>
      </w:pPr>
    </w:p>
    <w:p w:rsidP="00634D10" w:rsidR="00634D10" w:rsidRDefault="00634D10">
      <w:pPr>
        <w:jc w:val="right"/>
        <w:rPr>
          <w:rFonts w:ascii="Arial" w:cs="Arial" w:hAnsi="Arial"/>
        </w:rPr>
      </w:pPr>
    </w:p>
    <w:p w:rsidP="00634D10" w:rsidR="00634D10" w:rsidRDefault="00634D10">
      <w:pPr>
        <w:jc w:val="right"/>
        <w:rPr>
          <w:rFonts w:ascii="Arial" w:cs="Arial" w:hAnsi="Arial"/>
        </w:rPr>
      </w:pPr>
    </w:p>
    <w:p w:rsidP="00634D10" w:rsidR="00634D10" w:rsidRDefault="00634D10">
      <w:pPr>
        <w:jc w:val="right"/>
        <w:rPr>
          <w:rFonts w:ascii="Arial" w:cs="Arial" w:hAnsi="Arial"/>
        </w:rPr>
      </w:pPr>
    </w:p>
    <w:p w:rsidP="00634D10" w:rsidR="00634D10" w:rsidRDefault="00634D10">
      <w:pPr>
        <w:jc w:val="right"/>
        <w:rPr>
          <w:rFonts w:ascii="Arial" w:cs="Arial" w:hAnsi="Arial"/>
        </w:rPr>
      </w:pPr>
    </w:p>
    <w:p w:rsidP="00634D10" w:rsidR="00634D10" w:rsidRDefault="00634D10">
      <w:pPr>
        <w:jc w:val="right"/>
        <w:rPr>
          <w:rFonts w:ascii="Arial" w:cs="Arial" w:hAnsi="Arial"/>
        </w:rPr>
      </w:pPr>
    </w:p>
    <w:p w:rsidP="00127047" w:rsidR="00127047" w:rsidRDefault="00127047" w:rsidRPr="00127047">
      <w:pPr>
        <w:pStyle w:val="1"/>
        <w:rPr>
          <w:rFonts w:ascii="Arial" w:cs="Arial" w:hAnsi="Arial"/>
          <w:i/>
          <w:sz w:val="20"/>
          <w:szCs w:val="20"/>
          <w:lang w:val="ru-RU"/>
        </w:rPr>
      </w:pPr>
      <w:r>
        <w:rPr>
          <w:rFonts w:ascii="Arial" w:cs="Arial" w:hAnsi="Arial"/>
          <w:i/>
          <w:sz w:val="20"/>
          <w:szCs w:val="20"/>
        </w:rPr>
        <w:lastRenderedPageBreak/>
        <w:t xml:space="preserve">Приложение </w:t>
      </w:r>
      <w:r>
        <w:rPr>
          <w:rFonts w:ascii="Arial" w:cs="Arial" w:hAnsi="Arial"/>
          <w:i/>
          <w:sz w:val="20"/>
          <w:szCs w:val="20"/>
          <w:lang w:val="ru-RU"/>
        </w:rPr>
        <w:t>10</w:t>
      </w:r>
    </w:p>
    <w:p w:rsidP="00127047" w:rsidR="00127047" w:rsidRDefault="00127047" w:rsidRPr="00EE2224">
      <w:pPr>
        <w:pStyle w:val="1"/>
        <w:rPr>
          <w:rFonts w:ascii="Arial" w:cs="Arial" w:hAnsi="Arial"/>
          <w:i/>
          <w:sz w:val="20"/>
          <w:szCs w:val="20"/>
        </w:rPr>
      </w:pPr>
      <w:r w:rsidRPr="00EE2224">
        <w:rPr>
          <w:rFonts w:ascii="Arial" w:cs="Arial" w:hAnsi="Arial"/>
          <w:i/>
          <w:sz w:val="20"/>
          <w:szCs w:val="20"/>
        </w:rPr>
        <w:t xml:space="preserve">к  </w:t>
      </w:r>
      <w:r w:rsidRPr="00EE2224">
        <w:rPr>
          <w:rFonts w:ascii="Arial" w:cs="Arial" w:hAnsi="Arial"/>
          <w:i/>
          <w:sz w:val="20"/>
          <w:szCs w:val="20"/>
          <w:lang w:val="ru-RU"/>
        </w:rPr>
        <w:t xml:space="preserve">бюджету </w:t>
      </w:r>
      <w:r w:rsidRPr="00EE2224">
        <w:rPr>
          <w:rFonts w:ascii="Arial" w:cs="Arial" w:hAnsi="Arial"/>
          <w:i/>
          <w:sz w:val="20"/>
          <w:szCs w:val="20"/>
        </w:rPr>
        <w:t xml:space="preserve"> Итатского сельского  посел</w:t>
      </w:r>
      <w:r w:rsidRPr="00EE2224">
        <w:rPr>
          <w:rFonts w:ascii="Arial" w:cs="Arial" w:hAnsi="Arial"/>
          <w:i/>
          <w:sz w:val="20"/>
          <w:szCs w:val="20"/>
        </w:rPr>
        <w:t>е</w:t>
      </w:r>
      <w:r w:rsidRPr="00EE2224">
        <w:rPr>
          <w:rFonts w:ascii="Arial" w:cs="Arial" w:hAnsi="Arial"/>
          <w:i/>
          <w:sz w:val="20"/>
          <w:szCs w:val="20"/>
        </w:rPr>
        <w:t xml:space="preserve">ния </w:t>
      </w:r>
    </w:p>
    <w:p w:rsidP="00127047" w:rsidR="00127047" w:rsidRDefault="00127047" w:rsidRPr="00EE2224">
      <w:pPr>
        <w:pStyle w:val="1"/>
        <w:tabs>
          <w:tab w:pos="5940" w:val="left"/>
          <w:tab w:pos="10205" w:val="right"/>
        </w:tabs>
        <w:rPr>
          <w:rFonts w:ascii="Arial" w:cs="Arial" w:hAnsi="Arial"/>
          <w:i/>
          <w:sz w:val="20"/>
          <w:szCs w:val="20"/>
        </w:rPr>
      </w:pPr>
      <w:r w:rsidRPr="00EE2224">
        <w:rPr>
          <w:rFonts w:ascii="Arial" w:cs="Arial" w:hAnsi="Arial"/>
          <w:i/>
          <w:sz w:val="20"/>
          <w:szCs w:val="20"/>
        </w:rPr>
        <w:t>на 201</w:t>
      </w:r>
      <w:r w:rsidRPr="00EE2224">
        <w:rPr>
          <w:rFonts w:ascii="Arial" w:cs="Arial" w:hAnsi="Arial"/>
          <w:i/>
          <w:sz w:val="20"/>
          <w:szCs w:val="20"/>
          <w:lang w:val="ru-RU"/>
        </w:rPr>
        <w:t>8</w:t>
      </w:r>
      <w:r w:rsidRPr="00EE2224">
        <w:rPr>
          <w:rFonts w:ascii="Arial" w:cs="Arial" w:hAnsi="Arial"/>
          <w:i/>
          <w:sz w:val="20"/>
          <w:szCs w:val="20"/>
        </w:rPr>
        <w:t xml:space="preserve">  год </w:t>
      </w:r>
    </w:p>
    <w:p w:rsidP="00127047" w:rsidR="00127047" w:rsidRDefault="00127047" w:rsidRPr="00EE2224">
      <w:pPr>
        <w:jc w:val="center"/>
        <w:rPr>
          <w:rFonts w:ascii="Arial" w:cs="Arial" w:hAnsi="Arial"/>
          <w:sz w:val="20"/>
          <w:szCs w:val="20"/>
        </w:rPr>
      </w:pPr>
    </w:p>
    <w:p w:rsidP="00634D10" w:rsidR="00634D10" w:rsidRDefault="00634D10">
      <w:pPr>
        <w:jc w:val="right"/>
        <w:rPr>
          <w:rFonts w:ascii="Arial" w:cs="Arial" w:hAnsi="Arial"/>
        </w:rPr>
      </w:pPr>
    </w:p>
    <w:p w:rsidP="00634D10" w:rsidR="00634D10" w:rsidRDefault="00634D10">
      <w:pPr>
        <w:jc w:val="right"/>
        <w:rPr>
          <w:rFonts w:ascii="Arial" w:cs="Arial" w:hAnsi="Arial"/>
        </w:rPr>
      </w:pPr>
    </w:p>
    <w:p w:rsidP="00634D10" w:rsidR="00634D10" w:rsidRDefault="00634D10">
      <w:pPr>
        <w:jc w:val="right"/>
        <w:rPr>
          <w:rFonts w:ascii="Arial" w:cs="Arial" w:hAnsi="Arial"/>
        </w:rPr>
      </w:pPr>
    </w:p>
    <w:p w:rsidP="00127047" w:rsidR="00634D10" w:rsidRDefault="00634D10" w:rsidRPr="00A06A2D">
      <w:pPr>
        <w:pStyle w:val="1"/>
        <w:rPr>
          <w:rFonts w:ascii="Arial" w:cs="Arial" w:hAnsi="Arial"/>
        </w:rPr>
      </w:pPr>
      <w:r>
        <w:rPr>
          <w:rFonts w:ascii="Arial" w:cs="Arial" w:hAnsi="Arial"/>
        </w:rPr>
        <w:t xml:space="preserve">                   </w:t>
      </w:r>
    </w:p>
    <w:p w:rsidP="00634D10" w:rsidR="00634D10" w:rsidRDefault="00634D10" w:rsidRPr="00A06A2D">
      <w:pPr>
        <w:jc w:val="right"/>
        <w:rPr>
          <w:rFonts w:ascii="Arial" w:cs="Arial" w:hAnsi="Arial"/>
        </w:rPr>
      </w:pPr>
    </w:p>
    <w:p w:rsidP="00634D10" w:rsidR="00634D10" w:rsidRDefault="00634D10" w:rsidRPr="00F17A63">
      <w:pPr>
        <w:tabs>
          <w:tab w:pos="2151" w:val="left"/>
        </w:tabs>
        <w:jc w:val="center"/>
        <w:rPr>
          <w:rFonts w:ascii="Arial" w:cs="Arial" w:hAnsi="Arial"/>
          <w:b/>
          <w:sz w:val="22"/>
          <w:szCs w:val="22"/>
        </w:rPr>
      </w:pPr>
      <w:r w:rsidRPr="00F17A63">
        <w:rPr>
          <w:rFonts w:ascii="Arial" w:cs="Arial" w:hAnsi="Arial"/>
          <w:b/>
          <w:sz w:val="22"/>
          <w:szCs w:val="22"/>
        </w:rPr>
        <w:t xml:space="preserve">Объем бюджетных ассигновании, направляемых на исполнение публичных нормативных обязательств </w:t>
      </w:r>
      <w:r w:rsidR="00F71F8D" w:rsidRPr="00F17A63">
        <w:rPr>
          <w:rFonts w:ascii="Arial" w:cs="Arial" w:hAnsi="Arial"/>
          <w:b/>
          <w:sz w:val="22"/>
          <w:szCs w:val="22"/>
        </w:rPr>
        <w:t>муниципального образования «</w:t>
      </w:r>
      <w:r w:rsidRPr="00F17A63">
        <w:rPr>
          <w:rFonts w:ascii="Arial" w:cs="Arial" w:hAnsi="Arial"/>
          <w:b/>
          <w:sz w:val="22"/>
          <w:szCs w:val="22"/>
        </w:rPr>
        <w:t>Итатско</w:t>
      </w:r>
      <w:r w:rsidR="00F71F8D" w:rsidRPr="00F17A63">
        <w:rPr>
          <w:rFonts w:ascii="Arial" w:cs="Arial" w:hAnsi="Arial"/>
          <w:b/>
          <w:sz w:val="22"/>
          <w:szCs w:val="22"/>
        </w:rPr>
        <w:t>е</w:t>
      </w:r>
      <w:r w:rsidRPr="00F17A63">
        <w:rPr>
          <w:rFonts w:ascii="Arial" w:cs="Arial" w:hAnsi="Arial"/>
          <w:b/>
          <w:sz w:val="22"/>
          <w:szCs w:val="22"/>
        </w:rPr>
        <w:t xml:space="preserve"> сел</w:t>
      </w:r>
      <w:r w:rsidRPr="00F17A63">
        <w:rPr>
          <w:rFonts w:ascii="Arial" w:cs="Arial" w:hAnsi="Arial"/>
          <w:b/>
          <w:sz w:val="22"/>
          <w:szCs w:val="22"/>
        </w:rPr>
        <w:t>ь</w:t>
      </w:r>
      <w:r w:rsidRPr="00F17A63">
        <w:rPr>
          <w:rFonts w:ascii="Arial" w:cs="Arial" w:hAnsi="Arial"/>
          <w:b/>
          <w:sz w:val="22"/>
          <w:szCs w:val="22"/>
        </w:rPr>
        <w:t>ско</w:t>
      </w:r>
      <w:r w:rsidR="00F71F8D" w:rsidRPr="00F17A63">
        <w:rPr>
          <w:rFonts w:ascii="Arial" w:cs="Arial" w:hAnsi="Arial"/>
          <w:b/>
          <w:sz w:val="22"/>
          <w:szCs w:val="22"/>
        </w:rPr>
        <w:t>е</w:t>
      </w:r>
      <w:r w:rsidRPr="00F17A63">
        <w:rPr>
          <w:rFonts w:ascii="Arial" w:cs="Arial" w:hAnsi="Arial"/>
          <w:b/>
          <w:sz w:val="22"/>
          <w:szCs w:val="22"/>
        </w:rPr>
        <w:t xml:space="preserve"> поселени</w:t>
      </w:r>
      <w:r w:rsidR="00F71F8D" w:rsidRPr="00F17A63">
        <w:rPr>
          <w:rFonts w:ascii="Arial" w:cs="Arial" w:hAnsi="Arial"/>
          <w:b/>
          <w:sz w:val="22"/>
          <w:szCs w:val="22"/>
        </w:rPr>
        <w:t>е»</w:t>
      </w:r>
      <w:r w:rsidRPr="00F17A63">
        <w:rPr>
          <w:rFonts w:ascii="Arial" w:cs="Arial" w:hAnsi="Arial"/>
          <w:b/>
          <w:sz w:val="22"/>
          <w:szCs w:val="22"/>
        </w:rPr>
        <w:t xml:space="preserve"> на 201</w:t>
      </w:r>
      <w:r w:rsidR="00653597" w:rsidRPr="00F17A63">
        <w:rPr>
          <w:rFonts w:ascii="Arial" w:cs="Arial" w:hAnsi="Arial"/>
          <w:b/>
          <w:sz w:val="22"/>
          <w:szCs w:val="22"/>
        </w:rPr>
        <w:t>8</w:t>
      </w:r>
      <w:r w:rsidRPr="00F17A63">
        <w:rPr>
          <w:rFonts w:ascii="Arial" w:cs="Arial" w:hAnsi="Arial"/>
          <w:b/>
          <w:sz w:val="22"/>
          <w:szCs w:val="22"/>
        </w:rPr>
        <w:t xml:space="preserve"> год</w:t>
      </w:r>
    </w:p>
    <w:p w:rsidP="00634D10" w:rsidR="00634D10" w:rsidRDefault="00634D10" w:rsidRPr="00F17A63">
      <w:pPr>
        <w:tabs>
          <w:tab w:pos="2151" w:val="left"/>
        </w:tabs>
        <w:jc w:val="center"/>
        <w:rPr>
          <w:rFonts w:ascii="Arial" w:cs="Arial" w:hAnsi="Arial"/>
          <w:sz w:val="22"/>
          <w:szCs w:val="22"/>
        </w:rPr>
      </w:pPr>
    </w:p>
    <w:p w:rsidP="00634D10" w:rsidR="00634D10" w:rsidRDefault="00634D10" w:rsidRPr="00F17A63">
      <w:pPr>
        <w:tabs>
          <w:tab w:pos="2151" w:val="left"/>
        </w:tabs>
        <w:jc w:val="center"/>
        <w:rPr>
          <w:rFonts w:ascii="Arial" w:cs="Arial" w:hAnsi="Arial"/>
          <w:sz w:val="22"/>
          <w:szCs w:val="22"/>
        </w:rPr>
      </w:pP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2526"/>
        <w:gridCol w:w="2517"/>
        <w:gridCol w:w="2431"/>
        <w:gridCol w:w="2521"/>
      </w:tblGrid>
      <w:tr w:rsidR="00634D10" w:rsidRPr="00F17A63" w:rsidTr="006D3FE9">
        <w:tc>
          <w:tcPr>
            <w:tcW w:type="dxa" w:w="2605"/>
          </w:tcPr>
          <w:p w:rsidP="006D3FE9" w:rsidR="00634D10" w:rsidRDefault="00634D10" w:rsidRPr="00F17A63">
            <w:pPr>
              <w:tabs>
                <w:tab w:pos="2151" w:val="left"/>
              </w:tabs>
              <w:jc w:val="center"/>
              <w:rPr>
                <w:rFonts w:ascii="Arial" w:cs="Arial" w:hAnsi="Arial"/>
                <w:sz w:val="22"/>
                <w:szCs w:val="22"/>
              </w:rPr>
            </w:pPr>
            <w:r w:rsidRPr="00F17A63">
              <w:rPr>
                <w:rFonts w:ascii="Arial" w:cs="Arial" w:hAnsi="Arial"/>
                <w:sz w:val="22"/>
                <w:szCs w:val="22"/>
              </w:rPr>
              <w:t>Наименование в</w:t>
            </w:r>
            <w:r w:rsidRPr="00F17A63">
              <w:rPr>
                <w:rFonts w:ascii="Arial" w:cs="Arial" w:hAnsi="Arial"/>
                <w:sz w:val="22"/>
                <w:szCs w:val="22"/>
              </w:rPr>
              <w:t>е</w:t>
            </w:r>
            <w:r w:rsidRPr="00F17A63">
              <w:rPr>
                <w:rFonts w:ascii="Arial" w:cs="Arial" w:hAnsi="Arial"/>
                <w:sz w:val="22"/>
                <w:szCs w:val="22"/>
              </w:rPr>
              <w:t>домства главного распорядителя бюджетных средств</w:t>
            </w:r>
          </w:p>
        </w:tc>
        <w:tc>
          <w:tcPr>
            <w:tcW w:type="dxa" w:w="2605"/>
          </w:tcPr>
          <w:p w:rsidP="006D3FE9" w:rsidR="00634D10" w:rsidRDefault="00634D10" w:rsidRPr="00F17A63">
            <w:pPr>
              <w:tabs>
                <w:tab w:pos="2151" w:val="left"/>
              </w:tabs>
              <w:jc w:val="center"/>
              <w:rPr>
                <w:rFonts w:ascii="Arial" w:cs="Arial" w:hAnsi="Arial"/>
                <w:sz w:val="22"/>
                <w:szCs w:val="22"/>
              </w:rPr>
            </w:pPr>
            <w:r w:rsidRPr="00F17A63">
              <w:rPr>
                <w:rFonts w:ascii="Arial" w:cs="Arial" w:hAnsi="Arial"/>
                <w:sz w:val="22"/>
                <w:szCs w:val="22"/>
              </w:rPr>
              <w:t>Наименование публичного норм</w:t>
            </w:r>
            <w:r w:rsidRPr="00F17A63">
              <w:rPr>
                <w:rFonts w:ascii="Arial" w:cs="Arial" w:hAnsi="Arial"/>
                <w:sz w:val="22"/>
                <w:szCs w:val="22"/>
              </w:rPr>
              <w:t>а</w:t>
            </w:r>
            <w:r w:rsidRPr="00F17A63">
              <w:rPr>
                <w:rFonts w:ascii="Arial" w:cs="Arial" w:hAnsi="Arial"/>
                <w:sz w:val="22"/>
                <w:szCs w:val="22"/>
              </w:rPr>
              <w:t>тивного обязател</w:t>
            </w:r>
            <w:r w:rsidRPr="00F17A63">
              <w:rPr>
                <w:rFonts w:ascii="Arial" w:cs="Arial" w:hAnsi="Arial"/>
                <w:sz w:val="22"/>
                <w:szCs w:val="22"/>
              </w:rPr>
              <w:t>ь</w:t>
            </w:r>
            <w:r w:rsidRPr="00F17A63">
              <w:rPr>
                <w:rFonts w:ascii="Arial" w:cs="Arial" w:hAnsi="Arial"/>
                <w:sz w:val="22"/>
                <w:szCs w:val="22"/>
              </w:rPr>
              <w:t>ства</w:t>
            </w:r>
          </w:p>
        </w:tc>
        <w:tc>
          <w:tcPr>
            <w:tcW w:type="dxa" w:w="2605"/>
          </w:tcPr>
          <w:p w:rsidP="006D3FE9" w:rsidR="00634D10" w:rsidRDefault="00634D10" w:rsidRPr="00F17A63">
            <w:pPr>
              <w:tabs>
                <w:tab w:pos="2151" w:val="left"/>
              </w:tabs>
              <w:jc w:val="center"/>
              <w:rPr>
                <w:rFonts w:ascii="Arial" w:cs="Arial" w:hAnsi="Arial"/>
                <w:sz w:val="22"/>
                <w:szCs w:val="22"/>
              </w:rPr>
            </w:pPr>
            <w:r w:rsidRPr="00F17A63">
              <w:rPr>
                <w:rFonts w:ascii="Arial" w:cs="Arial" w:hAnsi="Arial"/>
                <w:sz w:val="22"/>
                <w:szCs w:val="22"/>
              </w:rPr>
              <w:t>Сумма (руб.)</w:t>
            </w:r>
          </w:p>
        </w:tc>
        <w:tc>
          <w:tcPr>
            <w:tcW w:type="dxa" w:w="2606"/>
          </w:tcPr>
          <w:p w:rsidP="006D3FE9" w:rsidR="00634D10" w:rsidRDefault="00634D10" w:rsidRPr="00F17A63">
            <w:pPr>
              <w:tabs>
                <w:tab w:pos="2151" w:val="left"/>
              </w:tabs>
              <w:jc w:val="center"/>
              <w:rPr>
                <w:rFonts w:ascii="Arial" w:cs="Arial" w:hAnsi="Arial"/>
                <w:sz w:val="22"/>
                <w:szCs w:val="22"/>
              </w:rPr>
            </w:pPr>
            <w:r w:rsidRPr="00F17A63">
              <w:rPr>
                <w:rFonts w:ascii="Arial" w:cs="Arial" w:hAnsi="Arial"/>
                <w:sz w:val="22"/>
                <w:szCs w:val="22"/>
              </w:rPr>
              <w:t>Основание (наим</w:t>
            </w:r>
            <w:r w:rsidRPr="00F17A63">
              <w:rPr>
                <w:rFonts w:ascii="Arial" w:cs="Arial" w:hAnsi="Arial"/>
                <w:sz w:val="22"/>
                <w:szCs w:val="22"/>
              </w:rPr>
              <w:t>е</w:t>
            </w:r>
            <w:r w:rsidRPr="00F17A63">
              <w:rPr>
                <w:rFonts w:ascii="Arial" w:cs="Arial" w:hAnsi="Arial"/>
                <w:sz w:val="22"/>
                <w:szCs w:val="22"/>
              </w:rPr>
              <w:t>нование нормати</w:t>
            </w:r>
            <w:r w:rsidRPr="00F17A63">
              <w:rPr>
                <w:rFonts w:ascii="Arial" w:cs="Arial" w:hAnsi="Arial"/>
                <w:sz w:val="22"/>
                <w:szCs w:val="22"/>
              </w:rPr>
              <w:t>в</w:t>
            </w:r>
            <w:r w:rsidRPr="00F17A63">
              <w:rPr>
                <w:rFonts w:ascii="Arial" w:cs="Arial" w:hAnsi="Arial"/>
                <w:sz w:val="22"/>
                <w:szCs w:val="22"/>
              </w:rPr>
              <w:t>но-правового акта)</w:t>
            </w:r>
          </w:p>
        </w:tc>
      </w:tr>
      <w:tr w:rsidR="00634D10" w:rsidRPr="00F17A63" w:rsidTr="006D3FE9">
        <w:tc>
          <w:tcPr>
            <w:tcW w:type="dxa" w:w="2605"/>
          </w:tcPr>
          <w:p w:rsidP="006D3FE9" w:rsidR="00634D10" w:rsidRDefault="00634D10" w:rsidRPr="00F17A63">
            <w:pPr>
              <w:tabs>
                <w:tab w:pos="2151" w:val="left"/>
              </w:tabs>
              <w:jc w:val="center"/>
              <w:rPr>
                <w:rFonts w:ascii="Arial" w:cs="Arial" w:hAnsi="Arial"/>
                <w:sz w:val="22"/>
                <w:szCs w:val="22"/>
              </w:rPr>
            </w:pPr>
            <w:r w:rsidRPr="00F17A63">
              <w:rPr>
                <w:rFonts w:ascii="Arial" w:cs="Arial" w:hAnsi="Arial"/>
                <w:sz w:val="22"/>
                <w:szCs w:val="22"/>
              </w:rPr>
              <w:t>1</w:t>
            </w:r>
          </w:p>
        </w:tc>
        <w:tc>
          <w:tcPr>
            <w:tcW w:type="dxa" w:w="2605"/>
          </w:tcPr>
          <w:p w:rsidP="006D3FE9" w:rsidR="00634D10" w:rsidRDefault="00634D10" w:rsidRPr="00F17A63">
            <w:pPr>
              <w:tabs>
                <w:tab w:pos="2151" w:val="left"/>
              </w:tabs>
              <w:jc w:val="center"/>
              <w:rPr>
                <w:rFonts w:ascii="Arial" w:cs="Arial" w:hAnsi="Arial"/>
                <w:sz w:val="22"/>
                <w:szCs w:val="22"/>
              </w:rPr>
            </w:pPr>
            <w:r w:rsidRPr="00F17A63">
              <w:rPr>
                <w:rFonts w:ascii="Arial" w:cs="Arial" w:hAnsi="Arial"/>
                <w:sz w:val="22"/>
                <w:szCs w:val="22"/>
              </w:rPr>
              <w:t>2</w:t>
            </w:r>
          </w:p>
        </w:tc>
        <w:tc>
          <w:tcPr>
            <w:tcW w:type="dxa" w:w="2605"/>
          </w:tcPr>
          <w:p w:rsidP="006D3FE9" w:rsidR="00634D10" w:rsidRDefault="00634D10" w:rsidRPr="00F17A63">
            <w:pPr>
              <w:tabs>
                <w:tab w:pos="2151" w:val="left"/>
              </w:tabs>
              <w:jc w:val="center"/>
              <w:rPr>
                <w:rFonts w:ascii="Arial" w:cs="Arial" w:hAnsi="Arial"/>
                <w:sz w:val="22"/>
                <w:szCs w:val="22"/>
              </w:rPr>
            </w:pPr>
            <w:r w:rsidRPr="00F17A63">
              <w:rPr>
                <w:rFonts w:ascii="Arial" w:cs="Arial" w:hAnsi="Arial"/>
                <w:sz w:val="22"/>
                <w:szCs w:val="22"/>
              </w:rPr>
              <w:t>3</w:t>
            </w:r>
          </w:p>
        </w:tc>
        <w:tc>
          <w:tcPr>
            <w:tcW w:type="dxa" w:w="2606"/>
          </w:tcPr>
          <w:p w:rsidP="006D3FE9" w:rsidR="00634D10" w:rsidRDefault="00634D10" w:rsidRPr="00F17A63">
            <w:pPr>
              <w:tabs>
                <w:tab w:pos="2151" w:val="left"/>
              </w:tabs>
              <w:jc w:val="center"/>
              <w:rPr>
                <w:rFonts w:ascii="Arial" w:cs="Arial" w:hAnsi="Arial"/>
                <w:sz w:val="22"/>
                <w:szCs w:val="22"/>
              </w:rPr>
            </w:pPr>
            <w:r w:rsidRPr="00F17A63">
              <w:rPr>
                <w:rFonts w:ascii="Arial" w:cs="Arial" w:hAnsi="Arial"/>
                <w:sz w:val="22"/>
                <w:szCs w:val="22"/>
              </w:rPr>
              <w:t>4</w:t>
            </w:r>
          </w:p>
        </w:tc>
      </w:tr>
      <w:tr w:rsidR="00634D10" w:rsidRPr="00F17A63" w:rsidTr="006D3FE9">
        <w:tc>
          <w:tcPr>
            <w:tcW w:type="dxa" w:w="2605"/>
          </w:tcPr>
          <w:p w:rsidP="00634D10" w:rsidR="00634D10" w:rsidRDefault="00634D10" w:rsidRPr="00F17A63">
            <w:pPr>
              <w:tabs>
                <w:tab w:pos="2151" w:val="left"/>
              </w:tabs>
              <w:rPr>
                <w:rFonts w:ascii="Arial" w:cs="Arial" w:hAnsi="Arial"/>
                <w:sz w:val="22"/>
                <w:szCs w:val="22"/>
              </w:rPr>
            </w:pPr>
            <w:r w:rsidRPr="00F17A63">
              <w:rPr>
                <w:rFonts w:ascii="Arial" w:cs="Arial" w:hAnsi="Arial"/>
                <w:sz w:val="22"/>
                <w:szCs w:val="22"/>
              </w:rPr>
              <w:t>Администрация Итатского сельск</w:t>
            </w:r>
            <w:r w:rsidRPr="00F17A63">
              <w:rPr>
                <w:rFonts w:ascii="Arial" w:cs="Arial" w:hAnsi="Arial"/>
                <w:sz w:val="22"/>
                <w:szCs w:val="22"/>
              </w:rPr>
              <w:t>о</w:t>
            </w:r>
            <w:r w:rsidRPr="00F17A63">
              <w:rPr>
                <w:rFonts w:ascii="Arial" w:cs="Arial" w:hAnsi="Arial"/>
                <w:sz w:val="22"/>
                <w:szCs w:val="22"/>
              </w:rPr>
              <w:t>го посел</w:t>
            </w:r>
            <w:r w:rsidRPr="00F17A63">
              <w:rPr>
                <w:rFonts w:ascii="Arial" w:cs="Arial" w:hAnsi="Arial"/>
                <w:sz w:val="22"/>
                <w:szCs w:val="22"/>
              </w:rPr>
              <w:t>е</w:t>
            </w:r>
            <w:r w:rsidRPr="00F17A63">
              <w:rPr>
                <w:rFonts w:ascii="Arial" w:cs="Arial" w:hAnsi="Arial"/>
                <w:sz w:val="22"/>
                <w:szCs w:val="22"/>
              </w:rPr>
              <w:t>ния</w:t>
            </w:r>
          </w:p>
        </w:tc>
        <w:tc>
          <w:tcPr>
            <w:tcW w:type="dxa" w:w="2605"/>
          </w:tcPr>
          <w:p w:rsidP="006D3FE9" w:rsidR="00634D10" w:rsidRDefault="00634D10" w:rsidRPr="00F17A63">
            <w:pPr>
              <w:tabs>
                <w:tab w:pos="2151" w:val="left"/>
              </w:tabs>
              <w:rPr>
                <w:rFonts w:ascii="Arial" w:cs="Arial" w:hAnsi="Arial"/>
                <w:sz w:val="22"/>
                <w:szCs w:val="22"/>
              </w:rPr>
            </w:pPr>
          </w:p>
        </w:tc>
        <w:tc>
          <w:tcPr>
            <w:tcW w:type="dxa" w:w="2605"/>
          </w:tcPr>
          <w:p w:rsidP="006D3FE9" w:rsidR="00634D10" w:rsidRDefault="00634D10" w:rsidRPr="00F17A63">
            <w:pPr>
              <w:tabs>
                <w:tab w:pos="2151" w:val="left"/>
              </w:tabs>
              <w:jc w:val="center"/>
              <w:rPr>
                <w:rFonts w:ascii="Arial" w:cs="Arial" w:hAnsi="Arial"/>
                <w:sz w:val="22"/>
                <w:szCs w:val="22"/>
              </w:rPr>
            </w:pPr>
            <w:r w:rsidRPr="00F17A63">
              <w:rPr>
                <w:rFonts w:ascii="Arial" w:cs="Arial" w:hAnsi="Arial"/>
                <w:sz w:val="22"/>
                <w:szCs w:val="22"/>
              </w:rPr>
              <w:t>0,00</w:t>
            </w:r>
          </w:p>
        </w:tc>
        <w:tc>
          <w:tcPr>
            <w:tcW w:type="dxa" w:w="2606"/>
          </w:tcPr>
          <w:p w:rsidP="006D3FE9" w:rsidR="00634D10" w:rsidRDefault="00634D10" w:rsidRPr="00F17A63">
            <w:pPr>
              <w:tabs>
                <w:tab w:pos="2151" w:val="left"/>
              </w:tabs>
              <w:rPr>
                <w:rFonts w:ascii="Arial" w:cs="Arial" w:hAnsi="Arial"/>
                <w:sz w:val="22"/>
                <w:szCs w:val="22"/>
              </w:rPr>
            </w:pPr>
          </w:p>
        </w:tc>
      </w:tr>
      <w:tr w:rsidR="00634D10" w:rsidRPr="00F17A63" w:rsidTr="006D3FE9">
        <w:tc>
          <w:tcPr>
            <w:tcW w:type="dxa" w:w="2605"/>
          </w:tcPr>
          <w:p w:rsidP="006D3FE9" w:rsidR="00634D10" w:rsidRDefault="00634D10" w:rsidRPr="00F17A63">
            <w:pPr>
              <w:tabs>
                <w:tab w:pos="2151" w:val="left"/>
              </w:tabs>
              <w:rPr>
                <w:rFonts w:ascii="Arial" w:cs="Arial" w:hAnsi="Arial"/>
                <w:sz w:val="22"/>
                <w:szCs w:val="22"/>
              </w:rPr>
            </w:pPr>
            <w:r w:rsidRPr="00F17A63">
              <w:rPr>
                <w:rFonts w:ascii="Arial" w:cs="Arial" w:hAnsi="Arial"/>
                <w:sz w:val="22"/>
                <w:szCs w:val="22"/>
              </w:rPr>
              <w:t>итого</w:t>
            </w:r>
          </w:p>
        </w:tc>
        <w:tc>
          <w:tcPr>
            <w:tcW w:type="dxa" w:w="2605"/>
          </w:tcPr>
          <w:p w:rsidP="006D3FE9" w:rsidR="00634D10" w:rsidRDefault="00634D10" w:rsidRPr="00F17A63">
            <w:pPr>
              <w:tabs>
                <w:tab w:pos="2151" w:val="left"/>
              </w:tabs>
              <w:rPr>
                <w:rFonts w:ascii="Arial" w:cs="Arial" w:hAnsi="Arial"/>
                <w:sz w:val="22"/>
                <w:szCs w:val="22"/>
              </w:rPr>
            </w:pPr>
          </w:p>
        </w:tc>
        <w:tc>
          <w:tcPr>
            <w:tcW w:type="dxa" w:w="2605"/>
          </w:tcPr>
          <w:p w:rsidP="006D3FE9" w:rsidR="00634D10" w:rsidRDefault="00634D10" w:rsidRPr="00F17A63">
            <w:pPr>
              <w:tabs>
                <w:tab w:pos="2151" w:val="left"/>
              </w:tabs>
              <w:jc w:val="center"/>
              <w:rPr>
                <w:rFonts w:ascii="Arial" w:cs="Arial" w:hAnsi="Arial"/>
                <w:sz w:val="22"/>
                <w:szCs w:val="22"/>
              </w:rPr>
            </w:pPr>
            <w:r w:rsidRPr="00F17A63">
              <w:rPr>
                <w:rFonts w:ascii="Arial" w:cs="Arial" w:hAnsi="Arial"/>
                <w:sz w:val="22"/>
                <w:szCs w:val="22"/>
              </w:rPr>
              <w:t>0,00</w:t>
            </w:r>
          </w:p>
        </w:tc>
        <w:tc>
          <w:tcPr>
            <w:tcW w:type="dxa" w:w="2606"/>
          </w:tcPr>
          <w:p w:rsidP="006D3FE9" w:rsidR="00634D10" w:rsidRDefault="00634D10" w:rsidRPr="00F17A63">
            <w:pPr>
              <w:tabs>
                <w:tab w:pos="2151" w:val="left"/>
              </w:tabs>
              <w:rPr>
                <w:rFonts w:ascii="Arial" w:cs="Arial" w:hAnsi="Arial"/>
                <w:sz w:val="22"/>
                <w:szCs w:val="22"/>
              </w:rPr>
            </w:pPr>
          </w:p>
        </w:tc>
      </w:tr>
    </w:tbl>
    <w:p w:rsidP="00634D10" w:rsidR="00634D10" w:rsidRDefault="00634D10" w:rsidRPr="00F17A63">
      <w:pPr>
        <w:tabs>
          <w:tab w:pos="2151" w:val="left"/>
        </w:tabs>
        <w:rPr>
          <w:rFonts w:ascii="Arial" w:cs="Arial" w:hAnsi="Arial"/>
          <w:sz w:val="22"/>
          <w:szCs w:val="22"/>
        </w:rPr>
      </w:pPr>
    </w:p>
    <w:p w:rsidP="00634D10" w:rsidR="00634D10" w:rsidRDefault="00634D10" w:rsidRPr="00F17A63">
      <w:pPr>
        <w:jc w:val="right"/>
        <w:rPr>
          <w:rFonts w:ascii="Arial" w:cs="Arial" w:hAnsi="Arial"/>
          <w:sz w:val="22"/>
          <w:szCs w:val="22"/>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pPr>
        <w:jc w:val="right"/>
        <w:rPr>
          <w:rFonts w:ascii="Arial" w:cs="Arial" w:hAnsi="Arial"/>
        </w:rPr>
      </w:pPr>
    </w:p>
    <w:p w:rsidP="00634D10" w:rsidR="00634D10" w:rsidRDefault="00634D10">
      <w:pPr>
        <w:jc w:val="right"/>
        <w:rPr>
          <w:rFonts w:ascii="Arial" w:cs="Arial" w:hAnsi="Arial"/>
        </w:rPr>
      </w:pPr>
    </w:p>
    <w:p w:rsidP="00634D10" w:rsidR="00634D10" w:rsidRDefault="00634D10">
      <w:pPr>
        <w:jc w:val="right"/>
        <w:rPr>
          <w:rFonts w:ascii="Arial" w:cs="Arial" w:hAnsi="Arial"/>
        </w:rPr>
      </w:pPr>
    </w:p>
    <w:p w:rsidP="00634D10" w:rsidR="00634D10" w:rsidRDefault="00634D10">
      <w:pPr>
        <w:jc w:val="right"/>
        <w:rPr>
          <w:rFonts w:ascii="Arial" w:cs="Arial" w:hAnsi="Arial"/>
        </w:rPr>
      </w:pPr>
    </w:p>
    <w:p w:rsidP="00634D10" w:rsidR="00634D10" w:rsidRDefault="00634D10">
      <w:pPr>
        <w:jc w:val="right"/>
        <w:rPr>
          <w:rFonts w:ascii="Arial" w:cs="Arial" w:hAnsi="Arial"/>
        </w:rPr>
      </w:pPr>
    </w:p>
    <w:p w:rsidP="00F71F8D" w:rsidR="001C54F3" w:rsidRDefault="00F71F8D">
      <w:pPr>
        <w:pStyle w:val="1"/>
        <w:rPr>
          <w:rFonts w:ascii="Arial" w:cs="Arial" w:hAnsi="Arial"/>
        </w:rPr>
      </w:pPr>
      <w:r>
        <w:rPr>
          <w:rFonts w:ascii="Arial" w:cs="Arial" w:hAnsi="Arial"/>
        </w:rPr>
        <w:lastRenderedPageBreak/>
        <w:t xml:space="preserve">                </w:t>
      </w:r>
    </w:p>
    <w:p w:rsidP="00127047" w:rsidR="00127047" w:rsidRDefault="00127047" w:rsidRPr="00127047">
      <w:pPr>
        <w:pStyle w:val="1"/>
        <w:rPr>
          <w:rFonts w:ascii="Arial" w:cs="Arial" w:hAnsi="Arial"/>
          <w:i/>
          <w:sz w:val="20"/>
          <w:szCs w:val="20"/>
          <w:lang w:val="ru-RU"/>
        </w:rPr>
      </w:pPr>
      <w:r>
        <w:rPr>
          <w:rFonts w:ascii="Arial" w:cs="Arial" w:hAnsi="Arial"/>
          <w:i/>
          <w:sz w:val="20"/>
          <w:szCs w:val="20"/>
        </w:rPr>
        <w:t xml:space="preserve">Приложение </w:t>
      </w:r>
      <w:r>
        <w:rPr>
          <w:rFonts w:ascii="Arial" w:cs="Arial" w:hAnsi="Arial"/>
          <w:i/>
          <w:sz w:val="20"/>
          <w:szCs w:val="20"/>
          <w:lang w:val="ru-RU"/>
        </w:rPr>
        <w:t>11</w:t>
      </w:r>
    </w:p>
    <w:p w:rsidP="00127047" w:rsidR="00127047" w:rsidRDefault="00127047" w:rsidRPr="00EE2224">
      <w:pPr>
        <w:pStyle w:val="1"/>
        <w:rPr>
          <w:rFonts w:ascii="Arial" w:cs="Arial" w:hAnsi="Arial"/>
          <w:i/>
          <w:sz w:val="20"/>
          <w:szCs w:val="20"/>
        </w:rPr>
      </w:pPr>
      <w:r w:rsidRPr="00EE2224">
        <w:rPr>
          <w:rFonts w:ascii="Arial" w:cs="Arial" w:hAnsi="Arial"/>
          <w:i/>
          <w:sz w:val="20"/>
          <w:szCs w:val="20"/>
        </w:rPr>
        <w:t xml:space="preserve">к  </w:t>
      </w:r>
      <w:r w:rsidRPr="00EE2224">
        <w:rPr>
          <w:rFonts w:ascii="Arial" w:cs="Arial" w:hAnsi="Arial"/>
          <w:i/>
          <w:sz w:val="20"/>
          <w:szCs w:val="20"/>
          <w:lang w:val="ru-RU"/>
        </w:rPr>
        <w:t xml:space="preserve">бюджету </w:t>
      </w:r>
      <w:r w:rsidRPr="00EE2224">
        <w:rPr>
          <w:rFonts w:ascii="Arial" w:cs="Arial" w:hAnsi="Arial"/>
          <w:i/>
          <w:sz w:val="20"/>
          <w:szCs w:val="20"/>
        </w:rPr>
        <w:t xml:space="preserve"> Итатского сельского  посел</w:t>
      </w:r>
      <w:r w:rsidRPr="00EE2224">
        <w:rPr>
          <w:rFonts w:ascii="Arial" w:cs="Arial" w:hAnsi="Arial"/>
          <w:i/>
          <w:sz w:val="20"/>
          <w:szCs w:val="20"/>
        </w:rPr>
        <w:t>е</w:t>
      </w:r>
      <w:r w:rsidRPr="00EE2224">
        <w:rPr>
          <w:rFonts w:ascii="Arial" w:cs="Arial" w:hAnsi="Arial"/>
          <w:i/>
          <w:sz w:val="20"/>
          <w:szCs w:val="20"/>
        </w:rPr>
        <w:t xml:space="preserve">ния </w:t>
      </w:r>
    </w:p>
    <w:p w:rsidP="00127047" w:rsidR="00127047" w:rsidRDefault="00127047" w:rsidRPr="00EE2224">
      <w:pPr>
        <w:pStyle w:val="1"/>
        <w:tabs>
          <w:tab w:pos="5940" w:val="left"/>
          <w:tab w:pos="10205" w:val="right"/>
        </w:tabs>
        <w:rPr>
          <w:rFonts w:ascii="Arial" w:cs="Arial" w:hAnsi="Arial"/>
          <w:i/>
          <w:sz w:val="20"/>
          <w:szCs w:val="20"/>
        </w:rPr>
      </w:pPr>
      <w:r w:rsidRPr="00EE2224">
        <w:rPr>
          <w:rFonts w:ascii="Arial" w:cs="Arial" w:hAnsi="Arial"/>
          <w:i/>
          <w:sz w:val="20"/>
          <w:szCs w:val="20"/>
        </w:rPr>
        <w:t>на 201</w:t>
      </w:r>
      <w:r w:rsidRPr="00EE2224">
        <w:rPr>
          <w:rFonts w:ascii="Arial" w:cs="Arial" w:hAnsi="Arial"/>
          <w:i/>
          <w:sz w:val="20"/>
          <w:szCs w:val="20"/>
          <w:lang w:val="ru-RU"/>
        </w:rPr>
        <w:t>8</w:t>
      </w:r>
      <w:r w:rsidRPr="00EE2224">
        <w:rPr>
          <w:rFonts w:ascii="Arial" w:cs="Arial" w:hAnsi="Arial"/>
          <w:i/>
          <w:sz w:val="20"/>
          <w:szCs w:val="20"/>
        </w:rPr>
        <w:t xml:space="preserve">  год </w:t>
      </w:r>
    </w:p>
    <w:p w:rsidP="00127047" w:rsidR="00127047" w:rsidRDefault="00127047" w:rsidRPr="00EE2224">
      <w:pPr>
        <w:jc w:val="center"/>
        <w:rPr>
          <w:rFonts w:ascii="Arial" w:cs="Arial" w:hAnsi="Arial"/>
          <w:sz w:val="20"/>
          <w:szCs w:val="20"/>
        </w:rPr>
      </w:pPr>
    </w:p>
    <w:p w:rsidP="00F71F8D" w:rsidR="001C54F3" w:rsidRDefault="001C54F3">
      <w:pPr>
        <w:pStyle w:val="1"/>
        <w:rPr>
          <w:rFonts w:ascii="Arial" w:cs="Arial" w:hAnsi="Arial"/>
        </w:rPr>
      </w:pPr>
    </w:p>
    <w:p w:rsidP="00F71F8D" w:rsidR="001C54F3" w:rsidRDefault="001C54F3">
      <w:pPr>
        <w:pStyle w:val="1"/>
        <w:rPr>
          <w:rFonts w:ascii="Arial" w:cs="Arial" w:hAnsi="Arial"/>
        </w:rPr>
      </w:pPr>
    </w:p>
    <w:p w:rsidP="00127047" w:rsidR="00F71F8D" w:rsidRDefault="00F71F8D">
      <w:pPr>
        <w:pStyle w:val="1"/>
        <w:rPr>
          <w:rFonts w:ascii="Arial" w:cs="Arial" w:hAnsi="Arial"/>
        </w:rPr>
      </w:pPr>
      <w:r>
        <w:rPr>
          <w:rFonts w:ascii="Arial" w:cs="Arial" w:hAnsi="Arial"/>
        </w:rPr>
        <w:t xml:space="preserve">    </w:t>
      </w:r>
    </w:p>
    <w:p w:rsidP="00634D10" w:rsidR="00634D10" w:rsidRDefault="00634D10">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pPr>
        <w:jc w:val="right"/>
        <w:rPr>
          <w:rFonts w:ascii="Arial" w:cs="Arial" w:hAnsi="Arial"/>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rsidRPr="009760C4">
      <w:pPr>
        <w:jc w:val="center"/>
        <w:rPr>
          <w:rFonts w:ascii="Arial" w:cs="Arial" w:hAnsi="Arial"/>
          <w:b/>
        </w:rPr>
      </w:pPr>
      <w:r w:rsidRPr="009760C4">
        <w:rPr>
          <w:rFonts w:ascii="Arial" w:cs="Arial" w:hAnsi="Arial"/>
          <w:b/>
        </w:rPr>
        <w:t xml:space="preserve">Порядок и случаи предоставления иных межбюджетных трансфертов </w:t>
      </w:r>
    </w:p>
    <w:p w:rsidP="00634D10" w:rsidR="00634D10" w:rsidRDefault="00634D10" w:rsidRPr="009760C4">
      <w:pPr>
        <w:jc w:val="center"/>
        <w:rPr>
          <w:rFonts w:ascii="Arial" w:cs="Arial" w:hAnsi="Arial"/>
          <w:b/>
        </w:rPr>
      </w:pPr>
      <w:r w:rsidRPr="009760C4">
        <w:rPr>
          <w:rFonts w:ascii="Arial" w:cs="Arial" w:hAnsi="Arial"/>
          <w:b/>
        </w:rPr>
        <w:t xml:space="preserve">из </w:t>
      </w:r>
      <w:r w:rsidR="009B2EDF">
        <w:rPr>
          <w:rFonts w:ascii="Arial" w:cs="Arial" w:hAnsi="Arial"/>
          <w:b/>
        </w:rPr>
        <w:t>бюджета муниципального образования «Итатское сельское поселение»</w:t>
      </w:r>
      <w:r w:rsidRPr="009760C4">
        <w:rPr>
          <w:rFonts w:ascii="Arial" w:cs="Arial" w:hAnsi="Arial"/>
          <w:b/>
        </w:rPr>
        <w:t xml:space="preserve"> бюджету </w:t>
      </w:r>
    </w:p>
    <w:p w:rsidP="00634D10" w:rsidR="00634D10" w:rsidRDefault="00634D10" w:rsidRPr="009760C4">
      <w:pPr>
        <w:jc w:val="center"/>
        <w:rPr>
          <w:rFonts w:ascii="Arial" w:cs="Arial" w:hAnsi="Arial"/>
          <w:b/>
        </w:rPr>
      </w:pPr>
      <w:r w:rsidRPr="009760C4">
        <w:rPr>
          <w:rFonts w:ascii="Arial" w:cs="Arial" w:hAnsi="Arial"/>
          <w:b/>
        </w:rPr>
        <w:t xml:space="preserve">Томского района в </w:t>
      </w:r>
      <w:r w:rsidR="00816DA9">
        <w:rPr>
          <w:rFonts w:ascii="Arial" w:cs="Arial" w:hAnsi="Arial"/>
          <w:b/>
        </w:rPr>
        <w:t>201</w:t>
      </w:r>
      <w:r w:rsidR="00653597">
        <w:rPr>
          <w:rFonts w:ascii="Arial" w:cs="Arial" w:hAnsi="Arial"/>
          <w:b/>
        </w:rPr>
        <w:t>8</w:t>
      </w:r>
      <w:r w:rsidRPr="009760C4">
        <w:rPr>
          <w:rFonts w:ascii="Arial" w:cs="Arial" w:hAnsi="Arial"/>
          <w:b/>
        </w:rPr>
        <w:t xml:space="preserve"> году</w:t>
      </w:r>
    </w:p>
    <w:p w:rsidP="00634D10" w:rsidR="00634D10" w:rsidRDefault="00634D10" w:rsidRPr="009760C4">
      <w:pPr>
        <w:jc w:val="center"/>
        <w:rPr>
          <w:rFonts w:ascii="Arial" w:cs="Arial" w:hAnsi="Arial"/>
          <w:sz w:val="28"/>
          <w:szCs w:val="28"/>
        </w:rPr>
      </w:pPr>
    </w:p>
    <w:p w:rsidP="00634D10" w:rsidR="00634D10" w:rsidRDefault="00634D10" w:rsidRPr="009760C4">
      <w:pPr>
        <w:jc w:val="right"/>
        <w:rPr>
          <w:rFonts w:ascii="Arial" w:cs="Arial" w:hAnsi="Arial"/>
        </w:rPr>
      </w:pPr>
    </w:p>
    <w:p w:rsidP="00634D10" w:rsidR="00634D10" w:rsidRDefault="00634D10" w:rsidRPr="00F17A63">
      <w:pPr>
        <w:spacing w:line="360" w:lineRule="auto"/>
        <w:ind w:firstLine="567"/>
        <w:jc w:val="both"/>
        <w:rPr>
          <w:rFonts w:ascii="Arial" w:cs="Arial" w:hAnsi="Arial"/>
          <w:sz w:val="22"/>
          <w:szCs w:val="22"/>
        </w:rPr>
      </w:pPr>
      <w:r w:rsidRPr="00F17A63">
        <w:rPr>
          <w:rFonts w:ascii="Arial" w:cs="Arial" w:hAnsi="Arial"/>
          <w:sz w:val="22"/>
          <w:szCs w:val="22"/>
        </w:rPr>
        <w:t xml:space="preserve">        Из </w:t>
      </w:r>
      <w:r w:rsidR="009B2EDF" w:rsidRPr="00F17A63">
        <w:rPr>
          <w:rFonts w:ascii="Arial" w:cs="Arial" w:hAnsi="Arial"/>
          <w:sz w:val="22"/>
          <w:szCs w:val="22"/>
        </w:rPr>
        <w:t>бюджета муниципального образования «Итатское сельское посел</w:t>
      </w:r>
      <w:r w:rsidR="009B2EDF" w:rsidRPr="00F17A63">
        <w:rPr>
          <w:rFonts w:ascii="Arial" w:cs="Arial" w:hAnsi="Arial"/>
          <w:sz w:val="22"/>
          <w:szCs w:val="22"/>
        </w:rPr>
        <w:t>е</w:t>
      </w:r>
      <w:r w:rsidR="009B2EDF" w:rsidRPr="00F17A63">
        <w:rPr>
          <w:rFonts w:ascii="Arial" w:cs="Arial" w:hAnsi="Arial"/>
          <w:sz w:val="22"/>
          <w:szCs w:val="22"/>
        </w:rPr>
        <w:t>ние»</w:t>
      </w:r>
      <w:r w:rsidRPr="00F17A63">
        <w:rPr>
          <w:rFonts w:ascii="Arial" w:cs="Arial" w:hAnsi="Arial"/>
          <w:sz w:val="22"/>
          <w:szCs w:val="22"/>
        </w:rPr>
        <w:t xml:space="preserve"> предоставляются иные межбюджетные трансферты бюджету Томского ра</w:t>
      </w:r>
      <w:r w:rsidRPr="00F17A63">
        <w:rPr>
          <w:rFonts w:ascii="Arial" w:cs="Arial" w:hAnsi="Arial"/>
          <w:sz w:val="22"/>
          <w:szCs w:val="22"/>
        </w:rPr>
        <w:t>й</w:t>
      </w:r>
      <w:r w:rsidRPr="00F17A63">
        <w:rPr>
          <w:rFonts w:ascii="Arial" w:cs="Arial" w:hAnsi="Arial"/>
          <w:sz w:val="22"/>
          <w:szCs w:val="22"/>
        </w:rPr>
        <w:t>она на:</w:t>
      </w:r>
    </w:p>
    <w:p w:rsidP="00634D10" w:rsidR="00634D10" w:rsidRDefault="00634D10" w:rsidRPr="00F17A63">
      <w:pPr>
        <w:numPr>
          <w:ilvl w:val="0"/>
          <w:numId w:val="38"/>
        </w:numPr>
        <w:tabs>
          <w:tab w:pos="993" w:val="left"/>
        </w:tabs>
        <w:spacing w:line="360" w:lineRule="auto"/>
        <w:ind w:firstLine="567" w:left="0"/>
        <w:jc w:val="both"/>
        <w:rPr>
          <w:rFonts w:ascii="Arial" w:cs="Arial" w:hAnsi="Arial"/>
          <w:sz w:val="22"/>
          <w:szCs w:val="22"/>
        </w:rPr>
      </w:pPr>
      <w:r w:rsidRPr="00F17A63">
        <w:rPr>
          <w:rFonts w:ascii="Arial" w:cs="Arial" w:hAnsi="Arial"/>
          <w:sz w:val="22"/>
          <w:szCs w:val="22"/>
        </w:rPr>
        <w:t>На осуществление части полномочий, исполняемых Управлением ЖКХ в соответствии с заключенными соглашен</w:t>
      </w:r>
      <w:r w:rsidRPr="00F17A63">
        <w:rPr>
          <w:rFonts w:ascii="Arial" w:cs="Arial" w:hAnsi="Arial"/>
          <w:sz w:val="22"/>
          <w:szCs w:val="22"/>
        </w:rPr>
        <w:t>и</w:t>
      </w:r>
      <w:r w:rsidRPr="00F17A63">
        <w:rPr>
          <w:rFonts w:ascii="Arial" w:cs="Arial" w:hAnsi="Arial"/>
          <w:sz w:val="22"/>
          <w:szCs w:val="22"/>
        </w:rPr>
        <w:t>ями</w:t>
      </w:r>
    </w:p>
    <w:p w:rsidP="00634D10" w:rsidR="00634D10" w:rsidRDefault="00634D10" w:rsidRPr="00F17A63">
      <w:pPr>
        <w:numPr>
          <w:ilvl w:val="0"/>
          <w:numId w:val="38"/>
        </w:numPr>
        <w:tabs>
          <w:tab w:pos="993" w:val="left"/>
        </w:tabs>
        <w:spacing w:line="360" w:lineRule="auto"/>
        <w:ind w:firstLine="567" w:left="0"/>
        <w:jc w:val="both"/>
        <w:rPr>
          <w:rFonts w:ascii="Arial" w:cs="Arial" w:hAnsi="Arial"/>
          <w:sz w:val="22"/>
          <w:szCs w:val="22"/>
        </w:rPr>
      </w:pPr>
      <w:r w:rsidRPr="00F17A63">
        <w:rPr>
          <w:rFonts w:ascii="Arial" w:cs="Arial" w:hAnsi="Arial"/>
          <w:sz w:val="22"/>
          <w:szCs w:val="22"/>
        </w:rPr>
        <w:t>На осуществление полномочий по определению п</w:t>
      </w:r>
      <w:r w:rsidRPr="00F17A63">
        <w:rPr>
          <w:rFonts w:ascii="Arial" w:cs="Arial" w:hAnsi="Arial"/>
          <w:sz w:val="22"/>
          <w:szCs w:val="22"/>
        </w:rPr>
        <w:t>о</w:t>
      </w:r>
      <w:r w:rsidRPr="00F17A63">
        <w:rPr>
          <w:rFonts w:ascii="Arial" w:cs="Arial" w:hAnsi="Arial"/>
          <w:sz w:val="22"/>
          <w:szCs w:val="22"/>
        </w:rPr>
        <w:t>ставщиков.</w:t>
      </w:r>
    </w:p>
    <w:p w:rsidP="00634D10" w:rsidR="00634D10" w:rsidRDefault="00634D10" w:rsidRPr="00F17A63">
      <w:pPr>
        <w:tabs>
          <w:tab w:pos="1680" w:val="left"/>
        </w:tabs>
        <w:jc w:val="center"/>
        <w:rPr>
          <w:rFonts w:ascii="Arial" w:cs="Arial" w:hAnsi="Arial"/>
          <w:b/>
          <w:sz w:val="22"/>
          <w:szCs w:val="22"/>
        </w:rPr>
      </w:pPr>
    </w:p>
    <w:p w:rsidP="00634D10" w:rsidR="00634D10" w:rsidRDefault="00634D10" w:rsidRPr="00F17A63">
      <w:pPr>
        <w:tabs>
          <w:tab w:pos="1680" w:val="left"/>
        </w:tabs>
        <w:jc w:val="center"/>
        <w:rPr>
          <w:rFonts w:ascii="Arial" w:cs="Arial" w:hAnsi="Arial"/>
          <w:b/>
          <w:sz w:val="22"/>
          <w:szCs w:val="22"/>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634D10" w:rsidRDefault="00634D10">
      <w:pPr>
        <w:tabs>
          <w:tab w:pos="1680" w:val="left"/>
        </w:tabs>
        <w:jc w:val="center"/>
        <w:rPr>
          <w:rFonts w:ascii="Arial" w:cs="Arial" w:hAnsi="Arial"/>
          <w:b/>
        </w:rPr>
      </w:pPr>
    </w:p>
    <w:p w:rsidP="00634D10" w:rsidR="00755920" w:rsidRDefault="00755920">
      <w:pPr>
        <w:tabs>
          <w:tab w:pos="1680" w:val="left"/>
        </w:tabs>
        <w:jc w:val="center"/>
        <w:rPr>
          <w:rFonts w:ascii="Arial" w:cs="Arial" w:hAnsi="Arial"/>
          <w:b/>
        </w:rPr>
      </w:pPr>
    </w:p>
    <w:p w:rsidP="00634D10" w:rsidR="00634D10" w:rsidRDefault="00634D10" w:rsidRPr="00A06A2D">
      <w:pPr>
        <w:tabs>
          <w:tab w:pos="1680" w:val="left"/>
        </w:tabs>
        <w:jc w:val="center"/>
        <w:rPr>
          <w:rFonts w:ascii="Arial" w:cs="Arial" w:hAnsi="Arial"/>
          <w:b/>
        </w:rPr>
      </w:pPr>
      <w:r w:rsidRPr="00A06A2D">
        <w:rPr>
          <w:rFonts w:ascii="Arial" w:cs="Arial" w:hAnsi="Arial"/>
          <w:b/>
        </w:rPr>
        <w:t>Методика</w:t>
      </w:r>
    </w:p>
    <w:p w:rsidP="00634D10" w:rsidR="00634D10" w:rsidRDefault="00634D10" w:rsidRPr="00A06A2D">
      <w:pPr>
        <w:tabs>
          <w:tab w:pos="3495" w:val="left"/>
        </w:tabs>
        <w:jc w:val="center"/>
        <w:rPr>
          <w:rFonts w:ascii="Arial" w:cs="Arial" w:hAnsi="Arial"/>
          <w:b/>
        </w:rPr>
      </w:pPr>
      <w:r w:rsidRPr="00A06A2D">
        <w:rPr>
          <w:rFonts w:ascii="Arial" w:cs="Arial" w:hAnsi="Arial"/>
          <w:b/>
        </w:rPr>
        <w:t xml:space="preserve"> распределения межбюджетных трансфертов </w:t>
      </w:r>
    </w:p>
    <w:p w:rsidP="00634D10" w:rsidR="00634D10" w:rsidRDefault="00634D10" w:rsidRPr="00A06A2D">
      <w:pPr>
        <w:widowControl w:val="0"/>
        <w:autoSpaceDE w:val="0"/>
        <w:autoSpaceDN w:val="0"/>
        <w:adjustRightInd w:val="0"/>
        <w:jc w:val="center"/>
        <w:rPr>
          <w:rFonts w:ascii="Arial" w:cs="Arial" w:hAnsi="Arial"/>
          <w:b/>
          <w:bCs/>
        </w:rPr>
      </w:pPr>
      <w:r w:rsidRPr="00A06A2D">
        <w:rPr>
          <w:rFonts w:ascii="Arial" w:cs="Arial" w:hAnsi="Arial"/>
          <w:b/>
          <w:bCs/>
        </w:rPr>
        <w:t>бюджету Томского района из бюджета поселения на осуществление части полномочий, исполняемых Управлением ЖКХ в соответствии с заключе</w:t>
      </w:r>
      <w:r w:rsidRPr="00A06A2D">
        <w:rPr>
          <w:rFonts w:ascii="Arial" w:cs="Arial" w:hAnsi="Arial"/>
          <w:b/>
          <w:bCs/>
        </w:rPr>
        <w:t>н</w:t>
      </w:r>
      <w:r w:rsidRPr="00A06A2D">
        <w:rPr>
          <w:rFonts w:ascii="Arial" w:cs="Arial" w:hAnsi="Arial"/>
          <w:b/>
          <w:bCs/>
        </w:rPr>
        <w:t>ными соглаш</w:t>
      </w:r>
      <w:r w:rsidRPr="00A06A2D">
        <w:rPr>
          <w:rFonts w:ascii="Arial" w:cs="Arial" w:hAnsi="Arial"/>
          <w:b/>
          <w:bCs/>
        </w:rPr>
        <w:t>е</w:t>
      </w:r>
      <w:r w:rsidRPr="00A06A2D">
        <w:rPr>
          <w:rFonts w:ascii="Arial" w:cs="Arial" w:hAnsi="Arial"/>
          <w:b/>
          <w:bCs/>
        </w:rPr>
        <w:t xml:space="preserve">ниями </w:t>
      </w:r>
    </w:p>
    <w:p w:rsidP="00634D10" w:rsidR="00634D10" w:rsidRDefault="00634D10" w:rsidRPr="00A06A2D">
      <w:pPr>
        <w:widowControl w:val="0"/>
        <w:autoSpaceDE w:val="0"/>
        <w:autoSpaceDN w:val="0"/>
        <w:adjustRightInd w:val="0"/>
        <w:jc w:val="center"/>
        <w:rPr>
          <w:rFonts w:ascii="Arial" w:cs="Arial" w:hAnsi="Arial"/>
          <w:b/>
          <w:bCs/>
        </w:rPr>
      </w:pPr>
      <w:r w:rsidRPr="00A06A2D">
        <w:rPr>
          <w:rFonts w:ascii="Arial" w:cs="Arial" w:hAnsi="Arial"/>
          <w:b/>
          <w:bCs/>
        </w:rPr>
        <w:t xml:space="preserve"> </w:t>
      </w:r>
    </w:p>
    <w:p w:rsidP="00634D10" w:rsidR="00634D10" w:rsidRDefault="00634D10" w:rsidRPr="00A06A2D">
      <w:pPr>
        <w:tabs>
          <w:tab w:pos="3735" w:val="left"/>
        </w:tabs>
        <w:rPr>
          <w:rFonts w:ascii="Arial" w:cs="Arial" w:hAnsi="Arial"/>
        </w:rPr>
      </w:pPr>
    </w:p>
    <w:p w:rsidP="00634D10" w:rsidR="00634D10" w:rsidRDefault="00634D10" w:rsidRPr="00A06A2D">
      <w:pPr>
        <w:jc w:val="both"/>
        <w:rPr>
          <w:rFonts w:ascii="Arial" w:cs="Arial" w:hAnsi="Arial"/>
        </w:rPr>
      </w:pPr>
      <w:r w:rsidRPr="00A06A2D">
        <w:rPr>
          <w:rFonts w:ascii="Arial" w:cs="Arial" w:hAnsi="Arial"/>
        </w:rPr>
        <w:t xml:space="preserve">                   Расчет  размера  иного межбюджетного трансферта, необходимого для  выполнения  передаваемых  Району  полномочий  определяется  следующим  о</w:t>
      </w:r>
      <w:r w:rsidRPr="00A06A2D">
        <w:rPr>
          <w:rFonts w:ascii="Arial" w:cs="Arial" w:hAnsi="Arial"/>
        </w:rPr>
        <w:t>б</w:t>
      </w:r>
      <w:r w:rsidRPr="00A06A2D">
        <w:rPr>
          <w:rFonts w:ascii="Arial" w:cs="Arial" w:hAnsi="Arial"/>
        </w:rPr>
        <w:t>разом:</w:t>
      </w:r>
    </w:p>
    <w:p w:rsidP="00634D10" w:rsidR="00634D10" w:rsidRDefault="00634D10" w:rsidRPr="00A06A2D">
      <w:pPr>
        <w:jc w:val="both"/>
        <w:rPr>
          <w:rFonts w:ascii="Arial" w:cs="Arial" w:hAnsi="Arial"/>
        </w:rPr>
      </w:pPr>
      <w:r w:rsidRPr="00A06A2D">
        <w:rPr>
          <w:rFonts w:ascii="Arial" w:cs="Arial" w:hAnsi="Arial"/>
        </w:rPr>
        <w:t xml:space="preserve">      1. На основе  фактических  затрат  времени  на  выполнения   отдельных  функций  определяется  количество  штатных  единиц,  необходимых  для  выпо</w:t>
      </w:r>
      <w:r w:rsidRPr="00A06A2D">
        <w:rPr>
          <w:rFonts w:ascii="Arial" w:cs="Arial" w:hAnsi="Arial"/>
        </w:rPr>
        <w:t>л</w:t>
      </w:r>
      <w:r w:rsidRPr="00A06A2D">
        <w:rPr>
          <w:rFonts w:ascii="Arial" w:cs="Arial" w:hAnsi="Arial"/>
        </w:rPr>
        <w:t>нения  указанной  работы  специалистами Поселения и специалистами  Района (в части переданных по</w:t>
      </w:r>
      <w:r w:rsidRPr="00A06A2D">
        <w:rPr>
          <w:rFonts w:ascii="Arial" w:cs="Arial" w:hAnsi="Arial"/>
        </w:rPr>
        <w:t>л</w:t>
      </w:r>
      <w:r w:rsidRPr="00A06A2D">
        <w:rPr>
          <w:rFonts w:ascii="Arial" w:cs="Arial" w:hAnsi="Arial"/>
        </w:rPr>
        <w:t>номочий).</w:t>
      </w:r>
    </w:p>
    <w:p w:rsidP="00634D10" w:rsidR="00634D10" w:rsidRDefault="00634D10" w:rsidRPr="00A06A2D">
      <w:pPr>
        <w:jc w:val="both"/>
        <w:rPr>
          <w:rFonts w:ascii="Arial" w:cs="Arial" w:hAnsi="Arial"/>
        </w:rPr>
      </w:pPr>
      <w:r w:rsidRPr="00A06A2D">
        <w:rPr>
          <w:rFonts w:ascii="Arial" w:cs="Arial" w:hAnsi="Arial"/>
        </w:rPr>
        <w:t xml:space="preserve">      2. В зависимости  от  сложности  и  значимости   выполняемой  функции   о</w:t>
      </w:r>
      <w:r w:rsidRPr="00A06A2D">
        <w:rPr>
          <w:rFonts w:ascii="Arial" w:cs="Arial" w:hAnsi="Arial"/>
        </w:rPr>
        <w:t>п</w:t>
      </w:r>
      <w:r w:rsidRPr="00A06A2D">
        <w:rPr>
          <w:rFonts w:ascii="Arial" w:cs="Arial" w:hAnsi="Arial"/>
        </w:rPr>
        <w:t>ределяется  квалификация  специалиста  путем  уровня  оплаты  труда  через  должностные окл</w:t>
      </w:r>
      <w:r w:rsidRPr="00A06A2D">
        <w:rPr>
          <w:rFonts w:ascii="Arial" w:cs="Arial" w:hAnsi="Arial"/>
        </w:rPr>
        <w:t>а</w:t>
      </w:r>
      <w:r w:rsidRPr="00A06A2D">
        <w:rPr>
          <w:rFonts w:ascii="Arial" w:cs="Arial" w:hAnsi="Arial"/>
        </w:rPr>
        <w:t>ды.</w:t>
      </w:r>
    </w:p>
    <w:p w:rsidP="00634D10" w:rsidR="00634D10" w:rsidRDefault="00634D10" w:rsidRPr="00A06A2D">
      <w:pPr>
        <w:jc w:val="both"/>
        <w:rPr>
          <w:rFonts w:ascii="Arial" w:cs="Arial" w:hAnsi="Arial"/>
        </w:rPr>
      </w:pPr>
      <w:r w:rsidRPr="00A06A2D">
        <w:rPr>
          <w:rFonts w:ascii="Arial" w:cs="Arial" w:hAnsi="Arial"/>
        </w:rPr>
        <w:t xml:space="preserve">      3. На основе п..1  и  п.2  Методики  по  каждому  сельскому  поселению  ра</w:t>
      </w:r>
      <w:r w:rsidRPr="00A06A2D">
        <w:rPr>
          <w:rFonts w:ascii="Arial" w:cs="Arial" w:hAnsi="Arial"/>
        </w:rPr>
        <w:t>с</w:t>
      </w:r>
      <w:r w:rsidRPr="00A06A2D">
        <w:rPr>
          <w:rFonts w:ascii="Arial" w:cs="Arial" w:hAnsi="Arial"/>
        </w:rPr>
        <w:t>считывается    количество  штатных  единиц  специалистов,  необходимых  для  выполнения  функций  по управлению  ЖКХ, строительством, транспортом и св</w:t>
      </w:r>
      <w:r w:rsidRPr="00A06A2D">
        <w:rPr>
          <w:rFonts w:ascii="Arial" w:cs="Arial" w:hAnsi="Arial"/>
        </w:rPr>
        <w:t>я</w:t>
      </w:r>
      <w:r w:rsidRPr="00A06A2D">
        <w:rPr>
          <w:rFonts w:ascii="Arial" w:cs="Arial" w:hAnsi="Arial"/>
        </w:rPr>
        <w:t>зью сельского поселения   Поселением и  Районом (в части  передаваемых  по</w:t>
      </w:r>
      <w:r w:rsidRPr="00A06A2D">
        <w:rPr>
          <w:rFonts w:ascii="Arial" w:cs="Arial" w:hAnsi="Arial"/>
        </w:rPr>
        <w:t>л</w:t>
      </w:r>
      <w:r w:rsidRPr="00A06A2D">
        <w:rPr>
          <w:rFonts w:ascii="Arial" w:cs="Arial" w:hAnsi="Arial"/>
        </w:rPr>
        <w:t>номочий).</w:t>
      </w:r>
    </w:p>
    <w:p w:rsidP="00634D10" w:rsidR="00634D10" w:rsidRDefault="00634D10" w:rsidRPr="00A06A2D">
      <w:pPr>
        <w:jc w:val="both"/>
        <w:rPr>
          <w:rFonts w:ascii="Arial" w:cs="Arial" w:hAnsi="Arial"/>
        </w:rPr>
      </w:pPr>
      <w:r w:rsidRPr="00A06A2D">
        <w:rPr>
          <w:rFonts w:ascii="Arial" w:cs="Arial" w:hAnsi="Arial"/>
        </w:rPr>
        <w:t xml:space="preserve">     4. Размер иного межбюджетного трансферта</w:t>
      </w:r>
      <w:r w:rsidRPr="00A06A2D">
        <w:rPr>
          <w:rFonts w:ascii="Arial" w:cs="Arial" w:hAnsi="Arial"/>
          <w:b/>
          <w:bCs/>
        </w:rPr>
        <w:t xml:space="preserve"> (ИМТ)</w:t>
      </w:r>
      <w:r w:rsidRPr="00A06A2D">
        <w:rPr>
          <w:rFonts w:ascii="Arial" w:cs="Arial" w:hAnsi="Arial"/>
        </w:rPr>
        <w:t xml:space="preserve"> для  выполнения   вышен</w:t>
      </w:r>
      <w:r w:rsidRPr="00A06A2D">
        <w:rPr>
          <w:rFonts w:ascii="Arial" w:cs="Arial" w:hAnsi="Arial"/>
        </w:rPr>
        <w:t>а</w:t>
      </w:r>
      <w:r w:rsidRPr="00A06A2D">
        <w:rPr>
          <w:rFonts w:ascii="Arial" w:cs="Arial" w:hAnsi="Arial"/>
        </w:rPr>
        <w:t>званных  функций  определяется по следующей  формуле.</w:t>
      </w:r>
    </w:p>
    <w:p w:rsidP="00634D10" w:rsidR="00634D10" w:rsidRDefault="00634D10" w:rsidRPr="00A06A2D">
      <w:pPr>
        <w:jc w:val="both"/>
        <w:rPr>
          <w:rFonts w:ascii="Arial" w:cs="Arial" w:hAnsi="Arial"/>
          <w:b/>
          <w:bCs/>
        </w:rPr>
      </w:pPr>
      <w:r w:rsidRPr="00A06A2D">
        <w:rPr>
          <w:rFonts w:ascii="Arial" w:cs="Arial" w:hAnsi="Arial"/>
          <w:b/>
          <w:bCs/>
        </w:rPr>
        <w:t xml:space="preserve">                                               ИМТ = Ш * Р</w:t>
      </w:r>
    </w:p>
    <w:p w:rsidP="00634D10" w:rsidR="00634D10" w:rsidRDefault="00634D10" w:rsidRPr="00A06A2D">
      <w:pPr>
        <w:jc w:val="both"/>
        <w:rPr>
          <w:rFonts w:ascii="Arial" w:cs="Arial" w:hAnsi="Arial"/>
        </w:rPr>
      </w:pPr>
      <w:r w:rsidRPr="00A06A2D">
        <w:rPr>
          <w:rFonts w:ascii="Arial" w:cs="Arial" w:hAnsi="Arial"/>
        </w:rPr>
        <w:t xml:space="preserve">где  </w:t>
      </w:r>
      <w:r w:rsidRPr="00A06A2D">
        <w:rPr>
          <w:rFonts w:ascii="Arial" w:cs="Arial" w:hAnsi="Arial"/>
          <w:b/>
          <w:bCs/>
        </w:rPr>
        <w:t>Ш</w:t>
      </w:r>
      <w:r w:rsidRPr="00A06A2D">
        <w:rPr>
          <w:rFonts w:ascii="Arial" w:cs="Arial" w:hAnsi="Arial"/>
        </w:rPr>
        <w:t xml:space="preserve"> – количество штатных единиц (по расчету), необходимых для выполнения </w:t>
      </w:r>
    </w:p>
    <w:p w:rsidP="00634D10" w:rsidR="00634D10" w:rsidRDefault="00634D10" w:rsidRPr="00A06A2D">
      <w:pPr>
        <w:jc w:val="both"/>
        <w:rPr>
          <w:rFonts w:ascii="Arial" w:cs="Arial" w:hAnsi="Arial"/>
        </w:rPr>
      </w:pPr>
      <w:r w:rsidRPr="00A06A2D">
        <w:rPr>
          <w:rFonts w:ascii="Arial" w:cs="Arial" w:hAnsi="Arial"/>
        </w:rPr>
        <w:t xml:space="preserve">               определенной функции,  </w:t>
      </w:r>
    </w:p>
    <w:p w:rsidP="00634D10" w:rsidR="00634D10" w:rsidRDefault="00634D10" w:rsidRPr="00A06A2D">
      <w:pPr>
        <w:jc w:val="both"/>
        <w:rPr>
          <w:rFonts w:ascii="Arial" w:cs="Arial" w:hAnsi="Arial"/>
        </w:rPr>
      </w:pPr>
      <w:r w:rsidRPr="00A06A2D">
        <w:rPr>
          <w:rFonts w:ascii="Arial" w:cs="Arial" w:hAnsi="Arial"/>
        </w:rPr>
        <w:t xml:space="preserve">        </w:t>
      </w:r>
      <w:r w:rsidRPr="00A06A2D">
        <w:rPr>
          <w:rFonts w:ascii="Arial" w:cs="Arial" w:hAnsi="Arial"/>
          <w:b/>
          <w:bCs/>
        </w:rPr>
        <w:t xml:space="preserve">Р </w:t>
      </w:r>
      <w:r w:rsidRPr="00A06A2D">
        <w:rPr>
          <w:rFonts w:ascii="Arial" w:cs="Arial" w:hAnsi="Arial"/>
        </w:rPr>
        <w:t>-  расходы на содержание 1 штатной единицы специалиста Района в месяц,</w:t>
      </w:r>
    </w:p>
    <w:p w:rsidP="00634D10" w:rsidR="00634D10" w:rsidRDefault="00634D10" w:rsidRPr="00A06A2D">
      <w:pPr>
        <w:jc w:val="both"/>
        <w:rPr>
          <w:rFonts w:ascii="Arial" w:cs="Arial" w:hAnsi="Arial"/>
        </w:rPr>
      </w:pPr>
      <w:r w:rsidRPr="00A06A2D">
        <w:rPr>
          <w:rFonts w:ascii="Arial" w:cs="Arial" w:hAnsi="Arial"/>
        </w:rPr>
        <w:t xml:space="preserve">Расхода на содержание 1 штатной единицы в месяц </w:t>
      </w:r>
      <w:r w:rsidRPr="00A06A2D">
        <w:rPr>
          <w:rFonts w:ascii="Arial" w:cs="Arial" w:hAnsi="Arial"/>
          <w:b/>
          <w:bCs/>
        </w:rPr>
        <w:t>(Р)</w:t>
      </w:r>
      <w:r w:rsidRPr="00A06A2D">
        <w:rPr>
          <w:rFonts w:ascii="Arial" w:cs="Arial" w:hAnsi="Arial"/>
        </w:rPr>
        <w:t xml:space="preserve"> определяются  по  сл</w:t>
      </w:r>
      <w:r w:rsidRPr="00A06A2D">
        <w:rPr>
          <w:rFonts w:ascii="Arial" w:cs="Arial" w:hAnsi="Arial"/>
        </w:rPr>
        <w:t>е</w:t>
      </w:r>
      <w:r w:rsidRPr="00A06A2D">
        <w:rPr>
          <w:rFonts w:ascii="Arial" w:cs="Arial" w:hAnsi="Arial"/>
        </w:rPr>
        <w:t>дующей формуле:</w:t>
      </w:r>
    </w:p>
    <w:p w:rsidP="00634D10" w:rsidR="00634D10" w:rsidRDefault="00634D10" w:rsidRPr="00A06A2D">
      <w:pPr>
        <w:jc w:val="both"/>
        <w:rPr>
          <w:rFonts w:ascii="Arial" w:cs="Arial" w:hAnsi="Arial"/>
          <w:b/>
          <w:bCs/>
        </w:rPr>
      </w:pPr>
      <w:r w:rsidRPr="00A06A2D">
        <w:rPr>
          <w:rFonts w:ascii="Arial" w:cs="Arial" w:hAnsi="Arial"/>
          <w:b/>
          <w:bCs/>
        </w:rPr>
        <w:t xml:space="preserve">                                      Р =  С / 12 месяцев /  Ч</w:t>
      </w:r>
    </w:p>
    <w:p w:rsidP="00634D10" w:rsidR="00634D10" w:rsidRDefault="00634D10" w:rsidRPr="00A06A2D">
      <w:pPr>
        <w:jc w:val="both"/>
        <w:rPr>
          <w:rFonts w:ascii="Arial" w:cs="Arial" w:hAnsi="Arial"/>
        </w:rPr>
      </w:pPr>
      <w:r w:rsidRPr="00A06A2D">
        <w:rPr>
          <w:rFonts w:ascii="Arial" w:cs="Arial" w:hAnsi="Arial"/>
        </w:rPr>
        <w:t xml:space="preserve">где </w:t>
      </w:r>
      <w:r w:rsidRPr="00A06A2D">
        <w:rPr>
          <w:rFonts w:ascii="Arial" w:cs="Arial" w:hAnsi="Arial"/>
          <w:b/>
          <w:bCs/>
        </w:rPr>
        <w:t>С</w:t>
      </w:r>
      <w:r w:rsidRPr="00A06A2D">
        <w:rPr>
          <w:rFonts w:ascii="Arial" w:cs="Arial" w:hAnsi="Arial"/>
        </w:rPr>
        <w:t xml:space="preserve"> – расходы  на содержание Управления ЖКХ Томского  района,  предусмо</w:t>
      </w:r>
      <w:r w:rsidRPr="00A06A2D">
        <w:rPr>
          <w:rFonts w:ascii="Arial" w:cs="Arial" w:hAnsi="Arial"/>
        </w:rPr>
        <w:t>т</w:t>
      </w:r>
      <w:r w:rsidRPr="00A06A2D">
        <w:rPr>
          <w:rFonts w:ascii="Arial" w:cs="Arial" w:hAnsi="Arial"/>
        </w:rPr>
        <w:t xml:space="preserve">ренные  в  бюджете  Томского  района  (проект) на год. </w:t>
      </w:r>
    </w:p>
    <w:p w:rsidP="00634D10" w:rsidR="00634D10" w:rsidRDefault="00634D10" w:rsidRPr="00A06A2D">
      <w:pPr>
        <w:jc w:val="both"/>
        <w:rPr>
          <w:rFonts w:ascii="Arial" w:cs="Arial" w:hAnsi="Arial"/>
        </w:rPr>
      </w:pPr>
      <w:r w:rsidRPr="00A06A2D">
        <w:rPr>
          <w:rFonts w:ascii="Arial" w:cs="Arial" w:hAnsi="Arial"/>
        </w:rPr>
        <w:t xml:space="preserve">      </w:t>
      </w:r>
      <w:r w:rsidRPr="00A06A2D">
        <w:rPr>
          <w:rFonts w:ascii="Arial" w:cs="Arial" w:hAnsi="Arial"/>
          <w:b/>
          <w:bCs/>
        </w:rPr>
        <w:t xml:space="preserve">Ч </w:t>
      </w:r>
      <w:r w:rsidRPr="00A06A2D">
        <w:rPr>
          <w:rFonts w:ascii="Arial" w:cs="Arial" w:hAnsi="Arial"/>
        </w:rPr>
        <w:t>– количество штатных  единиц  специалистов Управления ЖКХ Томского  района, утвержденное  Главой Томского  района на  год.</w:t>
      </w:r>
    </w:p>
    <w:p w:rsidP="00634D10" w:rsidR="00634D10" w:rsidRDefault="00634D10" w:rsidRPr="00A06A2D">
      <w:pPr>
        <w:jc w:val="both"/>
        <w:rPr>
          <w:rFonts w:ascii="Arial" w:cs="Arial" w:hAnsi="Arial"/>
        </w:rPr>
      </w:pPr>
    </w:p>
    <w:p w:rsidP="00634D10" w:rsidR="00634D10" w:rsidRDefault="00634D10" w:rsidRPr="00A06A2D">
      <w:pPr>
        <w:jc w:val="both"/>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jc w:val="right"/>
        <w:rPr>
          <w:rFonts w:ascii="Arial" w:cs="Arial" w:hAnsi="Arial"/>
        </w:rPr>
      </w:pPr>
    </w:p>
    <w:p w:rsidP="00634D10" w:rsidR="00634D10" w:rsidRDefault="00634D10" w:rsidRPr="00A06A2D">
      <w:pPr>
        <w:tabs>
          <w:tab w:pos="1680" w:val="left"/>
        </w:tabs>
        <w:jc w:val="center"/>
        <w:rPr>
          <w:rFonts w:ascii="Arial" w:cs="Arial" w:hAnsi="Arial"/>
          <w:b/>
        </w:rPr>
      </w:pPr>
    </w:p>
    <w:p w:rsidP="00634D10" w:rsidR="00634D10" w:rsidRDefault="00634D10" w:rsidRPr="00A06A2D">
      <w:pPr>
        <w:tabs>
          <w:tab w:pos="1680" w:val="left"/>
        </w:tabs>
        <w:jc w:val="center"/>
        <w:rPr>
          <w:rFonts w:ascii="Arial" w:cs="Arial" w:hAnsi="Arial"/>
          <w:b/>
        </w:rPr>
      </w:pPr>
    </w:p>
    <w:p w:rsidP="00634D10" w:rsidR="00634D10" w:rsidRDefault="00634D10" w:rsidRPr="00A06A2D">
      <w:pPr>
        <w:tabs>
          <w:tab w:pos="1680" w:val="left"/>
        </w:tabs>
        <w:jc w:val="center"/>
        <w:rPr>
          <w:rFonts w:ascii="Arial" w:cs="Arial" w:hAnsi="Arial"/>
          <w:b/>
        </w:rPr>
      </w:pPr>
    </w:p>
    <w:p w:rsidP="00634D10" w:rsidR="00634D10" w:rsidRDefault="00634D10" w:rsidRPr="00A06A2D">
      <w:pPr>
        <w:tabs>
          <w:tab w:pos="1680" w:val="left"/>
        </w:tabs>
        <w:jc w:val="center"/>
        <w:rPr>
          <w:rFonts w:ascii="Arial" w:cs="Arial" w:hAnsi="Arial"/>
          <w:b/>
        </w:rPr>
      </w:pPr>
    </w:p>
    <w:p w:rsidP="00634D10" w:rsidR="00634D10" w:rsidRDefault="00634D10" w:rsidRPr="00A06A2D">
      <w:pPr>
        <w:tabs>
          <w:tab w:pos="1680" w:val="left"/>
        </w:tabs>
        <w:jc w:val="center"/>
        <w:rPr>
          <w:rFonts w:ascii="Arial" w:cs="Arial" w:hAnsi="Arial"/>
          <w:b/>
        </w:rPr>
      </w:pPr>
    </w:p>
    <w:p w:rsidP="00634D10" w:rsidR="00634D10" w:rsidRDefault="00634D10" w:rsidRPr="00A06A2D">
      <w:pPr>
        <w:tabs>
          <w:tab w:pos="1680" w:val="left"/>
        </w:tabs>
        <w:jc w:val="center"/>
        <w:rPr>
          <w:rFonts w:ascii="Arial" w:cs="Arial" w:hAnsi="Arial"/>
          <w:b/>
        </w:rPr>
      </w:pPr>
    </w:p>
    <w:p w:rsidP="00634D10" w:rsidR="00634D10" w:rsidRDefault="00634D10" w:rsidRPr="00A06A2D">
      <w:pPr>
        <w:tabs>
          <w:tab w:pos="1680" w:val="left"/>
        </w:tabs>
        <w:jc w:val="center"/>
        <w:rPr>
          <w:rFonts w:ascii="Arial" w:cs="Arial" w:hAnsi="Arial"/>
          <w:b/>
        </w:rPr>
      </w:pPr>
    </w:p>
    <w:p w:rsidP="00634D10" w:rsidR="00634D10" w:rsidRDefault="00634D10">
      <w:pPr>
        <w:tabs>
          <w:tab w:pos="1680" w:val="left"/>
        </w:tabs>
        <w:jc w:val="center"/>
        <w:rPr>
          <w:rFonts w:ascii="Arial" w:cs="Arial" w:hAnsi="Arial"/>
        </w:rPr>
      </w:pPr>
    </w:p>
    <w:p w:rsidP="00634D10" w:rsidR="00634D10" w:rsidRDefault="00634D10">
      <w:pPr>
        <w:tabs>
          <w:tab w:pos="1680" w:val="left"/>
        </w:tabs>
        <w:jc w:val="center"/>
        <w:rPr>
          <w:rFonts w:ascii="Arial" w:cs="Arial" w:hAnsi="Arial"/>
        </w:rPr>
      </w:pPr>
    </w:p>
    <w:p w:rsidP="00634D10" w:rsidR="00634D10" w:rsidRDefault="00634D10" w:rsidRPr="00A06A2D">
      <w:pPr>
        <w:tabs>
          <w:tab w:pos="1680" w:val="left"/>
        </w:tabs>
        <w:jc w:val="center"/>
        <w:rPr>
          <w:rFonts w:ascii="Arial" w:cs="Arial" w:hAnsi="Arial"/>
          <w:b/>
        </w:rPr>
      </w:pPr>
    </w:p>
    <w:p w:rsidP="00634D10" w:rsidR="00634D10" w:rsidRDefault="00634D10" w:rsidRPr="00A06A2D">
      <w:pPr>
        <w:tabs>
          <w:tab w:pos="1680" w:val="left"/>
        </w:tabs>
        <w:jc w:val="center"/>
        <w:rPr>
          <w:rFonts w:ascii="Arial" w:cs="Arial" w:hAnsi="Arial"/>
          <w:b/>
        </w:rPr>
      </w:pPr>
      <w:r w:rsidRPr="00A06A2D">
        <w:rPr>
          <w:rFonts w:ascii="Arial" w:cs="Arial" w:hAnsi="Arial"/>
          <w:b/>
        </w:rPr>
        <w:t>Методика</w:t>
      </w:r>
    </w:p>
    <w:p w:rsidP="00634D10" w:rsidR="00634D10" w:rsidRDefault="00634D10" w:rsidRPr="00A06A2D">
      <w:pPr>
        <w:tabs>
          <w:tab w:pos="3495" w:val="left"/>
        </w:tabs>
        <w:jc w:val="center"/>
        <w:rPr>
          <w:rFonts w:ascii="Arial" w:cs="Arial" w:hAnsi="Arial"/>
          <w:b/>
        </w:rPr>
      </w:pPr>
      <w:r w:rsidRPr="00A06A2D">
        <w:rPr>
          <w:rFonts w:ascii="Arial" w:cs="Arial" w:hAnsi="Arial"/>
          <w:b/>
        </w:rPr>
        <w:t xml:space="preserve"> распределения межбюджетных трансфертов </w:t>
      </w:r>
    </w:p>
    <w:p w:rsidP="00634D10" w:rsidR="00634D10" w:rsidRDefault="00634D10" w:rsidRPr="00A06A2D">
      <w:pPr>
        <w:jc w:val="center"/>
        <w:rPr>
          <w:rFonts w:ascii="Arial" w:cs="Arial" w:hAnsi="Arial"/>
          <w:b/>
        </w:rPr>
      </w:pPr>
      <w:r w:rsidRPr="00A06A2D">
        <w:rPr>
          <w:rFonts w:ascii="Arial" w:cs="Arial" w:hAnsi="Arial"/>
          <w:b/>
        </w:rPr>
        <w:t>бюджету Томского района из бюджета поселения на осуществление полн</w:t>
      </w:r>
      <w:r w:rsidRPr="00A06A2D">
        <w:rPr>
          <w:rFonts w:ascii="Arial" w:cs="Arial" w:hAnsi="Arial"/>
          <w:b/>
        </w:rPr>
        <w:t>о</w:t>
      </w:r>
      <w:r w:rsidRPr="00A06A2D">
        <w:rPr>
          <w:rFonts w:ascii="Arial" w:cs="Arial" w:hAnsi="Arial"/>
          <w:b/>
        </w:rPr>
        <w:t xml:space="preserve">мочий по определению поставщиков в соответствии с заключенными </w:t>
      </w:r>
    </w:p>
    <w:p w:rsidP="00634D10" w:rsidR="00634D10" w:rsidRDefault="00634D10" w:rsidRPr="00A06A2D">
      <w:pPr>
        <w:jc w:val="center"/>
        <w:rPr>
          <w:rFonts w:ascii="Arial" w:cs="Arial" w:hAnsi="Arial"/>
          <w:b/>
        </w:rPr>
      </w:pPr>
      <w:r w:rsidRPr="00A06A2D">
        <w:rPr>
          <w:rFonts w:ascii="Arial" w:cs="Arial" w:hAnsi="Arial"/>
          <w:b/>
        </w:rPr>
        <w:t>соглашениями</w:t>
      </w:r>
    </w:p>
    <w:p w:rsidP="00634D10" w:rsidR="00634D10" w:rsidRDefault="00634D10" w:rsidRPr="00A06A2D">
      <w:pPr>
        <w:jc w:val="center"/>
        <w:rPr>
          <w:rFonts w:ascii="Arial" w:cs="Arial" w:hAnsi="Arial"/>
          <w:b/>
        </w:rPr>
      </w:pPr>
    </w:p>
    <w:p w:rsidP="00634D10" w:rsidR="00634D10" w:rsidRDefault="00634D10" w:rsidRPr="00A06A2D">
      <w:pPr>
        <w:shd w:color="auto" w:fill="FFFFFF" w:val="clear"/>
        <w:spacing w:line="300" w:lineRule="atLeast"/>
        <w:ind w:firstLine="709"/>
        <w:jc w:val="both"/>
        <w:rPr>
          <w:rFonts w:ascii="Arial" w:cs="Arial" w:hAnsi="Arial"/>
          <w:bdr w:color="auto" w:frame="1" w:space="0" w:sz="0" w:val="none"/>
        </w:rPr>
      </w:pPr>
      <w:r w:rsidRPr="00A06A2D">
        <w:rPr>
          <w:rFonts w:ascii="Arial" w:cs="Arial" w:hAnsi="Arial"/>
          <w:bdr w:color="auto" w:frame="1" w:space="0" w:sz="0" w:val="none"/>
        </w:rPr>
        <w:t> 1. Методика расчета объемов межбюджетных трансфертов, передаваемых из бюджета поселения в бюджет Томского района на осуществление передава</w:t>
      </w:r>
      <w:r w:rsidRPr="00A06A2D">
        <w:rPr>
          <w:rFonts w:ascii="Arial" w:cs="Arial" w:hAnsi="Arial"/>
          <w:bdr w:color="auto" w:frame="1" w:space="0" w:sz="0" w:val="none"/>
        </w:rPr>
        <w:t>е</w:t>
      </w:r>
      <w:r w:rsidRPr="00A06A2D">
        <w:rPr>
          <w:rFonts w:ascii="Arial" w:cs="Arial" w:hAnsi="Arial"/>
          <w:bdr w:color="auto" w:frame="1" w:space="0" w:sz="0" w:val="none"/>
        </w:rPr>
        <w:t xml:space="preserve">мых полномочий в </w:t>
      </w:r>
      <w:r w:rsidR="009D36D5">
        <w:rPr>
          <w:rFonts w:ascii="Arial" w:cs="Arial" w:hAnsi="Arial"/>
          <w:bdr w:color="auto" w:frame="1" w:space="0" w:sz="0" w:val="none"/>
        </w:rPr>
        <w:t>2018</w:t>
      </w:r>
      <w:r w:rsidRPr="00A06A2D">
        <w:rPr>
          <w:rFonts w:ascii="Arial" w:cs="Arial" w:hAnsi="Arial"/>
          <w:bdr w:color="auto" w:frame="1" w:space="0" w:sz="0" w:val="none"/>
        </w:rPr>
        <w:t xml:space="preserve"> году  (далее – Методика)  определяет цели предоставл</w:t>
      </w:r>
      <w:r w:rsidRPr="00A06A2D">
        <w:rPr>
          <w:rFonts w:ascii="Arial" w:cs="Arial" w:hAnsi="Arial"/>
          <w:bdr w:color="auto" w:frame="1" w:space="0" w:sz="0" w:val="none"/>
        </w:rPr>
        <w:t>е</w:t>
      </w:r>
      <w:r w:rsidRPr="00A06A2D">
        <w:rPr>
          <w:rFonts w:ascii="Arial" w:cs="Arial" w:hAnsi="Arial"/>
          <w:bdr w:color="auto" w:frame="1" w:space="0" w:sz="0" w:val="none"/>
        </w:rPr>
        <w:t>ния и порядок расчета объемов межбюджетных трансфертов, передаваемых из бюджета поселения в бюджет Томского района (далее – межбюджетные тран</w:t>
      </w:r>
      <w:r w:rsidRPr="00A06A2D">
        <w:rPr>
          <w:rFonts w:ascii="Arial" w:cs="Arial" w:hAnsi="Arial"/>
          <w:bdr w:color="auto" w:frame="1" w:space="0" w:sz="0" w:val="none"/>
        </w:rPr>
        <w:t>с</w:t>
      </w:r>
      <w:r w:rsidRPr="00A06A2D">
        <w:rPr>
          <w:rFonts w:ascii="Arial" w:cs="Arial" w:hAnsi="Arial"/>
          <w:bdr w:color="auto" w:frame="1" w:space="0" w:sz="0" w:val="none"/>
        </w:rPr>
        <w:t xml:space="preserve">ферты) в случае передачи полномочий </w:t>
      </w:r>
      <w:r w:rsidRPr="00A06A2D">
        <w:rPr>
          <w:rFonts w:ascii="Arial" w:cs="Arial" w:hAnsi="Arial"/>
          <w:bCs/>
          <w:bdr w:color="auto" w:frame="1" w:space="0" w:sz="0" w:val="none"/>
        </w:rPr>
        <w:t>на определение поставщиков (подрядч</w:t>
      </w:r>
      <w:r w:rsidRPr="00A06A2D">
        <w:rPr>
          <w:rFonts w:ascii="Arial" w:cs="Arial" w:hAnsi="Arial"/>
          <w:bCs/>
          <w:bdr w:color="auto" w:frame="1" w:space="0" w:sz="0" w:val="none"/>
        </w:rPr>
        <w:t>и</w:t>
      </w:r>
      <w:r w:rsidRPr="00A06A2D">
        <w:rPr>
          <w:rFonts w:ascii="Arial" w:cs="Arial" w:hAnsi="Arial"/>
          <w:bCs/>
          <w:bdr w:color="auto" w:frame="1" w:space="0" w:sz="0" w:val="none"/>
        </w:rPr>
        <w:t>ков, исполнителей) при осуществлении закупок товаров, работ, услуг для обесп</w:t>
      </w:r>
      <w:r w:rsidRPr="00A06A2D">
        <w:rPr>
          <w:rFonts w:ascii="Arial" w:cs="Arial" w:hAnsi="Arial"/>
          <w:bCs/>
          <w:bdr w:color="auto" w:frame="1" w:space="0" w:sz="0" w:val="none"/>
        </w:rPr>
        <w:t>е</w:t>
      </w:r>
      <w:r w:rsidRPr="00A06A2D">
        <w:rPr>
          <w:rFonts w:ascii="Arial" w:cs="Arial" w:hAnsi="Arial"/>
          <w:bCs/>
          <w:bdr w:color="auto" w:frame="1" w:space="0" w:sz="0" w:val="none"/>
        </w:rPr>
        <w:t>чения муниципальных нужд сельских посел</w:t>
      </w:r>
      <w:r w:rsidRPr="00A06A2D">
        <w:rPr>
          <w:rFonts w:ascii="Arial" w:cs="Arial" w:hAnsi="Arial"/>
          <w:bCs/>
          <w:bdr w:color="auto" w:frame="1" w:space="0" w:sz="0" w:val="none"/>
        </w:rPr>
        <w:t>е</w:t>
      </w:r>
      <w:r w:rsidRPr="00A06A2D">
        <w:rPr>
          <w:rFonts w:ascii="Arial" w:cs="Arial" w:hAnsi="Arial"/>
          <w:bCs/>
          <w:bdr w:color="auto" w:frame="1" w:space="0" w:sz="0" w:val="none"/>
        </w:rPr>
        <w:t>ний</w:t>
      </w:r>
      <w:r w:rsidRPr="00A06A2D">
        <w:rPr>
          <w:rFonts w:ascii="Arial" w:cs="Arial" w:hAnsi="Arial"/>
          <w:bdr w:color="auto" w:frame="1" w:space="0" w:sz="0" w:val="none"/>
        </w:rPr>
        <w:t xml:space="preserve"> в </w:t>
      </w:r>
      <w:r w:rsidR="009D36D5">
        <w:rPr>
          <w:rFonts w:ascii="Arial" w:cs="Arial" w:hAnsi="Arial"/>
          <w:bdr w:color="auto" w:frame="1" w:space="0" w:sz="0" w:val="none"/>
        </w:rPr>
        <w:t>2018</w:t>
      </w:r>
      <w:r w:rsidRPr="00A06A2D">
        <w:rPr>
          <w:rFonts w:ascii="Arial" w:cs="Arial" w:hAnsi="Arial"/>
          <w:bdr w:color="auto" w:frame="1" w:space="0" w:sz="0" w:val="none"/>
        </w:rPr>
        <w:t xml:space="preserve"> году.</w:t>
      </w:r>
    </w:p>
    <w:p w:rsidP="00634D10" w:rsidR="00634D10" w:rsidRDefault="00634D10" w:rsidRPr="00A06A2D">
      <w:pPr>
        <w:shd w:color="auto" w:fill="FFFFFF" w:val="clear"/>
        <w:spacing w:line="300" w:lineRule="atLeast"/>
        <w:ind w:firstLine="709"/>
        <w:jc w:val="both"/>
        <w:rPr>
          <w:rFonts w:ascii="Arial" w:cs="Arial" w:hAnsi="Arial"/>
          <w:bdr w:color="auto" w:frame="1" w:space="0" w:sz="0" w:val="none"/>
        </w:rPr>
      </w:pPr>
      <w:r w:rsidRPr="00A06A2D">
        <w:rPr>
          <w:rFonts w:ascii="Arial" w:cs="Arial" w:hAnsi="Arial"/>
          <w:bdr w:color="auto" w:frame="1" w:space="0" w:sz="0" w:val="none"/>
        </w:rPr>
        <w:t>2. Межбюджетные трансферты предоставляются в целях финансового обеспечения деятельности Управления по экономической политике и муниц</w:t>
      </w:r>
      <w:r w:rsidRPr="00A06A2D">
        <w:rPr>
          <w:rFonts w:ascii="Arial" w:cs="Arial" w:hAnsi="Arial"/>
          <w:bdr w:color="auto" w:frame="1" w:space="0" w:sz="0" w:val="none"/>
        </w:rPr>
        <w:t>и</w:t>
      </w:r>
      <w:r w:rsidRPr="00A06A2D">
        <w:rPr>
          <w:rFonts w:ascii="Arial" w:cs="Arial" w:hAnsi="Arial"/>
          <w:bdr w:color="auto" w:frame="1" w:space="0" w:sz="0" w:val="none"/>
        </w:rPr>
        <w:t xml:space="preserve">пальным ресурсам Администрации Томского района в связи с осуществлением мероприятий по </w:t>
      </w:r>
      <w:r w:rsidRPr="00A06A2D">
        <w:rPr>
          <w:rFonts w:ascii="Arial" w:cs="Arial" w:hAnsi="Arial"/>
          <w:bCs/>
          <w:bdr w:color="auto" w:frame="1" w:space="0" w:sz="0" w:val="none"/>
        </w:rPr>
        <w:t>определению поставщиков (подрядчиков, исполнителей) при осуществлении з</w:t>
      </w:r>
      <w:r w:rsidRPr="00A06A2D">
        <w:rPr>
          <w:rFonts w:ascii="Arial" w:cs="Arial" w:hAnsi="Arial"/>
          <w:bCs/>
          <w:bdr w:color="auto" w:frame="1" w:space="0" w:sz="0" w:val="none"/>
        </w:rPr>
        <w:t>а</w:t>
      </w:r>
      <w:r w:rsidRPr="00A06A2D">
        <w:rPr>
          <w:rFonts w:ascii="Arial" w:cs="Arial" w:hAnsi="Arial"/>
          <w:bCs/>
          <w:bdr w:color="auto" w:frame="1" w:space="0" w:sz="0" w:val="none"/>
        </w:rPr>
        <w:t>купок товаров, работ, услуг для обеспечения муниципальных нужд сельского поселения</w:t>
      </w:r>
      <w:r w:rsidRPr="00A06A2D">
        <w:rPr>
          <w:rFonts w:ascii="Arial" w:cs="Arial" w:hAnsi="Arial"/>
          <w:bdr w:color="auto" w:frame="1" w:space="0" w:sz="0" w:val="none"/>
        </w:rPr>
        <w:t xml:space="preserve"> в рамках пер</w:t>
      </w:r>
      <w:r w:rsidRPr="00A06A2D">
        <w:rPr>
          <w:rFonts w:ascii="Arial" w:cs="Arial" w:hAnsi="Arial"/>
          <w:bdr w:color="auto" w:frame="1" w:space="0" w:sz="0" w:val="none"/>
        </w:rPr>
        <w:t>е</w:t>
      </w:r>
      <w:r w:rsidRPr="00A06A2D">
        <w:rPr>
          <w:rFonts w:ascii="Arial" w:cs="Arial" w:hAnsi="Arial"/>
          <w:bdr w:color="auto" w:frame="1" w:space="0" w:sz="0" w:val="none"/>
        </w:rPr>
        <w:t>данных полномочий поселений.</w:t>
      </w:r>
    </w:p>
    <w:p w:rsidP="00634D10" w:rsidR="00634D10" w:rsidRDefault="00634D10" w:rsidRPr="00A06A2D">
      <w:pPr>
        <w:shd w:color="auto" w:fill="FFFFFF" w:val="clear"/>
        <w:spacing w:line="300" w:lineRule="atLeast"/>
        <w:ind w:firstLine="709"/>
        <w:jc w:val="both"/>
        <w:rPr>
          <w:rFonts w:ascii="Arial" w:cs="Arial" w:hAnsi="Arial"/>
          <w:bdr w:color="auto" w:frame="1" w:space="0" w:sz="0" w:val="none"/>
        </w:rPr>
      </w:pPr>
      <w:r w:rsidRPr="00A06A2D">
        <w:rPr>
          <w:rFonts w:ascii="Arial" w:cs="Arial" w:hAnsi="Arial"/>
          <w:bdr w:color="auto" w:frame="1" w:space="0" w:sz="0" w:val="none"/>
        </w:rPr>
        <w:t>3. Объемы межбюджетных трансфертов, предоставляемых из бюджета п</w:t>
      </w:r>
      <w:r w:rsidRPr="00A06A2D">
        <w:rPr>
          <w:rFonts w:ascii="Arial" w:cs="Arial" w:hAnsi="Arial"/>
          <w:bdr w:color="auto" w:frame="1" w:space="0" w:sz="0" w:val="none"/>
        </w:rPr>
        <w:t>о</w:t>
      </w:r>
      <w:r w:rsidRPr="00A06A2D">
        <w:rPr>
          <w:rFonts w:ascii="Arial" w:cs="Arial" w:hAnsi="Arial"/>
          <w:bdr w:color="auto" w:frame="1" w:space="0" w:sz="0" w:val="none"/>
        </w:rPr>
        <w:t>селения в бюджет муниципального района, определяются с учетом необходим</w:t>
      </w:r>
      <w:r w:rsidRPr="00A06A2D">
        <w:rPr>
          <w:rFonts w:ascii="Arial" w:cs="Arial" w:hAnsi="Arial"/>
          <w:bdr w:color="auto" w:frame="1" w:space="0" w:sz="0" w:val="none"/>
        </w:rPr>
        <w:t>о</w:t>
      </w:r>
      <w:r w:rsidRPr="00A06A2D">
        <w:rPr>
          <w:rFonts w:ascii="Arial" w:cs="Arial" w:hAnsi="Arial"/>
          <w:bdr w:color="auto" w:frame="1" w:space="0" w:sz="0" w:val="none"/>
        </w:rPr>
        <w:t>сти обеспечения работников Управления по экономической политике и муниц</w:t>
      </w:r>
      <w:r w:rsidRPr="00A06A2D">
        <w:rPr>
          <w:rFonts w:ascii="Arial" w:cs="Arial" w:hAnsi="Arial"/>
          <w:bdr w:color="auto" w:frame="1" w:space="0" w:sz="0" w:val="none"/>
        </w:rPr>
        <w:t>и</w:t>
      </w:r>
      <w:r w:rsidRPr="00A06A2D">
        <w:rPr>
          <w:rFonts w:ascii="Arial" w:cs="Arial" w:hAnsi="Arial"/>
          <w:bdr w:color="auto" w:frame="1" w:space="0" w:sz="0" w:val="none"/>
        </w:rPr>
        <w:t>пальным ресурсам Администрации Томского района, осуществляющих переда</w:t>
      </w:r>
      <w:r w:rsidRPr="00A06A2D">
        <w:rPr>
          <w:rFonts w:ascii="Arial" w:cs="Arial" w:hAnsi="Arial"/>
          <w:bdr w:color="auto" w:frame="1" w:space="0" w:sz="0" w:val="none"/>
        </w:rPr>
        <w:t>н</w:t>
      </w:r>
      <w:r w:rsidRPr="00A06A2D">
        <w:rPr>
          <w:rFonts w:ascii="Arial" w:cs="Arial" w:hAnsi="Arial"/>
          <w:bdr w:color="auto" w:frame="1" w:space="0" w:sz="0" w:val="none"/>
        </w:rPr>
        <w:t>ные полномочия, в том числе их материально-технического обеспечения (обесп</w:t>
      </w:r>
      <w:r w:rsidRPr="00A06A2D">
        <w:rPr>
          <w:rFonts w:ascii="Arial" w:cs="Arial" w:hAnsi="Arial"/>
          <w:bdr w:color="auto" w:frame="1" w:space="0" w:sz="0" w:val="none"/>
        </w:rPr>
        <w:t>е</w:t>
      </w:r>
      <w:r w:rsidRPr="00A06A2D">
        <w:rPr>
          <w:rFonts w:ascii="Arial" w:cs="Arial" w:hAnsi="Arial"/>
          <w:bdr w:color="auto" w:frame="1" w:space="0" w:sz="0" w:val="none"/>
        </w:rPr>
        <w:t>чения их мебелью, средствами вычи</w:t>
      </w:r>
      <w:r w:rsidRPr="00A06A2D">
        <w:rPr>
          <w:rFonts w:ascii="Arial" w:cs="Arial" w:hAnsi="Arial"/>
          <w:bdr w:color="auto" w:frame="1" w:space="0" w:sz="0" w:val="none"/>
        </w:rPr>
        <w:t>с</w:t>
      </w:r>
      <w:r w:rsidRPr="00A06A2D">
        <w:rPr>
          <w:rFonts w:ascii="Arial" w:cs="Arial" w:hAnsi="Arial"/>
          <w:bdr w:color="auto" w:frame="1" w:space="0" w:sz="0" w:val="none"/>
        </w:rPr>
        <w:t>лительной и оргтехники, средствами связи, материальными запасами и иными сре</w:t>
      </w:r>
      <w:r w:rsidRPr="00A06A2D">
        <w:rPr>
          <w:rFonts w:ascii="Arial" w:cs="Arial" w:hAnsi="Arial"/>
          <w:bdr w:color="auto" w:frame="1" w:space="0" w:sz="0" w:val="none"/>
        </w:rPr>
        <w:t>д</w:t>
      </w:r>
      <w:r w:rsidRPr="00A06A2D">
        <w:rPr>
          <w:rFonts w:ascii="Arial" w:cs="Arial" w:hAnsi="Arial"/>
          <w:bdr w:color="auto" w:frame="1" w:space="0" w:sz="0" w:val="none"/>
        </w:rPr>
        <w:t>ствами, необходимыми для исполнения полномочий), оплаты обучения (повышения квалификации), по следующей фо</w:t>
      </w:r>
      <w:r w:rsidRPr="00A06A2D">
        <w:rPr>
          <w:rFonts w:ascii="Arial" w:cs="Arial" w:hAnsi="Arial"/>
          <w:bdr w:color="auto" w:frame="1" w:space="0" w:sz="0" w:val="none"/>
        </w:rPr>
        <w:t>р</w:t>
      </w:r>
      <w:r w:rsidRPr="00A06A2D">
        <w:rPr>
          <w:rFonts w:ascii="Arial" w:cs="Arial" w:hAnsi="Arial"/>
          <w:bdr w:color="auto" w:frame="1" w:space="0" w:sz="0" w:val="none"/>
        </w:rPr>
        <w:t>муле:</w:t>
      </w:r>
    </w:p>
    <w:p w:rsidP="00634D10" w:rsidR="00634D10" w:rsidRDefault="00634D10" w:rsidRPr="00A06A2D">
      <w:pPr>
        <w:shd w:color="auto" w:fill="FFFFFF" w:val="clear"/>
        <w:spacing w:line="300" w:lineRule="atLeast"/>
        <w:ind w:firstLine="709"/>
        <w:jc w:val="both"/>
        <w:rPr>
          <w:rFonts w:ascii="Arial" w:cs="Arial" w:hAnsi="Arial"/>
        </w:rPr>
      </w:pPr>
    </w:p>
    <w:p w:rsidP="00634D10" w:rsidR="00634D10" w:rsidRDefault="00634D10" w:rsidRPr="00A06A2D">
      <w:pPr>
        <w:shd w:color="auto" w:fill="FFFFFF" w:val="clear"/>
        <w:spacing w:line="300" w:lineRule="atLeast"/>
        <w:ind w:firstLine="709"/>
        <w:jc w:val="center"/>
        <w:rPr>
          <w:rFonts w:ascii="Arial" w:cs="Arial" w:hAnsi="Arial"/>
        </w:rPr>
      </w:pPr>
      <w:r w:rsidRPr="00A06A2D">
        <w:rPr>
          <w:rFonts w:ascii="Arial" w:cs="Arial" w:hAnsi="Arial"/>
          <w:bdr w:color="auto" w:frame="1" w:space="0" w:sz="0" w:val="none"/>
        </w:rPr>
        <w:t>ОМБi = ССт х Кор,</w:t>
      </w:r>
    </w:p>
    <w:p w:rsidP="00634D10" w:rsidR="00634D10" w:rsidRDefault="00634D10" w:rsidRPr="00A06A2D">
      <w:pPr>
        <w:shd w:color="auto" w:fill="FFFFFF" w:val="clear"/>
        <w:spacing w:line="300" w:lineRule="atLeast"/>
        <w:ind w:firstLine="709"/>
        <w:jc w:val="both"/>
        <w:rPr>
          <w:rFonts w:ascii="Arial" w:cs="Arial" w:hAnsi="Arial"/>
        </w:rPr>
      </w:pPr>
      <w:r w:rsidRPr="00A06A2D">
        <w:rPr>
          <w:rFonts w:ascii="Arial" w:cs="Arial" w:hAnsi="Arial"/>
          <w:bdr w:color="auto" w:frame="1" w:space="0" w:sz="0" w:val="none"/>
        </w:rPr>
        <w:t>где ОМБi – объем межбюджетного трансферта, предоставляемый из бю</w:t>
      </w:r>
      <w:r w:rsidRPr="00A06A2D">
        <w:rPr>
          <w:rFonts w:ascii="Arial" w:cs="Arial" w:hAnsi="Arial"/>
          <w:bdr w:color="auto" w:frame="1" w:space="0" w:sz="0" w:val="none"/>
        </w:rPr>
        <w:t>д</w:t>
      </w:r>
      <w:r w:rsidRPr="00A06A2D">
        <w:rPr>
          <w:rFonts w:ascii="Arial" w:cs="Arial" w:hAnsi="Arial"/>
          <w:bdr w:color="auto" w:frame="1" w:space="0" w:sz="0" w:val="none"/>
        </w:rPr>
        <w:t>жета i-го поселения, округленный до целых тысяч рублей;</w:t>
      </w:r>
    </w:p>
    <w:p w:rsidP="00634D10" w:rsidR="00634D10" w:rsidRDefault="00634D10" w:rsidRPr="00A06A2D">
      <w:pPr>
        <w:shd w:color="auto" w:fill="FFFFFF" w:val="clear"/>
        <w:spacing w:line="300" w:lineRule="atLeast"/>
        <w:ind w:firstLine="709"/>
        <w:jc w:val="both"/>
        <w:rPr>
          <w:rFonts w:ascii="Arial" w:cs="Arial" w:hAnsi="Arial"/>
        </w:rPr>
      </w:pPr>
      <w:r w:rsidRPr="00A06A2D">
        <w:rPr>
          <w:rFonts w:ascii="Arial" w:cs="Arial" w:hAnsi="Arial"/>
          <w:bdr w:color="auto" w:frame="1" w:space="0" w:sz="0" w:val="none"/>
        </w:rPr>
        <w:t>ССт – средняя стоимость осуществления одной закупки, установленная в размере  8000 рублей и определенная исходя из предложений двух специализ</w:t>
      </w:r>
      <w:r w:rsidRPr="00A06A2D">
        <w:rPr>
          <w:rFonts w:ascii="Arial" w:cs="Arial" w:hAnsi="Arial"/>
          <w:bdr w:color="auto" w:frame="1" w:space="0" w:sz="0" w:val="none"/>
        </w:rPr>
        <w:t>и</w:t>
      </w:r>
      <w:r w:rsidRPr="00A06A2D">
        <w:rPr>
          <w:rFonts w:ascii="Arial" w:cs="Arial" w:hAnsi="Arial"/>
          <w:bdr w:color="auto" w:frame="1" w:space="0" w:sz="0" w:val="none"/>
        </w:rPr>
        <w:t>рованых орган</w:t>
      </w:r>
      <w:r w:rsidRPr="00A06A2D">
        <w:rPr>
          <w:rFonts w:ascii="Arial" w:cs="Arial" w:hAnsi="Arial"/>
          <w:bdr w:color="auto" w:frame="1" w:space="0" w:sz="0" w:val="none"/>
        </w:rPr>
        <w:t>и</w:t>
      </w:r>
      <w:r w:rsidRPr="00A06A2D">
        <w:rPr>
          <w:rFonts w:ascii="Arial" w:cs="Arial" w:hAnsi="Arial"/>
          <w:bdr w:color="auto" w:frame="1" w:space="0" w:sz="0" w:val="none"/>
        </w:rPr>
        <w:t>заций, осуществляющих услуги в сфере закупок товаров, работ, услуг;</w:t>
      </w:r>
    </w:p>
    <w:p w:rsidP="00634D10" w:rsidR="00634D10" w:rsidRDefault="00634D10" w:rsidRPr="00A06A2D">
      <w:pPr>
        <w:shd w:color="auto" w:fill="FFFFFF" w:val="clear"/>
        <w:spacing w:line="300" w:lineRule="atLeast"/>
        <w:ind w:firstLine="709"/>
        <w:jc w:val="both"/>
        <w:rPr>
          <w:rFonts w:ascii="Arial" w:cs="Arial" w:hAnsi="Arial"/>
        </w:rPr>
      </w:pPr>
      <w:r w:rsidRPr="00A06A2D">
        <w:rPr>
          <w:rFonts w:ascii="Arial" w:cs="Arial" w:hAnsi="Arial"/>
          <w:bdr w:color="auto" w:frame="1" w:space="0" w:sz="0" w:val="none"/>
        </w:rPr>
        <w:t>Кор - коэффициент объема работ, определенный исходя из планируемого количества осуществления закупок товаров, работ, услуг путем проведения ко</w:t>
      </w:r>
      <w:r w:rsidRPr="00A06A2D">
        <w:rPr>
          <w:rFonts w:ascii="Arial" w:cs="Arial" w:hAnsi="Arial"/>
          <w:bdr w:color="auto" w:frame="1" w:space="0" w:sz="0" w:val="none"/>
        </w:rPr>
        <w:t>н</w:t>
      </w:r>
      <w:r w:rsidRPr="00A06A2D">
        <w:rPr>
          <w:rFonts w:ascii="Arial" w:cs="Arial" w:hAnsi="Arial"/>
          <w:bdr w:color="auto" w:frame="1" w:space="0" w:sz="0" w:val="none"/>
        </w:rPr>
        <w:t>курсов, аукционов, запросов предложений Заказчиком, в том числе подведомс</w:t>
      </w:r>
      <w:r w:rsidRPr="00A06A2D">
        <w:rPr>
          <w:rFonts w:ascii="Arial" w:cs="Arial" w:hAnsi="Arial"/>
          <w:bdr w:color="auto" w:frame="1" w:space="0" w:sz="0" w:val="none"/>
        </w:rPr>
        <w:t>т</w:t>
      </w:r>
      <w:r w:rsidRPr="00A06A2D">
        <w:rPr>
          <w:rFonts w:ascii="Arial" w:cs="Arial" w:hAnsi="Arial"/>
          <w:bdr w:color="auto" w:frame="1" w:space="0" w:sz="0" w:val="none"/>
        </w:rPr>
        <w:t>венными учреждени</w:t>
      </w:r>
      <w:r w:rsidRPr="00A06A2D">
        <w:rPr>
          <w:rFonts w:ascii="Arial" w:cs="Arial" w:hAnsi="Arial"/>
          <w:bdr w:color="auto" w:frame="1" w:space="0" w:sz="0" w:val="none"/>
        </w:rPr>
        <w:t>я</w:t>
      </w:r>
      <w:r w:rsidRPr="00A06A2D">
        <w:rPr>
          <w:rFonts w:ascii="Arial" w:cs="Arial" w:hAnsi="Arial"/>
          <w:bdr w:color="auto" w:frame="1" w:space="0" w:sz="0" w:val="none"/>
        </w:rPr>
        <w:t>ми, установленный в размерах, равных:</w:t>
      </w:r>
    </w:p>
    <w:p w:rsidP="00634D10" w:rsidR="00634D10" w:rsidRDefault="00634D10" w:rsidRPr="00A06A2D">
      <w:pPr>
        <w:shd w:color="auto" w:fill="FFFFFF" w:val="clear"/>
        <w:spacing w:line="300" w:lineRule="atLeast"/>
        <w:ind w:firstLine="709"/>
        <w:jc w:val="both"/>
        <w:rPr>
          <w:rFonts w:ascii="Arial" w:cs="Arial" w:hAnsi="Arial"/>
        </w:rPr>
      </w:pPr>
      <w:r w:rsidRPr="00A06A2D">
        <w:rPr>
          <w:rFonts w:ascii="Arial" w:cs="Arial" w:hAnsi="Arial"/>
          <w:bdr w:color="auto" w:frame="1" w:space="0" w:sz="0" w:val="none"/>
        </w:rPr>
        <w:t>- «2,5» - для первой группы поселений, количество закупок до 4;</w:t>
      </w:r>
    </w:p>
    <w:p w:rsidP="00634D10" w:rsidR="00634D10" w:rsidRDefault="00634D10" w:rsidRPr="00A06A2D">
      <w:pPr>
        <w:shd w:color="auto" w:fill="FFFFFF" w:val="clear"/>
        <w:spacing w:line="300" w:lineRule="atLeast"/>
        <w:ind w:firstLine="709"/>
        <w:jc w:val="both"/>
        <w:rPr>
          <w:rFonts w:ascii="Arial" w:cs="Arial" w:hAnsi="Arial"/>
        </w:rPr>
      </w:pPr>
      <w:r w:rsidRPr="00A06A2D">
        <w:rPr>
          <w:rFonts w:ascii="Arial" w:cs="Arial" w:hAnsi="Arial"/>
          <w:bdr w:color="auto" w:frame="1" w:space="0" w:sz="0" w:val="none"/>
        </w:rPr>
        <w:t>- «3,1» - для второй группы поселений, количество закупок от 4 до 6;</w:t>
      </w:r>
    </w:p>
    <w:p w:rsidP="00634D10" w:rsidR="00634D10" w:rsidRDefault="00634D10" w:rsidRPr="00A06A2D">
      <w:pPr>
        <w:shd w:color="auto" w:fill="FFFFFF" w:val="clear"/>
        <w:spacing w:line="300" w:lineRule="atLeast"/>
        <w:ind w:firstLine="709"/>
        <w:jc w:val="both"/>
        <w:rPr>
          <w:rFonts w:ascii="Arial" w:cs="Arial" w:hAnsi="Arial"/>
          <w:bdr w:color="auto" w:frame="1" w:space="0" w:sz="0" w:val="none"/>
        </w:rPr>
      </w:pPr>
      <w:r w:rsidRPr="00A06A2D">
        <w:rPr>
          <w:rFonts w:ascii="Arial" w:cs="Arial" w:hAnsi="Arial"/>
          <w:bdr w:color="auto" w:frame="1" w:space="0" w:sz="0" w:val="none"/>
        </w:rPr>
        <w:t>- «3,75» - для третьей группы поселений, количество закупок более 6.</w:t>
      </w:r>
    </w:p>
    <w:p w:rsidP="00634D10" w:rsidR="00634D10" w:rsidRDefault="00634D10" w:rsidRPr="00A06A2D">
      <w:pPr>
        <w:shd w:color="auto" w:fill="FFFFFF" w:val="clear"/>
        <w:spacing w:line="300" w:lineRule="atLeast"/>
        <w:ind w:firstLine="709"/>
        <w:jc w:val="both"/>
        <w:rPr>
          <w:rFonts w:ascii="Arial" w:cs="Arial" w:hAnsi="Arial"/>
          <w:bdr w:color="auto" w:frame="1" w:space="0" w:sz="0" w:val="none"/>
        </w:rPr>
      </w:pPr>
    </w:p>
    <w:p w:rsidP="00634D10" w:rsidR="00634D10" w:rsidRDefault="00634D10" w:rsidRPr="00A06A2D">
      <w:pPr>
        <w:jc w:val="center"/>
        <w:rPr>
          <w:rFonts w:ascii="Arial" w:cs="Arial" w:hAnsi="Arial"/>
          <w:b/>
        </w:rPr>
      </w:pPr>
    </w:p>
    <w:p w:rsidP="00634D10" w:rsidR="00634D10" w:rsidRDefault="00634D10">
      <w:pPr>
        <w:spacing w:line="360" w:lineRule="exact"/>
        <w:ind w:firstLine="709"/>
        <w:jc w:val="center"/>
      </w:pPr>
    </w:p>
    <w:p w:rsidP="009F5B17" w:rsidR="009F5B17" w:rsidRDefault="009F5B17">
      <w:pPr>
        <w:spacing w:line="360" w:lineRule="auto"/>
        <w:jc w:val="center"/>
        <w:rPr>
          <w:b/>
          <w:sz w:val="28"/>
          <w:szCs w:val="28"/>
        </w:rPr>
      </w:pPr>
    </w:p>
    <w:p w:rsidP="009F5B17" w:rsidR="009F5B17" w:rsidRDefault="009F5B17">
      <w:pPr>
        <w:spacing w:line="360" w:lineRule="auto"/>
        <w:jc w:val="center"/>
        <w:rPr>
          <w:b/>
          <w:sz w:val="28"/>
          <w:szCs w:val="28"/>
        </w:rPr>
      </w:pPr>
    </w:p>
    <w:p w:rsidP="009F5B17" w:rsidR="009F5B17" w:rsidRDefault="00F17A63" w:rsidRPr="009F5B17">
      <w:pPr>
        <w:spacing w:line="360" w:lineRule="auto"/>
        <w:jc w:val="center"/>
        <w:rPr>
          <w:b/>
          <w:sz w:val="28"/>
          <w:szCs w:val="28"/>
        </w:rPr>
      </w:pPr>
      <w:r>
        <w:rPr>
          <w:b/>
          <w:sz w:val="28"/>
          <w:szCs w:val="28"/>
        </w:rPr>
        <w:lastRenderedPageBreak/>
        <w:t>О</w:t>
      </w:r>
      <w:r w:rsidR="009F5B17" w:rsidRPr="009F5B17">
        <w:rPr>
          <w:b/>
          <w:sz w:val="28"/>
          <w:szCs w:val="28"/>
        </w:rPr>
        <w:t xml:space="preserve">сновные направления </w:t>
      </w:r>
    </w:p>
    <w:p w:rsidP="009F5B17" w:rsidR="009F5B17" w:rsidRDefault="009F5B17" w:rsidRPr="009F5B17">
      <w:pPr>
        <w:spacing w:line="360" w:lineRule="auto"/>
        <w:jc w:val="center"/>
        <w:rPr>
          <w:b/>
          <w:sz w:val="28"/>
          <w:szCs w:val="28"/>
        </w:rPr>
      </w:pPr>
      <w:r w:rsidRPr="009F5B17">
        <w:rPr>
          <w:b/>
          <w:sz w:val="28"/>
          <w:szCs w:val="28"/>
        </w:rPr>
        <w:t>бюджетной и налоговой политики муниципального образования «Итатское сельское поселение» на 2018 г.</w:t>
      </w:r>
    </w:p>
    <w:p w:rsidP="009F5B17" w:rsidR="009F5B17" w:rsidRDefault="009F5B17" w:rsidRPr="009F5B17">
      <w:pPr>
        <w:spacing w:line="360" w:lineRule="auto"/>
        <w:jc w:val="center"/>
        <w:rPr>
          <w:b/>
          <w:szCs w:val="22"/>
        </w:rPr>
      </w:pPr>
    </w:p>
    <w:p w:rsidP="009F5B17" w:rsidR="009F5B17" w:rsidRDefault="009F5B17" w:rsidRPr="009F5B17">
      <w:pPr>
        <w:spacing w:line="360" w:lineRule="auto"/>
        <w:ind w:firstLine="709"/>
        <w:jc w:val="both"/>
        <w:rPr>
          <w:color w:val="000000"/>
          <w:sz w:val="28"/>
          <w:szCs w:val="28"/>
        </w:rPr>
      </w:pPr>
      <w:r w:rsidRPr="009F5B17">
        <w:rPr>
          <w:rFonts w:eastAsia="Calibri"/>
          <w:color w:val="333333"/>
          <w:sz w:val="28"/>
          <w:szCs w:val="28"/>
          <w:lang w:eastAsia="en-US"/>
        </w:rPr>
        <w:t xml:space="preserve">Основные направления бюджетной и налоговой политики Итатского сельского поселения  сформированы  в соответствии с Основными направлениями бюджетной, налоговой и таможенно-тарифной политики на 2018 год и на плановый период 2019 и 2020 годов, государственной программой </w:t>
      </w:r>
      <w:r w:rsidRPr="009F5B17">
        <w:rPr>
          <w:color w:val="333333"/>
          <w:sz w:val="28"/>
          <w:szCs w:val="28"/>
        </w:rPr>
        <w:t>"Создание условий для эффективного и ответственного управления региональными и муниципальными финансами, повышения устойчивости бюджетов субъектов Российской Федерации" утвержденной постановлением Правительства Российской Федерации от 15.04.2014 года № 310</w:t>
      </w:r>
      <w:r w:rsidRPr="009F5B17">
        <w:rPr>
          <w:color w:val="000000"/>
          <w:sz w:val="28"/>
          <w:szCs w:val="28"/>
        </w:rPr>
        <w:t xml:space="preserve"> и соответствуют   долгосрочным целям социально –экономического развития Итатского сельского  поселения, определенным Стратегией развития Томской области до 2020 года и Программой социально- экономического развития сельского поселения на период 2008 -2019 гг.</w:t>
      </w:r>
    </w:p>
    <w:p w:rsidP="009F5B17" w:rsidR="009F5B17" w:rsidRDefault="009F5B17" w:rsidRPr="009F5B17">
      <w:pPr>
        <w:spacing w:line="360" w:lineRule="auto"/>
        <w:jc w:val="both"/>
        <w:rPr>
          <w:sz w:val="28"/>
          <w:szCs w:val="28"/>
        </w:rPr>
      </w:pPr>
      <w:r w:rsidRPr="009F5B17">
        <w:rPr>
          <w:sz w:val="28"/>
          <w:szCs w:val="28"/>
        </w:rPr>
        <w:t xml:space="preserve">     Приоритетными направлениями бюджетной и налоговой стратегии Итатского сельского поселения на 2018 годы являются:</w:t>
      </w:r>
      <w:r w:rsidRPr="009F5B17">
        <w:rPr>
          <w:sz w:val="28"/>
          <w:szCs w:val="28"/>
        </w:rPr>
        <w:br/>
        <w:t>-обеспечение финансовой устойчивости и стабильности бюджета поселения, обеспечения безусловного исполнения принятых обязательств наиболее эффективным способом и отказом от нерациональных расходов;</w:t>
      </w:r>
      <w:r w:rsidRPr="009F5B17">
        <w:rPr>
          <w:sz w:val="28"/>
          <w:szCs w:val="28"/>
        </w:rPr>
        <w:br/>
        <w:t xml:space="preserve">- развитие доходного потенциала сельского поселения  на основе изыскания и мобилизации ранее неиспользованных ресурсов, в том числе путем создания благоприятного инвестиционного климата, развития предпринимательства, совершенствования практики по мобилизации доходов от использования муниципального имущества, в том числе нежилого фонда; </w:t>
      </w:r>
    </w:p>
    <w:p w:rsidP="009F5B17" w:rsidR="009F5B17" w:rsidRDefault="009F5B17" w:rsidRPr="009F5B17">
      <w:pPr>
        <w:spacing w:line="360" w:lineRule="auto"/>
        <w:jc w:val="both"/>
        <w:rPr>
          <w:sz w:val="28"/>
          <w:szCs w:val="28"/>
        </w:rPr>
      </w:pPr>
      <w:r w:rsidRPr="009F5B17">
        <w:rPr>
          <w:sz w:val="28"/>
          <w:szCs w:val="28"/>
        </w:rPr>
        <w:t>-увязка основных подходов к оптимизации бюджетных расходов с объективными бюджетными ограничениями;</w:t>
      </w:r>
      <w:r w:rsidRPr="009F5B17">
        <w:rPr>
          <w:sz w:val="28"/>
          <w:szCs w:val="28"/>
        </w:rPr>
        <w:br/>
        <w:t>-недопущение необоснованного роста расходных обязательств сельского поселения;</w:t>
      </w:r>
    </w:p>
    <w:p w:rsidP="009F5B17" w:rsidR="009F5B17" w:rsidRDefault="009F5B17" w:rsidRPr="009F5B17">
      <w:pPr>
        <w:spacing w:line="360" w:lineRule="auto"/>
        <w:rPr>
          <w:sz w:val="28"/>
          <w:szCs w:val="28"/>
        </w:rPr>
      </w:pPr>
      <w:r w:rsidRPr="009F5B17">
        <w:rPr>
          <w:sz w:val="28"/>
          <w:szCs w:val="28"/>
        </w:rPr>
        <w:lastRenderedPageBreak/>
        <w:t xml:space="preserve"> -организация предоставления и финансовое обеспечение муниципальных услуг с установлением и соблюдением требований по их качеству и результативности на основе муниципального задания и принципов нормативного финансирования;</w:t>
      </w:r>
    </w:p>
    <w:p w:rsidP="009F5B17" w:rsidR="009F5B17" w:rsidRDefault="009F5B17" w:rsidRPr="009F5B17">
      <w:pPr>
        <w:spacing w:line="360" w:lineRule="auto"/>
        <w:rPr>
          <w:sz w:val="28"/>
          <w:szCs w:val="28"/>
        </w:rPr>
      </w:pPr>
      <w:r w:rsidRPr="009F5B17">
        <w:rPr>
          <w:sz w:val="28"/>
          <w:szCs w:val="28"/>
        </w:rPr>
        <w:t>-создание стимулов для улучшения качества управления муниципальными финансами;</w:t>
      </w:r>
      <w:r w:rsidRPr="009F5B17">
        <w:rPr>
          <w:sz w:val="28"/>
          <w:szCs w:val="28"/>
        </w:rPr>
        <w:br/>
        <w:t>-соблюдение установленных требований к бюджету и отчетности о его исполнении;</w:t>
      </w:r>
      <w:r w:rsidRPr="009F5B17">
        <w:rPr>
          <w:sz w:val="28"/>
          <w:szCs w:val="28"/>
        </w:rPr>
        <w:br/>
        <w:t>-обеспечение качественного прогнозирования кассовых поступлений в бюджет и кассовых выплат из бюджета участниками бюджетного процесса;</w:t>
      </w:r>
      <w:r w:rsidRPr="009F5B17">
        <w:rPr>
          <w:sz w:val="28"/>
          <w:szCs w:val="28"/>
        </w:rPr>
        <w:br/>
        <w:t>-повышение качества прогнозирования муниципальных закупок во взаимоувязке с бюджетным процессом;</w:t>
      </w:r>
      <w:r w:rsidRPr="009F5B17">
        <w:rPr>
          <w:sz w:val="28"/>
          <w:szCs w:val="28"/>
        </w:rPr>
        <w:br/>
        <w:t>-обеспечение своевременного исполнения принимаемых денежных обязательств;</w:t>
      </w:r>
      <w:r w:rsidRPr="009F5B17">
        <w:rPr>
          <w:sz w:val="28"/>
          <w:szCs w:val="28"/>
        </w:rPr>
        <w:br/>
        <w:t>-обеспечение прозрачности и открытости бюджетного процесса.</w:t>
      </w:r>
    </w:p>
    <w:p w:rsidP="009F5B17" w:rsidR="009F5B17" w:rsidRDefault="009F5B17" w:rsidRPr="009F5B17">
      <w:pPr>
        <w:spacing w:line="360" w:lineRule="auto"/>
        <w:jc w:val="both"/>
        <w:rPr>
          <w:sz w:val="28"/>
          <w:szCs w:val="28"/>
        </w:rPr>
      </w:pPr>
      <w:r w:rsidRPr="009F5B17">
        <w:rPr>
          <w:sz w:val="28"/>
          <w:szCs w:val="28"/>
        </w:rPr>
        <w:t>Ключевой задачей налоговой политики остается развитие доходного потенциала бюджета Итатского сельского поселения с целью обеспечения сбалансированности бюджета.</w:t>
      </w:r>
    </w:p>
    <w:p w:rsidP="009F5B17" w:rsidR="009F5B17" w:rsidRDefault="009F5B17" w:rsidRPr="009F5B17">
      <w:pPr>
        <w:spacing w:line="360" w:lineRule="auto"/>
        <w:jc w:val="both"/>
        <w:rPr>
          <w:sz w:val="28"/>
          <w:szCs w:val="28"/>
        </w:rPr>
      </w:pPr>
      <w:r w:rsidRPr="009F5B17">
        <w:rPr>
          <w:sz w:val="28"/>
          <w:szCs w:val="28"/>
        </w:rPr>
        <w:br/>
        <w:t>Налоговая политика  в 2018 году  предусматривает реализацию следующих мер:</w:t>
      </w:r>
      <w:r w:rsidRPr="009F5B17">
        <w:rPr>
          <w:sz w:val="28"/>
          <w:szCs w:val="28"/>
        </w:rPr>
        <w:br/>
        <w:t>-выявление резервов по увеличению доходов бюджета и реализация комплекса мер по обеспечению положительной динамики поступлений налоговых и неналоговых доходов в  бюджет сельского поселения;</w:t>
      </w:r>
      <w:r w:rsidRPr="009F5B17">
        <w:rPr>
          <w:sz w:val="28"/>
          <w:szCs w:val="28"/>
        </w:rPr>
        <w:br/>
        <w:t>-достижение установленных целевых индикаторов роста налоговых</w:t>
      </w:r>
      <w:r w:rsidRPr="009F5B17">
        <w:rPr>
          <w:sz w:val="28"/>
          <w:szCs w:val="28"/>
        </w:rPr>
        <w:br/>
        <w:t>и неналоговых доходов;</w:t>
      </w:r>
      <w:r w:rsidRPr="009F5B17">
        <w:rPr>
          <w:sz w:val="28"/>
          <w:szCs w:val="28"/>
        </w:rPr>
        <w:br/>
        <w:t>-мониторинг и анализ налогооблагаемой базы и поступлений налоговых и неналоговых доходов, видов экономической деятельности и крупнейших налогоплательщиков сельского поселения;</w:t>
      </w:r>
      <w:r w:rsidRPr="009F5B17">
        <w:rPr>
          <w:sz w:val="28"/>
          <w:szCs w:val="28"/>
        </w:rPr>
        <w:br/>
        <w:t>-ведение реестра администрируемых доходов бюджетов;</w:t>
      </w:r>
    </w:p>
    <w:p w:rsidP="009F5B17" w:rsidR="009F5B17" w:rsidRDefault="009F5B17" w:rsidRPr="009F5B17">
      <w:pPr>
        <w:spacing w:line="360" w:lineRule="auto"/>
        <w:ind w:firstLine="709"/>
        <w:jc w:val="both"/>
        <w:rPr>
          <w:color w:val="000000"/>
          <w:sz w:val="28"/>
          <w:szCs w:val="28"/>
        </w:rPr>
      </w:pPr>
    </w:p>
    <w:p w:rsidP="009F5B17" w:rsidR="009F5B17" w:rsidRDefault="009F5B17" w:rsidRPr="009F5B17">
      <w:pPr>
        <w:spacing w:line="360" w:lineRule="auto"/>
        <w:ind w:firstLine="709"/>
        <w:jc w:val="both"/>
        <w:rPr>
          <w:color w:val="333333"/>
          <w:sz w:val="28"/>
          <w:szCs w:val="28"/>
        </w:rPr>
      </w:pPr>
      <w:r w:rsidRPr="009F5B17">
        <w:rPr>
          <w:color w:val="000000"/>
          <w:sz w:val="28"/>
          <w:szCs w:val="28"/>
        </w:rPr>
        <w:t>Налоговая политика поселения направлена на развитие и укрепление налогового потенциала поселения, эффективное использование земли и иной недви</w:t>
      </w:r>
      <w:r w:rsidRPr="009F5B17">
        <w:rPr>
          <w:color w:val="000000"/>
          <w:sz w:val="28"/>
          <w:szCs w:val="28"/>
        </w:rPr>
        <w:lastRenderedPageBreak/>
        <w:t>жимости, обеспечение исполнения всех социальных обязательств власти перед гражданами.</w:t>
      </w:r>
      <w:r w:rsidRPr="009F5B17">
        <w:rPr>
          <w:color w:val="333333"/>
          <w:sz w:val="28"/>
          <w:szCs w:val="28"/>
        </w:rPr>
        <w:t xml:space="preserve"> </w:t>
      </w:r>
    </w:p>
    <w:p w:rsidP="009F5B17" w:rsidR="009F5B17" w:rsidRDefault="009F5B17" w:rsidRPr="009F5B17">
      <w:pPr>
        <w:spacing w:line="360" w:lineRule="auto"/>
        <w:jc w:val="both"/>
        <w:rPr>
          <w:sz w:val="28"/>
          <w:szCs w:val="28"/>
        </w:rPr>
      </w:pPr>
      <w:r w:rsidRPr="009F5B17">
        <w:rPr>
          <w:sz w:val="28"/>
          <w:szCs w:val="28"/>
        </w:rPr>
        <w:tab/>
        <w:t>Развитие и укрепление налогового потенциала будет идти по следующим направлениям:</w:t>
      </w:r>
    </w:p>
    <w:p w:rsidP="009F5B17" w:rsidR="009F5B17" w:rsidRDefault="009F5B17" w:rsidRPr="009F5B17">
      <w:pPr>
        <w:numPr>
          <w:ilvl w:val="0"/>
          <w:numId w:val="42"/>
        </w:numPr>
        <w:spacing w:line="360" w:lineRule="auto"/>
        <w:ind w:firstLine="360" w:left="0"/>
        <w:jc w:val="both"/>
        <w:rPr>
          <w:sz w:val="28"/>
          <w:szCs w:val="28"/>
        </w:rPr>
      </w:pPr>
      <w:r w:rsidRPr="009F5B17">
        <w:rPr>
          <w:sz w:val="28"/>
          <w:szCs w:val="28"/>
        </w:rPr>
        <w:t>Выявление совместно с налоговой инспекцией организаций и ИП, действующих на территории поселения и не зарегистрированных в МРИ ФНС РФ № 8  по Томской области.</w:t>
      </w:r>
    </w:p>
    <w:p w:rsidP="009F5B17" w:rsidR="009F5B17" w:rsidRDefault="009F5B17" w:rsidRPr="009F5B17">
      <w:pPr>
        <w:numPr>
          <w:ilvl w:val="0"/>
          <w:numId w:val="42"/>
        </w:numPr>
        <w:tabs>
          <w:tab w:pos="0" w:val="num"/>
        </w:tabs>
        <w:spacing w:line="360" w:lineRule="auto"/>
        <w:ind w:firstLine="360" w:left="0"/>
        <w:jc w:val="both"/>
        <w:rPr>
          <w:sz w:val="28"/>
          <w:szCs w:val="28"/>
        </w:rPr>
      </w:pPr>
      <w:r w:rsidRPr="009F5B17">
        <w:rPr>
          <w:sz w:val="28"/>
          <w:szCs w:val="28"/>
        </w:rPr>
        <w:t xml:space="preserve">Продолжение работы по взаимодействию государственных и муниципальных структур в целях предоставления полной информации по кадастровой стоимости имущества для начисления налога на имущество физических лиц. </w:t>
      </w:r>
    </w:p>
    <w:p w:rsidP="009F5B17" w:rsidR="009F5B17" w:rsidRDefault="009F5B17" w:rsidRPr="009F5B17">
      <w:pPr>
        <w:spacing w:line="360" w:lineRule="auto"/>
        <w:jc w:val="both"/>
        <w:rPr>
          <w:sz w:val="28"/>
          <w:szCs w:val="28"/>
        </w:rPr>
      </w:pPr>
      <w:r w:rsidRPr="009F5B17">
        <w:rPr>
          <w:sz w:val="28"/>
          <w:szCs w:val="28"/>
        </w:rPr>
        <w:br/>
        <w:t>Приоритетами бюджетной политики сельского поселения на 2018 год, при сохранении рисков, связанных с замедлением темпов роста экономики, является сохранение сбалансированности бюджета, безусловное соблюдение требований и ограничений бюджетного законодательства, дальнейший поиск резервов, неэффективных затрат, их оптимизация, достижение конкретных эффективных результатов от вложения муниципальных ресурсов.</w:t>
      </w:r>
    </w:p>
    <w:p w:rsidP="009F5B17" w:rsidR="009F5B17" w:rsidRDefault="009F5B17" w:rsidRPr="009F5B17">
      <w:pPr>
        <w:spacing w:line="360" w:lineRule="auto"/>
        <w:jc w:val="both"/>
        <w:rPr>
          <w:sz w:val="28"/>
          <w:szCs w:val="28"/>
        </w:rPr>
      </w:pPr>
    </w:p>
    <w:p w:rsidP="009F5B17" w:rsidR="009F5B17" w:rsidRDefault="009F5B17" w:rsidRPr="009F5B17">
      <w:pPr>
        <w:spacing w:line="360" w:lineRule="auto"/>
        <w:jc w:val="both"/>
        <w:rPr>
          <w:sz w:val="28"/>
          <w:szCs w:val="28"/>
        </w:rPr>
      </w:pPr>
      <w:r w:rsidRPr="009F5B17">
        <w:rPr>
          <w:sz w:val="28"/>
          <w:szCs w:val="28"/>
        </w:rPr>
        <w:t>Основные цели  бюджетной политики на 2018 год  сохраняют  преемственность целей, которые были сформулированы в 2017 году и состоят в:</w:t>
      </w:r>
    </w:p>
    <w:p w:rsidP="009F5B17" w:rsidR="009F5B17" w:rsidRDefault="009F5B17" w:rsidRPr="009F5B17">
      <w:pPr>
        <w:spacing w:line="360" w:lineRule="auto"/>
        <w:jc w:val="both"/>
        <w:rPr>
          <w:sz w:val="28"/>
          <w:szCs w:val="28"/>
        </w:rPr>
      </w:pPr>
      <w:r w:rsidRPr="009F5B17">
        <w:rPr>
          <w:sz w:val="28"/>
          <w:szCs w:val="28"/>
        </w:rPr>
        <w:t>-обеспеченности сбалансированности бюджета;</w:t>
      </w:r>
    </w:p>
    <w:p w:rsidP="009F5B17" w:rsidR="009F5B17" w:rsidRDefault="009F5B17" w:rsidRPr="009F5B17">
      <w:pPr>
        <w:spacing w:line="360" w:lineRule="auto"/>
        <w:jc w:val="both"/>
        <w:rPr>
          <w:sz w:val="28"/>
          <w:szCs w:val="28"/>
        </w:rPr>
      </w:pPr>
      <w:r w:rsidRPr="009F5B17">
        <w:rPr>
          <w:sz w:val="28"/>
          <w:szCs w:val="28"/>
        </w:rPr>
        <w:t>-обеспечение безусловного выполнения принятых расходных обязательств Итатского сельского поселения и создание условий для их оптимизации;</w:t>
      </w:r>
    </w:p>
    <w:p w:rsidP="009F5B17" w:rsidR="009F5B17" w:rsidRDefault="009F5B17" w:rsidRPr="009F5B17">
      <w:pPr>
        <w:spacing w:line="360" w:lineRule="auto"/>
        <w:jc w:val="both"/>
        <w:rPr>
          <w:sz w:val="28"/>
          <w:szCs w:val="28"/>
        </w:rPr>
      </w:pPr>
      <w:r w:rsidRPr="009F5B17">
        <w:rPr>
          <w:sz w:val="28"/>
          <w:szCs w:val="28"/>
        </w:rPr>
        <w:t>- повышение эффективности и прозрачности управления  муниципальными финансами, путем органичного встраивания в бюджетный процесс  инструментов бюджетирования, ориентированного на результат;</w:t>
      </w:r>
    </w:p>
    <w:p w:rsidP="009F5B17" w:rsidR="009F5B17" w:rsidRDefault="009F5B17" w:rsidRPr="009F5B17">
      <w:pPr>
        <w:spacing w:line="360" w:lineRule="auto"/>
        <w:jc w:val="both"/>
        <w:rPr>
          <w:sz w:val="28"/>
          <w:szCs w:val="28"/>
        </w:rPr>
      </w:pPr>
      <w:r w:rsidRPr="009F5B17">
        <w:rPr>
          <w:sz w:val="28"/>
          <w:szCs w:val="28"/>
        </w:rPr>
        <w:t>-создание механизмов,  стимулирующих бюджетные учреждения к повышению качества оказываемых ими услуг и повышению эффективности  бюджетных расходов.</w:t>
      </w:r>
    </w:p>
    <w:p w:rsidP="009F5B17" w:rsidR="009F5B17" w:rsidRDefault="009F5B17" w:rsidRPr="009F5B17">
      <w:pPr>
        <w:spacing w:line="360" w:lineRule="auto"/>
        <w:jc w:val="both"/>
        <w:rPr>
          <w:sz w:val="28"/>
          <w:szCs w:val="28"/>
        </w:rPr>
      </w:pPr>
      <w:r w:rsidRPr="009F5B17">
        <w:rPr>
          <w:sz w:val="28"/>
          <w:szCs w:val="28"/>
        </w:rPr>
        <w:lastRenderedPageBreak/>
        <w:t>Составление и ведение реестра расходных обязательств – основа  для решения задачи сбалансированности бюджета. Необходимо, чтобы все расходные обязательства Итатского сельского поселения  были полностью урегулированы соответствующими муниципальными правовыми актами. Новые бюджетные  расходные обязательства должны приниматься только при наличии  детального обоснования и источников финансирования.</w:t>
      </w:r>
    </w:p>
    <w:p w:rsidP="009F5B17" w:rsidR="009F5B17" w:rsidRDefault="009F5B17" w:rsidRPr="009F5B17">
      <w:pPr>
        <w:spacing w:line="360" w:lineRule="auto"/>
        <w:jc w:val="both"/>
        <w:rPr>
          <w:sz w:val="28"/>
          <w:szCs w:val="28"/>
        </w:rPr>
      </w:pPr>
      <w:r w:rsidRPr="009F5B17">
        <w:rPr>
          <w:sz w:val="28"/>
          <w:szCs w:val="28"/>
        </w:rPr>
        <w:t xml:space="preserve">В рамках совершенствования бюджетного планирования, ориентированного на результат, необходима разработка нормативов стоимости бюджетной  услуги в соответствии с утвержденными стандартами качества бюджетных услуг. Бюджетные ассигнования должны иметь четкую привязку к оказываемым услугам. Оценка эффективности бюджетных расходов, соизмерение конечных целей социально- экономической  политики с достигнутыми результатами  сопряжено с основной задачей бюджетной политики – последовательным  повышением качества жизни граждан. </w:t>
      </w:r>
    </w:p>
    <w:p w:rsidP="009F5B17" w:rsidR="009F5B17" w:rsidRDefault="009F5B17">
      <w:pPr>
        <w:jc w:val="center"/>
        <w:rPr>
          <w:rFonts w:ascii="Times New Roman CYR" w:cs="Times New Roman CYR" w:hAnsi="Times New Roman CYR"/>
          <w:b/>
          <w:bCs/>
          <w:sz w:val="30"/>
          <w:szCs w:val="30"/>
        </w:rPr>
      </w:pPr>
    </w:p>
    <w:p w:rsidP="009F5B17" w:rsidR="009F5B17" w:rsidRDefault="009F5B17">
      <w:pPr>
        <w:jc w:val="center"/>
        <w:rPr>
          <w:rFonts w:ascii="Times New Roman CYR" w:cs="Times New Roman CYR" w:hAnsi="Times New Roman CYR"/>
          <w:b/>
          <w:bCs/>
          <w:sz w:val="30"/>
          <w:szCs w:val="30"/>
        </w:rPr>
      </w:pPr>
    </w:p>
    <w:p w:rsidP="009F5B17" w:rsidR="009F5B17" w:rsidRDefault="009F5B17">
      <w:pPr>
        <w:jc w:val="center"/>
        <w:rPr>
          <w:rFonts w:ascii="Times New Roman CYR" w:cs="Times New Roman CYR" w:hAnsi="Times New Roman CYR"/>
          <w:b/>
          <w:bCs/>
          <w:sz w:val="30"/>
          <w:szCs w:val="30"/>
        </w:rPr>
      </w:pPr>
    </w:p>
    <w:p w:rsidP="009F5B17" w:rsidR="009F5B17" w:rsidRDefault="009F5B17">
      <w:pPr>
        <w:jc w:val="center"/>
        <w:rPr>
          <w:rFonts w:ascii="Times New Roman CYR" w:cs="Times New Roman CYR" w:hAnsi="Times New Roman CYR"/>
          <w:b/>
          <w:bCs/>
          <w:sz w:val="30"/>
          <w:szCs w:val="30"/>
        </w:rPr>
      </w:pPr>
    </w:p>
    <w:p w:rsidP="009F5B17" w:rsidR="00F17A63" w:rsidRDefault="00F17A63">
      <w:pPr>
        <w:jc w:val="center"/>
        <w:rPr>
          <w:rFonts w:ascii="Times New Roman CYR" w:cs="Times New Roman CYR" w:hAnsi="Times New Roman CYR"/>
          <w:b/>
          <w:bCs/>
          <w:sz w:val="30"/>
          <w:szCs w:val="30"/>
        </w:rPr>
      </w:pPr>
    </w:p>
    <w:p w:rsidP="009F5B17" w:rsidR="00F17A63" w:rsidRDefault="00F17A63">
      <w:pPr>
        <w:jc w:val="center"/>
        <w:rPr>
          <w:rFonts w:ascii="Times New Roman CYR" w:cs="Times New Roman CYR" w:hAnsi="Times New Roman CYR"/>
          <w:b/>
          <w:bCs/>
          <w:sz w:val="30"/>
          <w:szCs w:val="30"/>
        </w:rPr>
      </w:pPr>
    </w:p>
    <w:p w:rsidP="009F5B17" w:rsidR="00F17A63" w:rsidRDefault="00F17A63">
      <w:pPr>
        <w:jc w:val="center"/>
        <w:rPr>
          <w:rFonts w:ascii="Times New Roman CYR" w:cs="Times New Roman CYR" w:hAnsi="Times New Roman CYR"/>
          <w:b/>
          <w:bCs/>
          <w:sz w:val="30"/>
          <w:szCs w:val="30"/>
        </w:rPr>
      </w:pPr>
    </w:p>
    <w:p w:rsidP="009F5B17" w:rsidR="00F17A63" w:rsidRDefault="00F17A63">
      <w:pPr>
        <w:jc w:val="center"/>
        <w:rPr>
          <w:rFonts w:ascii="Times New Roman CYR" w:cs="Times New Roman CYR" w:hAnsi="Times New Roman CYR"/>
          <w:b/>
          <w:bCs/>
          <w:sz w:val="30"/>
          <w:szCs w:val="30"/>
        </w:rPr>
      </w:pPr>
    </w:p>
    <w:p w:rsidP="009F5B17" w:rsidR="00F17A63" w:rsidRDefault="00F17A63">
      <w:pPr>
        <w:jc w:val="center"/>
        <w:rPr>
          <w:rFonts w:ascii="Times New Roman CYR" w:cs="Times New Roman CYR" w:hAnsi="Times New Roman CYR"/>
          <w:b/>
          <w:bCs/>
          <w:sz w:val="30"/>
          <w:szCs w:val="30"/>
        </w:rPr>
      </w:pPr>
    </w:p>
    <w:p w:rsidP="009F5B17" w:rsidR="00F17A63" w:rsidRDefault="00F17A63">
      <w:pPr>
        <w:jc w:val="center"/>
        <w:rPr>
          <w:rFonts w:ascii="Times New Roman CYR" w:cs="Times New Roman CYR" w:hAnsi="Times New Roman CYR"/>
          <w:b/>
          <w:bCs/>
          <w:sz w:val="30"/>
          <w:szCs w:val="30"/>
        </w:rPr>
      </w:pPr>
    </w:p>
    <w:p w:rsidP="009F5B17" w:rsidR="00F17A63" w:rsidRDefault="00F17A63">
      <w:pPr>
        <w:jc w:val="center"/>
        <w:rPr>
          <w:rFonts w:ascii="Times New Roman CYR" w:cs="Times New Roman CYR" w:hAnsi="Times New Roman CYR"/>
          <w:b/>
          <w:bCs/>
          <w:sz w:val="30"/>
          <w:szCs w:val="30"/>
        </w:rPr>
      </w:pPr>
    </w:p>
    <w:p w:rsidP="009F5B17" w:rsidR="00F17A63" w:rsidRDefault="00F17A63">
      <w:pPr>
        <w:jc w:val="center"/>
        <w:rPr>
          <w:rFonts w:ascii="Times New Roman CYR" w:cs="Times New Roman CYR" w:hAnsi="Times New Roman CYR"/>
          <w:b/>
          <w:bCs/>
          <w:sz w:val="30"/>
          <w:szCs w:val="30"/>
        </w:rPr>
      </w:pPr>
    </w:p>
    <w:p w:rsidP="009F5B17" w:rsidR="00F17A63" w:rsidRDefault="00F17A63">
      <w:pPr>
        <w:jc w:val="center"/>
        <w:rPr>
          <w:rFonts w:ascii="Times New Roman CYR" w:cs="Times New Roman CYR" w:hAnsi="Times New Roman CYR"/>
          <w:b/>
          <w:bCs/>
          <w:sz w:val="30"/>
          <w:szCs w:val="30"/>
        </w:rPr>
      </w:pPr>
    </w:p>
    <w:p w:rsidP="009F5B17" w:rsidR="00F17A63" w:rsidRDefault="00F17A63">
      <w:pPr>
        <w:jc w:val="center"/>
        <w:rPr>
          <w:rFonts w:ascii="Times New Roman CYR" w:cs="Times New Roman CYR" w:hAnsi="Times New Roman CYR"/>
          <w:b/>
          <w:bCs/>
          <w:sz w:val="30"/>
          <w:szCs w:val="30"/>
        </w:rPr>
      </w:pPr>
    </w:p>
    <w:p w:rsidP="009F5B17" w:rsidR="00F17A63" w:rsidRDefault="00F17A63">
      <w:pPr>
        <w:jc w:val="center"/>
        <w:rPr>
          <w:rFonts w:ascii="Times New Roman CYR" w:cs="Times New Roman CYR" w:hAnsi="Times New Roman CYR"/>
          <w:b/>
          <w:bCs/>
          <w:sz w:val="30"/>
          <w:szCs w:val="30"/>
        </w:rPr>
      </w:pPr>
    </w:p>
    <w:p w:rsidP="009F5B17" w:rsidR="00F17A63" w:rsidRDefault="00F17A63">
      <w:pPr>
        <w:jc w:val="center"/>
        <w:rPr>
          <w:rFonts w:ascii="Times New Roman CYR" w:cs="Times New Roman CYR" w:hAnsi="Times New Roman CYR"/>
          <w:b/>
          <w:bCs/>
          <w:sz w:val="30"/>
          <w:szCs w:val="30"/>
        </w:rPr>
      </w:pPr>
    </w:p>
    <w:p w:rsidP="009F5B17" w:rsidR="00F17A63" w:rsidRDefault="00F17A63">
      <w:pPr>
        <w:jc w:val="center"/>
        <w:rPr>
          <w:rFonts w:ascii="Times New Roman CYR" w:cs="Times New Roman CYR" w:hAnsi="Times New Roman CYR"/>
          <w:b/>
          <w:bCs/>
          <w:sz w:val="30"/>
          <w:szCs w:val="30"/>
        </w:rPr>
      </w:pPr>
    </w:p>
    <w:p w:rsidP="009F5B17" w:rsidR="00F17A63" w:rsidRDefault="00F17A63">
      <w:pPr>
        <w:jc w:val="center"/>
        <w:rPr>
          <w:rFonts w:ascii="Times New Roman CYR" w:cs="Times New Roman CYR" w:hAnsi="Times New Roman CYR"/>
          <w:b/>
          <w:bCs/>
          <w:sz w:val="30"/>
          <w:szCs w:val="30"/>
        </w:rPr>
      </w:pPr>
    </w:p>
    <w:p w:rsidP="009F5B17" w:rsidR="00F17A63" w:rsidRDefault="00F17A63">
      <w:pPr>
        <w:jc w:val="center"/>
        <w:rPr>
          <w:rFonts w:ascii="Times New Roman CYR" w:cs="Times New Roman CYR" w:hAnsi="Times New Roman CYR"/>
          <w:b/>
          <w:bCs/>
          <w:sz w:val="30"/>
          <w:szCs w:val="30"/>
        </w:rPr>
      </w:pPr>
    </w:p>
    <w:p w:rsidP="009F5B17" w:rsidR="009F5B17" w:rsidRDefault="009F5B17">
      <w:pPr>
        <w:jc w:val="center"/>
        <w:rPr>
          <w:rFonts w:ascii="Times New Roman CYR" w:cs="Times New Roman CYR" w:hAnsi="Times New Roman CYR"/>
          <w:b/>
          <w:bCs/>
          <w:sz w:val="30"/>
          <w:szCs w:val="30"/>
        </w:rPr>
      </w:pPr>
    </w:p>
    <w:p w:rsidP="009F5B17" w:rsidR="009F5B17" w:rsidRDefault="009F5B17">
      <w:pPr>
        <w:jc w:val="center"/>
        <w:rPr>
          <w:rFonts w:ascii="Times New Roman CYR" w:cs="Times New Roman CYR" w:hAnsi="Times New Roman CYR"/>
          <w:b/>
          <w:bCs/>
          <w:sz w:val="30"/>
          <w:szCs w:val="30"/>
        </w:rPr>
      </w:pPr>
    </w:p>
    <w:p w:rsidP="009F5B17" w:rsidR="009F5B17" w:rsidRDefault="009F5B17">
      <w:pPr>
        <w:jc w:val="center"/>
        <w:rPr>
          <w:rFonts w:ascii="Times New Roman CYR" w:cs="Times New Roman CYR" w:hAnsi="Times New Roman CYR"/>
          <w:b/>
          <w:bCs/>
          <w:sz w:val="30"/>
          <w:szCs w:val="30"/>
        </w:rPr>
      </w:pPr>
    </w:p>
    <w:p w:rsidP="009F5B17" w:rsidR="009F5B17" w:rsidRDefault="009F5B17">
      <w:pPr>
        <w:jc w:val="center"/>
        <w:rPr>
          <w:rFonts w:ascii="Times New Roman CYR" w:cs="Times New Roman CYR" w:hAnsi="Times New Roman CYR"/>
          <w:b/>
          <w:bCs/>
          <w:sz w:val="30"/>
          <w:szCs w:val="30"/>
        </w:rPr>
      </w:pPr>
    </w:p>
    <w:p w:rsidP="009F5B17" w:rsidR="009F5B17" w:rsidRDefault="009F5B17">
      <w:pPr>
        <w:jc w:val="center"/>
        <w:rPr>
          <w:rFonts w:ascii="Times New Roman CYR" w:cs="Times New Roman CYR" w:hAnsi="Times New Roman CYR"/>
          <w:b/>
          <w:bCs/>
          <w:sz w:val="30"/>
          <w:szCs w:val="30"/>
        </w:rPr>
      </w:pPr>
      <w:r>
        <w:rPr>
          <w:rFonts w:ascii="Times New Roman CYR" w:cs="Times New Roman CYR" w:hAnsi="Times New Roman CYR"/>
          <w:b/>
          <w:bCs/>
          <w:sz w:val="30"/>
          <w:szCs w:val="30"/>
        </w:rPr>
        <w:t>Предварительные итоги социально-экономического развития Итатского сельского поселения  за 2016-2017 гг.</w:t>
      </w:r>
    </w:p>
    <w:tbl>
      <w:tblPr>
        <w:tblW w:type="dxa" w:w="905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6967"/>
        <w:gridCol w:w="1081"/>
        <w:gridCol w:w="1009"/>
      </w:tblGrid>
      <w:tr w:rsidR="009F5B17" w:rsidRPr="00ED01CE" w:rsidTr="00DB3BF5">
        <w:tc>
          <w:tcPr>
            <w:tcW w:type="dxa" w:w="6967"/>
            <w:shd w:color="auto" w:fill="auto" w:val="clear"/>
          </w:tcPr>
          <w:p w:rsidP="00DB3BF5" w:rsidR="009F5B17" w:rsidRDefault="009F5B17" w:rsidRPr="00ED01CE">
            <w:pPr>
              <w:ind w:left="-57" w:right="-57"/>
              <w:jc w:val="center"/>
            </w:pPr>
            <w:r w:rsidRPr="00ED01CE">
              <w:t>Показатели</w:t>
            </w:r>
          </w:p>
        </w:tc>
        <w:tc>
          <w:tcPr>
            <w:tcW w:type="dxa" w:w="1081"/>
            <w:shd w:color="auto" w:fill="auto" w:val="clear"/>
          </w:tcPr>
          <w:p w:rsidP="00DB3BF5" w:rsidR="009F5B17" w:rsidRDefault="009F5B17" w:rsidRPr="0021778E">
            <w:r w:rsidRPr="0021778E">
              <w:t>01.201</w:t>
            </w:r>
            <w:r>
              <w:t>7</w:t>
            </w:r>
          </w:p>
        </w:tc>
        <w:tc>
          <w:tcPr>
            <w:tcW w:type="dxa" w:w="1009"/>
            <w:shd w:color="auto" w:fill="auto" w:val="clear"/>
            <w:vAlign w:val="bottom"/>
          </w:tcPr>
          <w:p w:rsidP="00DB3BF5" w:rsidR="009F5B17" w:rsidRDefault="009F5B17" w:rsidRPr="00E03EE7">
            <w:pPr>
              <w:ind w:left="-57" w:right="-57"/>
              <w:jc w:val="center"/>
            </w:pPr>
            <w:r w:rsidRPr="00ED01CE">
              <w:t>01.201</w:t>
            </w:r>
            <w:r>
              <w:t>8</w:t>
            </w:r>
          </w:p>
        </w:tc>
      </w:tr>
      <w:tr w:rsidR="009F5B17" w:rsidRPr="00ED01CE" w:rsidTr="00DB3BF5">
        <w:tc>
          <w:tcPr>
            <w:tcW w:type="dxa" w:w="6967"/>
            <w:shd w:color="auto" w:fill="auto" w:val="clear"/>
          </w:tcPr>
          <w:p w:rsidP="00DB3BF5" w:rsidR="009F5B17" w:rsidRDefault="009F5B17" w:rsidRPr="005A6C59">
            <w:pPr>
              <w:rPr>
                <w:b/>
              </w:rPr>
            </w:pPr>
            <w:r w:rsidRPr="005A6C59">
              <w:rPr>
                <w:b/>
              </w:rPr>
              <w:t>1 Территория поселения</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Количество населенных пунктов</w:t>
            </w:r>
          </w:p>
        </w:tc>
        <w:tc>
          <w:tcPr>
            <w:tcW w:type="dxa" w:w="1081"/>
            <w:shd w:color="auto" w:fill="auto" w:val="clear"/>
          </w:tcPr>
          <w:p w:rsidP="00DB3BF5" w:rsidR="009F5B17" w:rsidRDefault="009F5B17" w:rsidRPr="0021778E">
            <w:r w:rsidRPr="0021778E">
              <w:t>2</w:t>
            </w:r>
          </w:p>
        </w:tc>
        <w:tc>
          <w:tcPr>
            <w:tcW w:type="dxa" w:w="1009"/>
            <w:shd w:color="auto" w:fill="auto" w:val="clear"/>
          </w:tcPr>
          <w:p w:rsidP="00DB3BF5" w:rsidR="009F5B17" w:rsidRDefault="009F5B17" w:rsidRPr="00ED01CE">
            <w:pPr>
              <w:jc w:val="center"/>
            </w:pPr>
            <w:r>
              <w:t>2</w:t>
            </w:r>
          </w:p>
        </w:tc>
      </w:tr>
      <w:tr w:rsidR="009F5B17" w:rsidRPr="00ED01CE" w:rsidTr="00DB3BF5">
        <w:tc>
          <w:tcPr>
            <w:tcW w:type="dxa" w:w="6967"/>
            <w:shd w:color="auto" w:fill="auto" w:val="clear"/>
          </w:tcPr>
          <w:p w:rsidP="00DB3BF5" w:rsidR="009F5B17" w:rsidRDefault="009F5B17" w:rsidRPr="00ED01CE">
            <w:r w:rsidRPr="00ED01CE">
              <w:t>Общая площадь территории поселения, га</w:t>
            </w:r>
          </w:p>
        </w:tc>
        <w:tc>
          <w:tcPr>
            <w:tcW w:type="dxa" w:w="1081"/>
            <w:shd w:color="auto" w:fill="auto" w:val="clear"/>
          </w:tcPr>
          <w:p w:rsidP="00DB3BF5" w:rsidR="009F5B17" w:rsidRDefault="009F5B17" w:rsidRPr="0021778E">
            <w:r w:rsidRPr="0021778E">
              <w:t>139000</w:t>
            </w:r>
          </w:p>
        </w:tc>
        <w:tc>
          <w:tcPr>
            <w:tcW w:type="dxa" w:w="1009"/>
            <w:shd w:color="auto" w:fill="auto" w:val="clear"/>
            <w:vAlign w:val="center"/>
          </w:tcPr>
          <w:p w:rsidP="00DB3BF5" w:rsidR="009F5B17" w:rsidRDefault="009F5B17" w:rsidRPr="00474DC1">
            <w:pPr>
              <w:jc w:val="center"/>
            </w:pPr>
            <w:r>
              <w:t>139000</w:t>
            </w:r>
          </w:p>
        </w:tc>
      </w:tr>
      <w:tr w:rsidR="009F5B17" w:rsidRPr="00ED01CE" w:rsidTr="00DB3BF5">
        <w:tc>
          <w:tcPr>
            <w:tcW w:type="dxa" w:w="6967"/>
            <w:shd w:color="auto" w:fill="auto" w:val="clear"/>
          </w:tcPr>
          <w:p w:rsidP="00DB3BF5" w:rsidR="009F5B17" w:rsidRDefault="009F5B17" w:rsidRPr="00ED01CE">
            <w:r w:rsidRPr="00ED01CE">
              <w:t>В том числе:</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5A6C59">
            <w:pPr>
              <w:rPr>
                <w:spacing w:val="-6"/>
              </w:rPr>
            </w:pPr>
            <w:r w:rsidRPr="005A6C59">
              <w:rPr>
                <w:spacing w:val="-6"/>
              </w:rPr>
              <w:t>- находящаяся в собственности поселения, га</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в собственности района, га</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в собственности субъекта РФ, га</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5A6C59">
              <w:rPr>
                <w:b/>
              </w:rPr>
              <w:t>Сельскохозяйственные угодья</w:t>
            </w:r>
            <w:r w:rsidRPr="00ED01CE">
              <w:t>, га</w:t>
            </w:r>
          </w:p>
        </w:tc>
        <w:tc>
          <w:tcPr>
            <w:tcW w:type="dxa" w:w="1081"/>
            <w:shd w:color="auto" w:fill="auto" w:val="clear"/>
          </w:tcPr>
          <w:p w:rsidP="00DB3BF5" w:rsidR="009F5B17" w:rsidRDefault="009F5B17" w:rsidRPr="0021778E">
            <w:r w:rsidRPr="0021778E">
              <w:t>296</w:t>
            </w:r>
          </w:p>
        </w:tc>
        <w:tc>
          <w:tcPr>
            <w:tcW w:type="dxa" w:w="1009"/>
            <w:shd w:color="auto" w:fill="auto" w:val="clear"/>
            <w:vAlign w:val="center"/>
          </w:tcPr>
          <w:p w:rsidP="00DB3BF5" w:rsidR="009F5B17" w:rsidRDefault="009F5B17" w:rsidRPr="00ED01CE">
            <w:pPr>
              <w:jc w:val="center"/>
            </w:pPr>
            <w:r>
              <w:t>296</w:t>
            </w:r>
          </w:p>
        </w:tc>
      </w:tr>
      <w:tr w:rsidR="009F5B17" w:rsidRPr="00ED01CE" w:rsidTr="00DB3BF5">
        <w:tc>
          <w:tcPr>
            <w:tcW w:type="dxa" w:w="6967"/>
            <w:shd w:color="auto" w:fill="auto" w:val="clear"/>
          </w:tcPr>
          <w:p w:rsidP="00DB3BF5" w:rsidR="009F5B17" w:rsidRDefault="009F5B17" w:rsidRPr="00ED01CE">
            <w:r w:rsidRPr="00ED01CE">
              <w:t>В том числе:</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в сельскохозяйственных предприятиях</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в крестьянских, фермерских хозяйствах</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в личных подсобных хозяйствах</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5A6C59">
              <w:rPr>
                <w:b/>
              </w:rPr>
              <w:t>Протяженность автомобильных дорог</w:t>
            </w:r>
            <w:r w:rsidRPr="00ED01CE">
              <w:t xml:space="preserve"> – всего, км</w:t>
            </w:r>
          </w:p>
        </w:tc>
        <w:tc>
          <w:tcPr>
            <w:tcW w:type="dxa" w:w="1081"/>
            <w:shd w:color="auto" w:fill="auto" w:val="clear"/>
          </w:tcPr>
          <w:p w:rsidP="00DB3BF5" w:rsidR="009F5B17" w:rsidRDefault="009F5B17" w:rsidRPr="0021778E">
            <w:r w:rsidRPr="0021778E">
              <w:t>37,1</w:t>
            </w:r>
          </w:p>
        </w:tc>
        <w:tc>
          <w:tcPr>
            <w:tcW w:type="dxa" w:w="1009"/>
            <w:shd w:color="auto" w:fill="auto" w:val="clear"/>
            <w:vAlign w:val="center"/>
          </w:tcPr>
          <w:p w:rsidP="00DB3BF5" w:rsidR="009F5B17" w:rsidRDefault="009F5B17">
            <w:pPr>
              <w:jc w:val="center"/>
            </w:pPr>
            <w:r w:rsidRPr="00BE6D5B">
              <w:t>37,1</w:t>
            </w:r>
          </w:p>
        </w:tc>
      </w:tr>
      <w:tr w:rsidR="009F5B17" w:rsidRPr="00ED01CE" w:rsidTr="00DB3BF5">
        <w:tc>
          <w:tcPr>
            <w:tcW w:type="dxa" w:w="6967"/>
            <w:shd w:color="auto" w:fill="auto" w:val="clear"/>
          </w:tcPr>
          <w:p w:rsidP="00DB3BF5" w:rsidR="009F5B17" w:rsidRDefault="009F5B17" w:rsidRPr="005A6C59">
            <w:pPr>
              <w:rPr>
                <w:spacing w:val="-6"/>
              </w:rPr>
            </w:pPr>
            <w:r w:rsidRPr="005A6C59">
              <w:rPr>
                <w:spacing w:val="-6"/>
              </w:rPr>
              <w:t>В том числе дорог с твердым покрытием, км</w:t>
            </w:r>
          </w:p>
        </w:tc>
        <w:tc>
          <w:tcPr>
            <w:tcW w:type="dxa" w:w="1081"/>
            <w:shd w:color="auto" w:fill="auto" w:val="clear"/>
          </w:tcPr>
          <w:p w:rsidP="00DB3BF5" w:rsidR="009F5B17" w:rsidRDefault="009F5B17" w:rsidRPr="0021778E">
            <w:r w:rsidRPr="0021778E">
              <w:t>7,1</w:t>
            </w:r>
          </w:p>
        </w:tc>
        <w:tc>
          <w:tcPr>
            <w:tcW w:type="dxa" w:w="1009"/>
            <w:shd w:color="auto" w:fill="auto" w:val="clear"/>
            <w:vAlign w:val="center"/>
          </w:tcPr>
          <w:p w:rsidP="00DB3BF5" w:rsidR="009F5B17" w:rsidRDefault="009F5B17" w:rsidRPr="00ED01CE">
            <w:pPr>
              <w:jc w:val="center"/>
            </w:pPr>
            <w:r>
              <w:t>7,1</w:t>
            </w:r>
          </w:p>
        </w:tc>
      </w:tr>
      <w:tr w:rsidR="009F5B17" w:rsidRPr="00ED01CE" w:rsidTr="00DB3BF5">
        <w:tc>
          <w:tcPr>
            <w:tcW w:type="dxa" w:w="6967"/>
            <w:shd w:color="auto" w:fill="auto" w:val="clear"/>
          </w:tcPr>
          <w:p w:rsidP="00DB3BF5" w:rsidR="009F5B17" w:rsidRDefault="009F5B17" w:rsidRPr="00ED01CE">
            <w:r w:rsidRPr="00ED01CE">
              <w:t>Плотность автомобильных дорог, км/км</w:t>
            </w:r>
            <w:r w:rsidRPr="005A6C59">
              <w:rPr>
                <w:vertAlign w:val="superscript"/>
              </w:rPr>
              <w:t>2</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5A6C59">
            <w:pPr>
              <w:rPr>
                <w:b/>
              </w:rPr>
            </w:pPr>
            <w:r w:rsidRPr="005A6C59">
              <w:rPr>
                <w:b/>
              </w:rPr>
              <w:t>2 Природные ресурсы</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Площадь лесного фонда, га</w:t>
            </w:r>
          </w:p>
        </w:tc>
        <w:tc>
          <w:tcPr>
            <w:tcW w:type="dxa" w:w="1081"/>
            <w:shd w:color="auto" w:fill="auto" w:val="clear"/>
          </w:tcPr>
          <w:p w:rsidP="00DB3BF5" w:rsidR="009F5B17" w:rsidRDefault="009F5B17" w:rsidRPr="0021778E">
            <w:r w:rsidRPr="0021778E">
              <w:t>132500</w:t>
            </w:r>
          </w:p>
        </w:tc>
        <w:tc>
          <w:tcPr>
            <w:tcW w:type="dxa" w:w="1009"/>
            <w:shd w:color="auto" w:fill="auto" w:val="clear"/>
          </w:tcPr>
          <w:p w:rsidP="00DB3BF5" w:rsidR="009F5B17" w:rsidRDefault="009F5B17" w:rsidRPr="00ED01CE">
            <w:pPr>
              <w:jc w:val="center"/>
            </w:pPr>
            <w:r>
              <w:t>132500</w:t>
            </w:r>
          </w:p>
        </w:tc>
      </w:tr>
      <w:tr w:rsidR="009F5B17" w:rsidRPr="00ED01CE" w:rsidTr="00DB3BF5">
        <w:tc>
          <w:tcPr>
            <w:tcW w:type="dxa" w:w="6967"/>
            <w:shd w:color="auto" w:fill="auto" w:val="clear"/>
          </w:tcPr>
          <w:p w:rsidP="00DB3BF5" w:rsidR="009F5B17" w:rsidRDefault="009F5B17" w:rsidRPr="00ED01CE">
            <w:r w:rsidRPr="00ED01CE">
              <w:t>Общий объем древесины, тыс. м</w:t>
            </w:r>
            <w:r w:rsidRPr="005A6C59">
              <w:rPr>
                <w:vertAlign w:val="superscript"/>
              </w:rPr>
              <w:t>3</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Объем запасов подземных вод, тыс.м</w:t>
            </w:r>
            <w:r w:rsidRPr="005A6C59">
              <w:rPr>
                <w:vertAlign w:val="superscript"/>
              </w:rPr>
              <w:t>3</w:t>
            </w:r>
            <w:r w:rsidRPr="00ED01CE">
              <w:t>/сут.</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Разведанные полезные ископаемые по видам месторождений:</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xml:space="preserve">- </w:t>
            </w:r>
            <w:r>
              <w:t>п</w:t>
            </w:r>
            <w:r w:rsidRPr="000141B2">
              <w:t>есчано-гравийная смесь</w:t>
            </w:r>
          </w:p>
          <w:p w:rsidP="00DB3BF5" w:rsidR="009F5B17" w:rsidRDefault="009F5B17" w:rsidRPr="00ED01CE">
            <w:r w:rsidRPr="00ED01CE">
              <w:t xml:space="preserve">- </w:t>
            </w:r>
            <w:r>
              <w:t>строительный грунт (песок)</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Объем добычи по видам ископаемых</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 w:rsidRPr="00ED01CE">
              <w:t xml:space="preserve">- </w:t>
            </w:r>
            <w:r>
              <w:t>п</w:t>
            </w:r>
            <w:r w:rsidRPr="000141B2">
              <w:t>есчано-гравийная смесь</w:t>
            </w:r>
          </w:p>
          <w:p w:rsidP="00DB3BF5" w:rsidR="009F5B17" w:rsidRDefault="009F5B17" w:rsidRPr="00ED01CE">
            <w:r>
              <w:t>- строительный грунт (песок)</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5A6C59" w:rsidTr="00DB3BF5">
        <w:tc>
          <w:tcPr>
            <w:tcW w:type="dxa" w:w="6967"/>
            <w:shd w:color="auto" w:fill="auto" w:val="clear"/>
          </w:tcPr>
          <w:p w:rsidP="00DB3BF5" w:rsidR="009F5B17" w:rsidRDefault="009F5B17" w:rsidRPr="005A6C59">
            <w:pPr>
              <w:rPr>
                <w:b/>
              </w:rPr>
            </w:pPr>
            <w:r w:rsidRPr="005A6C59">
              <w:rPr>
                <w:b/>
              </w:rPr>
              <w:t>3. Население муниципального образования</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5A6C59">
            <w:pPr>
              <w:jc w:val="center"/>
              <w:rPr>
                <w:b/>
              </w:rPr>
            </w:pPr>
          </w:p>
        </w:tc>
      </w:tr>
      <w:tr w:rsidR="009F5B17" w:rsidRPr="00ED01CE" w:rsidTr="00DB3BF5">
        <w:tc>
          <w:tcPr>
            <w:tcW w:type="dxa" w:w="6967"/>
            <w:shd w:color="auto" w:fill="auto" w:val="clear"/>
          </w:tcPr>
          <w:p w:rsidP="00DB3BF5" w:rsidR="009F5B17" w:rsidRDefault="009F5B17" w:rsidRPr="00ED01CE">
            <w:r w:rsidRPr="00ED01CE">
              <w:t>Численность постоянного населения – всего чел.</w:t>
            </w:r>
          </w:p>
        </w:tc>
        <w:tc>
          <w:tcPr>
            <w:tcW w:type="dxa" w:w="1081"/>
            <w:shd w:color="auto" w:fill="auto" w:val="clear"/>
          </w:tcPr>
          <w:p w:rsidP="00DB3BF5" w:rsidR="009F5B17" w:rsidRDefault="009F5B17" w:rsidRPr="0021778E">
            <w:r>
              <w:t>2675</w:t>
            </w:r>
          </w:p>
        </w:tc>
        <w:tc>
          <w:tcPr>
            <w:tcW w:type="dxa" w:w="1009"/>
            <w:shd w:color="auto" w:fill="auto" w:val="clear"/>
          </w:tcPr>
          <w:p w:rsidP="00DB3BF5" w:rsidR="009F5B17" w:rsidRDefault="009F5B17" w:rsidRPr="00E03EE7">
            <w:pPr>
              <w:jc w:val="center"/>
            </w:pPr>
            <w:r>
              <w:t>2798</w:t>
            </w:r>
          </w:p>
        </w:tc>
      </w:tr>
      <w:tr w:rsidR="009F5B17" w:rsidRPr="00ED01CE" w:rsidTr="00DB3BF5">
        <w:tc>
          <w:tcPr>
            <w:tcW w:type="dxa" w:w="6967"/>
            <w:shd w:color="auto" w:fill="auto" w:val="clear"/>
          </w:tcPr>
          <w:p w:rsidP="00DB3BF5" w:rsidR="009F5B17" w:rsidRDefault="009F5B17" w:rsidRPr="00ED01CE">
            <w:r w:rsidRPr="00ED01CE">
              <w:t>В том числе:</w:t>
            </w:r>
          </w:p>
          <w:p w:rsidP="00DB3BF5" w:rsidR="009F5B17" w:rsidRDefault="009F5B17" w:rsidRPr="00ED01CE">
            <w:r w:rsidRPr="00ED01CE">
              <w:t>- мужчины</w:t>
            </w:r>
          </w:p>
        </w:tc>
        <w:tc>
          <w:tcPr>
            <w:tcW w:type="dxa" w:w="1081"/>
            <w:shd w:color="auto" w:fill="auto" w:val="clear"/>
          </w:tcPr>
          <w:p w:rsidP="00DB3BF5" w:rsidR="009F5B17" w:rsidRDefault="009F5B17"/>
          <w:p w:rsidP="00DB3BF5" w:rsidR="009F5B17" w:rsidRDefault="009F5B17" w:rsidRPr="0021778E">
            <w:r>
              <w:t>1301</w:t>
            </w:r>
          </w:p>
        </w:tc>
        <w:tc>
          <w:tcPr>
            <w:tcW w:type="dxa" w:w="1009"/>
            <w:shd w:color="auto" w:fill="auto" w:val="clear"/>
          </w:tcPr>
          <w:p w:rsidP="00DB3BF5" w:rsidR="009F5B17" w:rsidRDefault="009F5B17">
            <w:pPr>
              <w:jc w:val="center"/>
            </w:pPr>
          </w:p>
          <w:p w:rsidP="00DB3BF5" w:rsidR="009F5B17" w:rsidRDefault="009F5B17" w:rsidRPr="00ED01CE">
            <w:pPr>
              <w:jc w:val="center"/>
            </w:pPr>
            <w:r>
              <w:t>1378</w:t>
            </w:r>
          </w:p>
        </w:tc>
      </w:tr>
      <w:tr w:rsidR="009F5B17" w:rsidRPr="00ED01CE" w:rsidTr="00DB3BF5">
        <w:tc>
          <w:tcPr>
            <w:tcW w:type="dxa" w:w="6967"/>
            <w:shd w:color="auto" w:fill="auto" w:val="clear"/>
          </w:tcPr>
          <w:p w:rsidP="00DB3BF5" w:rsidR="009F5B17" w:rsidRDefault="009F5B17" w:rsidRPr="00ED01CE">
            <w:r w:rsidRPr="00ED01CE">
              <w:t>- женщины</w:t>
            </w:r>
          </w:p>
        </w:tc>
        <w:tc>
          <w:tcPr>
            <w:tcW w:type="dxa" w:w="1081"/>
            <w:shd w:color="auto" w:fill="auto" w:val="clear"/>
          </w:tcPr>
          <w:p w:rsidP="00DB3BF5" w:rsidR="009F5B17" w:rsidRDefault="009F5B17" w:rsidRPr="0021778E">
            <w:r>
              <w:t>1374</w:t>
            </w:r>
          </w:p>
        </w:tc>
        <w:tc>
          <w:tcPr>
            <w:tcW w:type="dxa" w:w="1009"/>
            <w:shd w:color="auto" w:fill="auto" w:val="clear"/>
          </w:tcPr>
          <w:p w:rsidP="00DB3BF5" w:rsidR="009F5B17" w:rsidRDefault="009F5B17" w:rsidRPr="00ED01CE">
            <w:pPr>
              <w:jc w:val="center"/>
            </w:pPr>
            <w:r>
              <w:t>1420</w:t>
            </w:r>
          </w:p>
        </w:tc>
      </w:tr>
      <w:tr w:rsidR="009F5B17" w:rsidRPr="00ED01CE" w:rsidTr="00DB3BF5">
        <w:tc>
          <w:tcPr>
            <w:tcW w:type="dxa" w:w="6967"/>
            <w:shd w:color="auto" w:fill="auto" w:val="clear"/>
          </w:tcPr>
          <w:p w:rsidP="00DB3BF5" w:rsidR="009F5B17" w:rsidRDefault="009F5B17" w:rsidRPr="00ED01CE">
            <w:r w:rsidRPr="00ED01CE">
              <w:t>В возрасте:</w:t>
            </w:r>
          </w:p>
          <w:p w:rsidP="00DB3BF5" w:rsidR="009F5B17" w:rsidRDefault="009F5B17" w:rsidRPr="00ED01CE">
            <w:r w:rsidRPr="00ED01CE">
              <w:t>0-16 лет</w:t>
            </w:r>
          </w:p>
        </w:tc>
        <w:tc>
          <w:tcPr>
            <w:tcW w:type="dxa" w:w="1081"/>
            <w:shd w:color="auto" w:fill="auto" w:val="clear"/>
          </w:tcPr>
          <w:p w:rsidP="00DB3BF5" w:rsidR="009F5B17" w:rsidRDefault="009F5B17"/>
          <w:p w:rsidP="00DB3BF5" w:rsidR="009F5B17" w:rsidRDefault="009F5B17" w:rsidRPr="0021778E">
            <w:r>
              <w:t>487</w:t>
            </w:r>
          </w:p>
        </w:tc>
        <w:tc>
          <w:tcPr>
            <w:tcW w:type="dxa" w:w="1009"/>
            <w:shd w:color="auto" w:fill="auto" w:val="clear"/>
          </w:tcPr>
          <w:p w:rsidP="00DB3BF5" w:rsidR="009F5B17" w:rsidRDefault="009F5B17">
            <w:pPr>
              <w:jc w:val="center"/>
            </w:pPr>
          </w:p>
          <w:p w:rsidP="00DB3BF5" w:rsidR="009F5B17" w:rsidRDefault="009F5B17" w:rsidRPr="00ED01CE">
            <w:pPr>
              <w:jc w:val="center"/>
            </w:pPr>
            <w:r>
              <w:t>624</w:t>
            </w:r>
          </w:p>
        </w:tc>
      </w:tr>
      <w:tr w:rsidR="009F5B17" w:rsidRPr="00ED01CE" w:rsidTr="00DB3BF5">
        <w:tc>
          <w:tcPr>
            <w:tcW w:type="dxa" w:w="6967"/>
            <w:shd w:color="auto" w:fill="auto" w:val="clear"/>
          </w:tcPr>
          <w:p w:rsidP="00DB3BF5" w:rsidR="009F5B17" w:rsidRDefault="009F5B17" w:rsidRPr="00ED01CE">
            <w:r w:rsidRPr="00ED01CE">
              <w:t xml:space="preserve">трудоспособном – всего </w:t>
            </w:r>
          </w:p>
        </w:tc>
        <w:tc>
          <w:tcPr>
            <w:tcW w:type="dxa" w:w="1081"/>
            <w:shd w:color="auto" w:fill="auto" w:val="clear"/>
          </w:tcPr>
          <w:p w:rsidP="00DB3BF5" w:rsidR="009F5B17" w:rsidRDefault="009F5B17" w:rsidRPr="0021778E">
            <w:r w:rsidRPr="0021778E">
              <w:t>1506</w:t>
            </w:r>
          </w:p>
        </w:tc>
        <w:tc>
          <w:tcPr>
            <w:tcW w:type="dxa" w:w="1009"/>
            <w:shd w:color="auto" w:fill="auto" w:val="clear"/>
          </w:tcPr>
          <w:p w:rsidP="00DB3BF5" w:rsidR="009F5B17" w:rsidRDefault="009F5B17" w:rsidRPr="00ED01CE">
            <w:pPr>
              <w:jc w:val="center"/>
            </w:pPr>
            <w:r>
              <w:t>1461</w:t>
            </w:r>
          </w:p>
        </w:tc>
      </w:tr>
      <w:tr w:rsidR="009F5B17" w:rsidRPr="00ED01CE" w:rsidTr="00DB3BF5">
        <w:tc>
          <w:tcPr>
            <w:tcW w:type="dxa" w:w="6967"/>
            <w:shd w:color="auto" w:fill="auto" w:val="clear"/>
          </w:tcPr>
          <w:p w:rsidP="00DB3BF5" w:rsidR="009F5B17" w:rsidRDefault="009F5B17" w:rsidRPr="00ED01CE">
            <w:r w:rsidRPr="00ED01CE">
              <w:t>В том числе:</w:t>
            </w:r>
          </w:p>
          <w:p w:rsidP="00DB3BF5" w:rsidR="009F5B17" w:rsidRDefault="009F5B17" w:rsidRPr="00ED01CE">
            <w:r w:rsidRPr="00ED01CE">
              <w:t>- мужчины</w:t>
            </w:r>
          </w:p>
        </w:tc>
        <w:tc>
          <w:tcPr>
            <w:tcW w:type="dxa" w:w="1081"/>
            <w:shd w:color="auto" w:fill="auto" w:val="clear"/>
          </w:tcPr>
          <w:p w:rsidP="00DB3BF5" w:rsidR="009F5B17" w:rsidRDefault="009F5B17"/>
          <w:p w:rsidP="00DB3BF5" w:rsidR="009F5B17" w:rsidRDefault="009F5B17" w:rsidRPr="0021778E">
            <w:r>
              <w:t>725</w:t>
            </w:r>
          </w:p>
        </w:tc>
        <w:tc>
          <w:tcPr>
            <w:tcW w:type="dxa" w:w="1009"/>
            <w:shd w:color="auto" w:fill="auto" w:val="clear"/>
          </w:tcPr>
          <w:p w:rsidP="00DB3BF5" w:rsidR="009F5B17" w:rsidRDefault="009F5B17">
            <w:pPr>
              <w:jc w:val="center"/>
            </w:pPr>
          </w:p>
          <w:p w:rsidP="00DB3BF5" w:rsidR="009F5B17" w:rsidRDefault="009F5B17" w:rsidRPr="00ED01CE">
            <w:pPr>
              <w:jc w:val="center"/>
            </w:pPr>
            <w:r>
              <w:t>773</w:t>
            </w:r>
          </w:p>
        </w:tc>
      </w:tr>
      <w:tr w:rsidR="009F5B17" w:rsidRPr="00ED01CE" w:rsidTr="00DB3BF5">
        <w:tc>
          <w:tcPr>
            <w:tcW w:type="dxa" w:w="6967"/>
            <w:shd w:color="auto" w:fill="auto" w:val="clear"/>
          </w:tcPr>
          <w:p w:rsidP="00DB3BF5" w:rsidR="009F5B17" w:rsidRDefault="009F5B17" w:rsidRPr="00ED01CE">
            <w:r w:rsidRPr="00ED01CE">
              <w:t>- женщины</w:t>
            </w:r>
          </w:p>
        </w:tc>
        <w:tc>
          <w:tcPr>
            <w:tcW w:type="dxa" w:w="1081"/>
            <w:shd w:color="auto" w:fill="auto" w:val="clear"/>
          </w:tcPr>
          <w:p w:rsidP="00DB3BF5" w:rsidR="009F5B17" w:rsidRDefault="009F5B17" w:rsidRPr="0021778E">
            <w:r>
              <w:t>733</w:t>
            </w:r>
          </w:p>
        </w:tc>
        <w:tc>
          <w:tcPr>
            <w:tcW w:type="dxa" w:w="1009"/>
            <w:shd w:color="auto" w:fill="auto" w:val="clear"/>
          </w:tcPr>
          <w:p w:rsidP="00DB3BF5" w:rsidR="009F5B17" w:rsidRDefault="009F5B17" w:rsidRPr="00ED01CE">
            <w:pPr>
              <w:jc w:val="center"/>
            </w:pPr>
            <w:r>
              <w:t>688</w:t>
            </w:r>
          </w:p>
        </w:tc>
      </w:tr>
      <w:tr w:rsidR="009F5B17" w:rsidRPr="00ED01CE" w:rsidTr="00DB3BF5">
        <w:tc>
          <w:tcPr>
            <w:tcW w:type="dxa" w:w="6967"/>
            <w:shd w:color="auto" w:fill="auto" w:val="clear"/>
          </w:tcPr>
          <w:p w:rsidP="00DB3BF5" w:rsidR="009F5B17" w:rsidRDefault="009F5B17" w:rsidRPr="00ED01CE">
            <w:r w:rsidRPr="00ED01CE">
              <w:t xml:space="preserve">- старше трудоспособного возраста – всего </w:t>
            </w:r>
          </w:p>
        </w:tc>
        <w:tc>
          <w:tcPr>
            <w:tcW w:type="dxa" w:w="1081"/>
            <w:shd w:color="auto" w:fill="auto" w:val="clear"/>
          </w:tcPr>
          <w:p w:rsidP="00DB3BF5" w:rsidR="009F5B17" w:rsidRDefault="009F5B17"/>
          <w:p w:rsidP="00DB3BF5" w:rsidR="009F5B17" w:rsidRDefault="009F5B17" w:rsidRPr="0021778E">
            <w:r>
              <w:t>730</w:t>
            </w:r>
          </w:p>
        </w:tc>
        <w:tc>
          <w:tcPr>
            <w:tcW w:type="dxa" w:w="1009"/>
            <w:shd w:color="auto" w:fill="auto" w:val="clear"/>
          </w:tcPr>
          <w:p w:rsidP="00DB3BF5" w:rsidR="009F5B17" w:rsidRDefault="009F5B17">
            <w:pPr>
              <w:jc w:val="center"/>
            </w:pPr>
          </w:p>
          <w:p w:rsidP="00DB3BF5" w:rsidR="009F5B17" w:rsidRDefault="009F5B17" w:rsidRPr="00ED01CE">
            <w:pPr>
              <w:jc w:val="center"/>
            </w:pPr>
            <w:r>
              <w:t>528</w:t>
            </w:r>
          </w:p>
        </w:tc>
      </w:tr>
      <w:tr w:rsidR="009F5B17" w:rsidRPr="00ED01CE" w:rsidTr="00DB3BF5">
        <w:tc>
          <w:tcPr>
            <w:tcW w:type="dxa" w:w="6967"/>
            <w:shd w:color="auto" w:fill="auto" w:val="clear"/>
          </w:tcPr>
          <w:p w:rsidP="00DB3BF5" w:rsidR="009F5B17" w:rsidRDefault="009F5B17" w:rsidRPr="00ED01CE">
            <w:r w:rsidRPr="00ED01CE">
              <w:t>Число домохозяйств</w:t>
            </w:r>
          </w:p>
        </w:tc>
        <w:tc>
          <w:tcPr>
            <w:tcW w:type="dxa" w:w="1081"/>
            <w:shd w:color="auto" w:fill="auto" w:val="clear"/>
          </w:tcPr>
          <w:p w:rsidP="00DB3BF5" w:rsidR="009F5B17" w:rsidRDefault="009F5B17" w:rsidRPr="0021778E">
            <w:r>
              <w:t>889</w:t>
            </w:r>
          </w:p>
        </w:tc>
        <w:tc>
          <w:tcPr>
            <w:tcW w:type="dxa" w:w="1009"/>
            <w:shd w:color="auto" w:fill="auto" w:val="clear"/>
          </w:tcPr>
          <w:p w:rsidP="00DB3BF5" w:rsidR="009F5B17" w:rsidRDefault="009F5B17" w:rsidRPr="00ED01CE">
            <w:pPr>
              <w:jc w:val="center"/>
            </w:pPr>
            <w:r>
              <w:t>889</w:t>
            </w:r>
          </w:p>
        </w:tc>
      </w:tr>
      <w:tr w:rsidR="009F5B17" w:rsidRPr="00ED01CE" w:rsidTr="00DB3BF5">
        <w:tc>
          <w:tcPr>
            <w:tcW w:type="dxa" w:w="6967"/>
            <w:shd w:color="auto" w:fill="auto" w:val="clear"/>
          </w:tcPr>
          <w:p w:rsidP="00DB3BF5" w:rsidR="009F5B17" w:rsidRDefault="009F5B17" w:rsidRPr="00ED01CE">
            <w:r w:rsidRPr="00ED01CE">
              <w:t>Прирост населения</w:t>
            </w:r>
          </w:p>
        </w:tc>
        <w:tc>
          <w:tcPr>
            <w:tcW w:type="dxa" w:w="1081"/>
            <w:shd w:color="auto" w:fill="auto" w:val="clear"/>
          </w:tcPr>
          <w:p w:rsidP="00DB3BF5" w:rsidR="009F5B17" w:rsidRDefault="009F5B17" w:rsidRPr="0021778E">
            <w:r>
              <w:t>86</w:t>
            </w:r>
          </w:p>
        </w:tc>
        <w:tc>
          <w:tcPr>
            <w:tcW w:type="dxa" w:w="1009"/>
            <w:shd w:color="auto" w:fill="auto" w:val="clear"/>
          </w:tcPr>
          <w:p w:rsidP="00DB3BF5" w:rsidR="009F5B17" w:rsidRDefault="009F5B17" w:rsidRPr="00ED01CE">
            <w:pPr>
              <w:jc w:val="center"/>
            </w:pPr>
            <w:r>
              <w:t>205</w:t>
            </w:r>
          </w:p>
        </w:tc>
      </w:tr>
      <w:tr w:rsidR="009F5B17" w:rsidRPr="00ED01CE" w:rsidTr="00DB3BF5">
        <w:tc>
          <w:tcPr>
            <w:tcW w:type="dxa" w:w="6967"/>
            <w:shd w:color="auto" w:fill="auto" w:val="clear"/>
          </w:tcPr>
          <w:p w:rsidP="00DB3BF5" w:rsidR="009F5B17" w:rsidRDefault="009F5B17" w:rsidRPr="00ED01CE">
            <w:r w:rsidRPr="00ED01CE">
              <w:t>В том числе</w:t>
            </w:r>
          </w:p>
          <w:p w:rsidP="00DB3BF5" w:rsidR="009F5B17" w:rsidRDefault="009F5B17" w:rsidRPr="00ED01CE">
            <w:r w:rsidRPr="00ED01CE">
              <w:t>- Естественный прирост населения</w:t>
            </w:r>
          </w:p>
        </w:tc>
        <w:tc>
          <w:tcPr>
            <w:tcW w:type="dxa" w:w="1081"/>
            <w:shd w:color="auto" w:fill="auto" w:val="clear"/>
          </w:tcPr>
          <w:p w:rsidP="00DB3BF5" w:rsidR="009F5B17" w:rsidRDefault="009F5B17" w:rsidRPr="0021778E">
            <w:r>
              <w:t>16</w:t>
            </w:r>
          </w:p>
        </w:tc>
        <w:tc>
          <w:tcPr>
            <w:tcW w:type="dxa" w:w="1009"/>
            <w:shd w:color="auto" w:fill="auto" w:val="clear"/>
          </w:tcPr>
          <w:p w:rsidP="00DB3BF5" w:rsidR="009F5B17" w:rsidRDefault="009F5B17" w:rsidRPr="00ED01CE">
            <w:pPr>
              <w:jc w:val="center"/>
            </w:pPr>
            <w:r>
              <w:t>10</w:t>
            </w:r>
          </w:p>
        </w:tc>
      </w:tr>
      <w:tr w:rsidR="009F5B17" w:rsidRPr="00ED01CE" w:rsidTr="00DB3BF5">
        <w:tc>
          <w:tcPr>
            <w:tcW w:type="dxa" w:w="6967"/>
            <w:shd w:color="auto" w:fill="auto" w:val="clear"/>
          </w:tcPr>
          <w:p w:rsidP="00DB3BF5" w:rsidR="009F5B17" w:rsidRDefault="009F5B17" w:rsidRPr="00ED01CE">
            <w:r w:rsidRPr="00ED01CE">
              <w:t>- Миграционный прирост</w:t>
            </w:r>
          </w:p>
        </w:tc>
        <w:tc>
          <w:tcPr>
            <w:tcW w:type="dxa" w:w="1081"/>
            <w:shd w:color="auto" w:fill="auto" w:val="clear"/>
          </w:tcPr>
          <w:p w:rsidP="00DB3BF5" w:rsidR="009F5B17" w:rsidRDefault="009F5B17" w:rsidRPr="0021778E">
            <w:r>
              <w:t>70</w:t>
            </w:r>
          </w:p>
        </w:tc>
        <w:tc>
          <w:tcPr>
            <w:tcW w:type="dxa" w:w="1009"/>
            <w:shd w:color="auto" w:fill="auto" w:val="clear"/>
          </w:tcPr>
          <w:p w:rsidP="00DB3BF5" w:rsidR="009F5B17" w:rsidRDefault="009F5B17" w:rsidRPr="00ED01CE">
            <w:pPr>
              <w:jc w:val="center"/>
            </w:pPr>
            <w:r>
              <w:t>195</w:t>
            </w:r>
          </w:p>
        </w:tc>
      </w:tr>
      <w:tr w:rsidR="009F5B17" w:rsidRPr="005A6C59" w:rsidTr="00DB3BF5">
        <w:tc>
          <w:tcPr>
            <w:tcW w:type="dxa" w:w="6967"/>
            <w:shd w:color="auto" w:fill="auto" w:val="clear"/>
          </w:tcPr>
          <w:p w:rsidP="00DB3BF5" w:rsidR="009F5B17" w:rsidRDefault="009F5B17" w:rsidRPr="005A6C59">
            <w:pPr>
              <w:rPr>
                <w:b/>
              </w:rPr>
            </w:pPr>
            <w:r w:rsidRPr="005A6C59">
              <w:rPr>
                <w:b/>
              </w:rPr>
              <w:t>4. Трудовые ресурсы</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5A6C59">
            <w:pPr>
              <w:jc w:val="center"/>
              <w:rPr>
                <w:b/>
              </w:rPr>
            </w:pPr>
          </w:p>
        </w:tc>
      </w:tr>
      <w:tr w:rsidR="009F5B17" w:rsidRPr="00ED01CE" w:rsidTr="00DB3BF5">
        <w:tc>
          <w:tcPr>
            <w:tcW w:type="dxa" w:w="6967"/>
            <w:shd w:color="auto" w:fill="auto" w:val="clear"/>
          </w:tcPr>
          <w:p w:rsidP="00DB3BF5" w:rsidR="009F5B17" w:rsidRDefault="009F5B17" w:rsidRPr="00ED01CE">
            <w:r w:rsidRPr="00ED01CE">
              <w:t>Численность экономически активного населения</w:t>
            </w:r>
          </w:p>
        </w:tc>
        <w:tc>
          <w:tcPr>
            <w:tcW w:type="dxa" w:w="1081"/>
            <w:shd w:color="auto" w:fill="auto" w:val="clear"/>
          </w:tcPr>
          <w:p w:rsidP="00DB3BF5" w:rsidR="009F5B17" w:rsidRDefault="009F5B17" w:rsidRPr="0021778E">
            <w:r w:rsidRPr="0021778E">
              <w:t>15</w:t>
            </w:r>
            <w:r>
              <w:t>10</w:t>
            </w:r>
          </w:p>
        </w:tc>
        <w:tc>
          <w:tcPr>
            <w:tcW w:type="dxa" w:w="1009"/>
            <w:shd w:color="auto" w:fill="auto" w:val="clear"/>
          </w:tcPr>
          <w:p w:rsidP="00DB3BF5" w:rsidR="009F5B17" w:rsidRDefault="009F5B17" w:rsidRPr="00ED01CE">
            <w:pPr>
              <w:jc w:val="center"/>
            </w:pPr>
            <w:r>
              <w:t>1461</w:t>
            </w:r>
          </w:p>
        </w:tc>
      </w:tr>
      <w:tr w:rsidR="009F5B17" w:rsidRPr="00ED01CE" w:rsidTr="00DB3BF5">
        <w:tc>
          <w:tcPr>
            <w:tcW w:type="dxa" w:w="6967"/>
            <w:shd w:color="auto" w:fill="auto" w:val="clear"/>
          </w:tcPr>
          <w:p w:rsidP="00DB3BF5" w:rsidR="009F5B17" w:rsidRDefault="009F5B17" w:rsidRPr="00ED01CE">
            <w:r w:rsidRPr="00ED01CE">
              <w:t>Всего занято в экономике</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lastRenderedPageBreak/>
              <w:t>В том числе:</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производством промышленной продукции</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производством продукции сельского хозяйства</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перевозкой грузов и пассажиров</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r>
              <w:t xml:space="preserve"> </w:t>
            </w:r>
          </w:p>
        </w:tc>
      </w:tr>
      <w:tr w:rsidR="009F5B17" w:rsidRPr="00ED01CE" w:rsidTr="00DB3BF5">
        <w:tc>
          <w:tcPr>
            <w:tcW w:type="dxa" w:w="6967"/>
            <w:shd w:color="auto" w:fill="auto" w:val="clear"/>
          </w:tcPr>
          <w:p w:rsidP="00DB3BF5" w:rsidR="009F5B17" w:rsidRDefault="009F5B17" w:rsidRPr="00ED01CE">
            <w:r w:rsidRPr="00ED01CE">
              <w:t>- на предприятиях связи</w:t>
            </w:r>
          </w:p>
        </w:tc>
        <w:tc>
          <w:tcPr>
            <w:tcW w:type="dxa" w:w="1081"/>
            <w:shd w:color="auto" w:fill="auto" w:val="clear"/>
          </w:tcPr>
          <w:p w:rsidP="00DB3BF5" w:rsidR="009F5B17" w:rsidRDefault="009F5B17" w:rsidRPr="0021778E">
            <w:r w:rsidRPr="0021778E">
              <w:t>10</w:t>
            </w:r>
          </w:p>
        </w:tc>
        <w:tc>
          <w:tcPr>
            <w:tcW w:type="dxa" w:w="1009"/>
            <w:shd w:color="auto" w:fill="auto" w:val="clear"/>
          </w:tcPr>
          <w:p w:rsidP="00DB3BF5" w:rsidR="009F5B17" w:rsidRDefault="009F5B17" w:rsidRPr="00ED01CE">
            <w:pPr>
              <w:jc w:val="center"/>
            </w:pPr>
            <w:r>
              <w:t>10</w:t>
            </w:r>
          </w:p>
        </w:tc>
      </w:tr>
      <w:tr w:rsidR="009F5B17" w:rsidRPr="00ED01CE" w:rsidTr="00DB3BF5">
        <w:tc>
          <w:tcPr>
            <w:tcW w:type="dxa" w:w="6967"/>
            <w:shd w:color="auto" w:fill="auto" w:val="clear"/>
          </w:tcPr>
          <w:p w:rsidP="00DB3BF5" w:rsidR="009F5B17" w:rsidRDefault="009F5B17" w:rsidRPr="00ED01CE">
            <w:r w:rsidRPr="00ED01CE">
              <w:t>- строительством</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r>
              <w:t xml:space="preserve"> </w:t>
            </w:r>
          </w:p>
        </w:tc>
      </w:tr>
      <w:tr w:rsidR="009F5B17" w:rsidRPr="00ED01CE" w:rsidTr="00DB3BF5">
        <w:tc>
          <w:tcPr>
            <w:tcW w:type="dxa" w:w="6967"/>
            <w:shd w:color="auto" w:fill="auto" w:val="clear"/>
          </w:tcPr>
          <w:p w:rsidP="00DB3BF5" w:rsidR="009F5B17" w:rsidRDefault="009F5B17" w:rsidRPr="00ED01CE">
            <w:r w:rsidRPr="00ED01CE">
              <w:t>- производством ЖКУ</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торговлей и общественным питанием</w:t>
            </w:r>
          </w:p>
        </w:tc>
        <w:tc>
          <w:tcPr>
            <w:tcW w:type="dxa" w:w="1081"/>
            <w:shd w:color="auto" w:fill="auto" w:val="clear"/>
          </w:tcPr>
          <w:p w:rsidP="00DB3BF5" w:rsidR="009F5B17" w:rsidRDefault="009F5B17" w:rsidRPr="0021778E">
            <w:r>
              <w:t>34</w:t>
            </w:r>
          </w:p>
        </w:tc>
        <w:tc>
          <w:tcPr>
            <w:tcW w:type="dxa" w:w="1009"/>
            <w:shd w:color="auto" w:fill="auto" w:val="clear"/>
          </w:tcPr>
          <w:p w:rsidP="00DB3BF5" w:rsidR="009F5B17" w:rsidRDefault="009F5B17" w:rsidRPr="00ED01CE">
            <w:pPr>
              <w:jc w:val="center"/>
            </w:pPr>
            <w:r>
              <w:t>34</w:t>
            </w:r>
          </w:p>
        </w:tc>
      </w:tr>
      <w:tr w:rsidR="009F5B17" w:rsidRPr="00ED01CE" w:rsidTr="00DB3BF5">
        <w:tc>
          <w:tcPr>
            <w:tcW w:type="dxa" w:w="6967"/>
            <w:shd w:color="auto" w:fill="auto" w:val="clear"/>
          </w:tcPr>
          <w:p w:rsidP="00DB3BF5" w:rsidR="009F5B17" w:rsidRDefault="009F5B17" w:rsidRPr="00ED01CE">
            <w:r w:rsidRPr="00ED01CE">
              <w:t>- в сфере здравоохранения, образования, культуры</w:t>
            </w:r>
          </w:p>
        </w:tc>
        <w:tc>
          <w:tcPr>
            <w:tcW w:type="dxa" w:w="1081"/>
            <w:shd w:color="auto" w:fill="auto" w:val="clear"/>
          </w:tcPr>
          <w:p w:rsidP="00DB3BF5" w:rsidR="009F5B17" w:rsidRDefault="009F5B17" w:rsidRPr="0021778E">
            <w:r>
              <w:t>54</w:t>
            </w:r>
          </w:p>
        </w:tc>
        <w:tc>
          <w:tcPr>
            <w:tcW w:type="dxa" w:w="1009"/>
            <w:shd w:color="auto" w:fill="auto" w:val="clear"/>
          </w:tcPr>
          <w:p w:rsidP="00DB3BF5" w:rsidR="009F5B17" w:rsidRDefault="009F5B17" w:rsidRPr="00ED01CE">
            <w:pPr>
              <w:jc w:val="center"/>
            </w:pPr>
            <w:r>
              <w:t>54</w:t>
            </w:r>
          </w:p>
        </w:tc>
      </w:tr>
      <w:tr w:rsidR="009F5B17" w:rsidRPr="00ED01CE" w:rsidTr="00DB3BF5">
        <w:tc>
          <w:tcPr>
            <w:tcW w:type="dxa" w:w="6967"/>
            <w:shd w:color="auto" w:fill="auto" w:val="clear"/>
          </w:tcPr>
          <w:p w:rsidP="00DB3BF5" w:rsidR="009F5B17" w:rsidRDefault="009F5B17" w:rsidRPr="00ED01CE">
            <w:r w:rsidRPr="00ED01CE">
              <w:t>Численность официально зарегистрированных безработных</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5A6C59" w:rsidTr="00DB3BF5">
        <w:tc>
          <w:tcPr>
            <w:tcW w:type="dxa" w:w="6967"/>
            <w:shd w:color="auto" w:fill="auto" w:val="clear"/>
          </w:tcPr>
          <w:p w:rsidP="00DB3BF5" w:rsidR="009F5B17" w:rsidRDefault="009F5B17" w:rsidRPr="005A6C59">
            <w:pPr>
              <w:rPr>
                <w:b/>
              </w:rPr>
            </w:pPr>
            <w:r w:rsidRPr="005A6C59">
              <w:rPr>
                <w:b/>
              </w:rPr>
              <w:t>5. Уровень жизни населения</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5A6C59">
            <w:pPr>
              <w:jc w:val="center"/>
              <w:rPr>
                <w:b/>
              </w:rPr>
            </w:pPr>
          </w:p>
        </w:tc>
      </w:tr>
      <w:tr w:rsidR="009F5B17" w:rsidRPr="00ED01CE" w:rsidTr="00DB3BF5">
        <w:tc>
          <w:tcPr>
            <w:tcW w:type="dxa" w:w="6967"/>
            <w:shd w:color="auto" w:fill="auto" w:val="clear"/>
          </w:tcPr>
          <w:p w:rsidP="00DB3BF5" w:rsidR="009F5B17" w:rsidRDefault="009F5B17" w:rsidRPr="00ED01CE">
            <w:r w:rsidRPr="00ED01CE">
              <w:t>Среднемесячная заработная плата по видам экономической деятельности, руб.:</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промышленность</w:t>
            </w:r>
          </w:p>
        </w:tc>
        <w:tc>
          <w:tcPr>
            <w:tcW w:type="dxa" w:w="1081"/>
            <w:shd w:color="auto" w:fill="auto" w:val="clear"/>
          </w:tcPr>
          <w:p w:rsidP="00DB3BF5" w:rsidR="009F5B17" w:rsidRDefault="009F5B17" w:rsidRPr="0021778E">
            <w:r>
              <w:t>9750</w:t>
            </w:r>
          </w:p>
        </w:tc>
        <w:tc>
          <w:tcPr>
            <w:tcW w:type="dxa" w:w="1009"/>
            <w:shd w:color="auto" w:fill="auto" w:val="clear"/>
          </w:tcPr>
          <w:p w:rsidP="00DB3BF5" w:rsidR="009F5B17" w:rsidRDefault="009F5B17" w:rsidRPr="00ED01CE">
            <w:pPr>
              <w:jc w:val="right"/>
            </w:pPr>
            <w:r>
              <w:t>9750</w:t>
            </w:r>
          </w:p>
        </w:tc>
      </w:tr>
      <w:tr w:rsidR="009F5B17" w:rsidRPr="00ED01CE" w:rsidTr="00DB3BF5">
        <w:tc>
          <w:tcPr>
            <w:tcW w:type="dxa" w:w="6967"/>
            <w:shd w:color="auto" w:fill="auto" w:val="clear"/>
          </w:tcPr>
          <w:p w:rsidP="00DB3BF5" w:rsidR="009F5B17" w:rsidRDefault="009F5B17" w:rsidRPr="00ED01CE">
            <w:r w:rsidRPr="00ED01CE">
              <w:t>- сельское хозяйство</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строительство</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транспорт</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торговля</w:t>
            </w:r>
          </w:p>
        </w:tc>
        <w:tc>
          <w:tcPr>
            <w:tcW w:type="dxa" w:w="1081"/>
            <w:shd w:color="auto" w:fill="auto" w:val="clear"/>
          </w:tcPr>
          <w:p w:rsidP="00DB3BF5" w:rsidR="009F5B17" w:rsidRDefault="009F5B17" w:rsidRPr="0021778E">
            <w:r>
              <w:t>9750</w:t>
            </w:r>
          </w:p>
        </w:tc>
        <w:tc>
          <w:tcPr>
            <w:tcW w:type="dxa" w:w="1009"/>
            <w:shd w:color="auto" w:fill="auto" w:val="clear"/>
          </w:tcPr>
          <w:p w:rsidP="00DB3BF5" w:rsidR="009F5B17" w:rsidRDefault="009F5B17" w:rsidRPr="00ED01CE">
            <w:pPr>
              <w:jc w:val="center"/>
            </w:pPr>
            <w:r>
              <w:t>9750</w:t>
            </w:r>
          </w:p>
        </w:tc>
      </w:tr>
      <w:tr w:rsidR="009F5B17" w:rsidRPr="00ED01CE" w:rsidTr="00DB3BF5">
        <w:tc>
          <w:tcPr>
            <w:tcW w:type="dxa" w:w="6967"/>
            <w:shd w:color="auto" w:fill="auto" w:val="clear"/>
          </w:tcPr>
          <w:p w:rsidP="00DB3BF5" w:rsidR="009F5B17" w:rsidRDefault="009F5B17" w:rsidRPr="00ED01CE">
            <w:r w:rsidRPr="00ED01CE">
              <w:t>Средний размер месячной пенсии пенсионеров, получающих пенсию на общих основаниях, руб.</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Количество семей, имеющих среднедушевой доход, не превышающий величины прожиточного минимума, ед.</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5A6C59" w:rsidTr="00DB3BF5">
        <w:tc>
          <w:tcPr>
            <w:tcW w:type="dxa" w:w="6967"/>
            <w:shd w:color="auto" w:fill="auto" w:val="clear"/>
          </w:tcPr>
          <w:p w:rsidP="00DB3BF5" w:rsidR="009F5B17" w:rsidRDefault="009F5B17" w:rsidRPr="005A6C59">
            <w:pPr>
              <w:rPr>
                <w:b/>
              </w:rPr>
            </w:pPr>
            <w:r w:rsidRPr="005A6C59">
              <w:rPr>
                <w:b/>
              </w:rPr>
              <w:t>6. Развитие социальной инфраструктуры</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5A6C59">
            <w:pPr>
              <w:jc w:val="center"/>
              <w:rPr>
                <w:b/>
              </w:rPr>
            </w:pPr>
          </w:p>
        </w:tc>
      </w:tr>
      <w:tr w:rsidR="009F5B17" w:rsidRPr="00ED01CE" w:rsidTr="00DB3BF5">
        <w:tc>
          <w:tcPr>
            <w:tcW w:type="dxa" w:w="6967"/>
            <w:shd w:color="auto" w:fill="auto" w:val="clear"/>
          </w:tcPr>
          <w:p w:rsidP="00DB3BF5" w:rsidR="009F5B17" w:rsidRDefault="009F5B17" w:rsidRPr="00ED01CE">
            <w:r w:rsidRPr="00ED01CE">
              <w:t>Число постоянных детских дошкольных учреждений</w:t>
            </w:r>
          </w:p>
        </w:tc>
        <w:tc>
          <w:tcPr>
            <w:tcW w:type="dxa" w:w="1081"/>
            <w:shd w:color="auto" w:fill="auto" w:val="clear"/>
          </w:tcPr>
          <w:p w:rsidP="00DB3BF5" w:rsidR="009F5B17" w:rsidRDefault="009F5B17" w:rsidRPr="0021778E">
            <w:r w:rsidRPr="0021778E">
              <w:t>1</w:t>
            </w:r>
          </w:p>
        </w:tc>
        <w:tc>
          <w:tcPr>
            <w:tcW w:type="dxa" w:w="1009"/>
            <w:shd w:color="auto" w:fill="auto" w:val="clear"/>
            <w:vAlign w:val="center"/>
          </w:tcPr>
          <w:p w:rsidP="00DB3BF5" w:rsidR="009F5B17" w:rsidRDefault="009F5B17" w:rsidRPr="00ED01CE">
            <w:pPr>
              <w:jc w:val="center"/>
            </w:pPr>
            <w:r>
              <w:t>1</w:t>
            </w:r>
          </w:p>
        </w:tc>
      </w:tr>
      <w:tr w:rsidR="009F5B17" w:rsidRPr="00ED01CE" w:rsidTr="00DB3BF5">
        <w:tc>
          <w:tcPr>
            <w:tcW w:type="dxa" w:w="6967"/>
            <w:shd w:color="auto" w:fill="auto" w:val="clear"/>
          </w:tcPr>
          <w:p w:rsidP="00DB3BF5" w:rsidR="009F5B17" w:rsidRDefault="009F5B17" w:rsidRPr="00ED01CE">
            <w:r w:rsidRPr="00ED01CE">
              <w:t>Численность детей, посещающих ДДУ</w:t>
            </w:r>
          </w:p>
        </w:tc>
        <w:tc>
          <w:tcPr>
            <w:tcW w:type="dxa" w:w="1081"/>
            <w:shd w:color="auto" w:fill="auto" w:val="clear"/>
          </w:tcPr>
          <w:p w:rsidP="00DB3BF5" w:rsidR="009F5B17" w:rsidRDefault="009F5B17" w:rsidRPr="0021778E">
            <w:r>
              <w:t>48</w:t>
            </w:r>
          </w:p>
        </w:tc>
        <w:tc>
          <w:tcPr>
            <w:tcW w:type="dxa" w:w="1009"/>
            <w:shd w:color="auto" w:fill="auto" w:val="clear"/>
            <w:vAlign w:val="center"/>
          </w:tcPr>
          <w:p w:rsidP="00DB3BF5" w:rsidR="009F5B17" w:rsidRDefault="009F5B17" w:rsidRPr="00ED01CE">
            <w:pPr>
              <w:jc w:val="center"/>
            </w:pPr>
            <w:r>
              <w:t>48</w:t>
            </w:r>
          </w:p>
        </w:tc>
      </w:tr>
      <w:tr w:rsidR="009F5B17" w:rsidRPr="00ED01CE" w:rsidTr="00DB3BF5">
        <w:tc>
          <w:tcPr>
            <w:tcW w:type="dxa" w:w="6967"/>
            <w:shd w:color="auto" w:fill="auto" w:val="clear"/>
          </w:tcPr>
          <w:p w:rsidP="00DB3BF5" w:rsidR="009F5B17" w:rsidRDefault="009F5B17" w:rsidRPr="00ED01CE">
            <w:r w:rsidRPr="00ED01CE">
              <w:t>Число общеобразовательных школ</w:t>
            </w:r>
          </w:p>
        </w:tc>
        <w:tc>
          <w:tcPr>
            <w:tcW w:type="dxa" w:w="1081"/>
            <w:shd w:color="auto" w:fill="auto" w:val="clear"/>
          </w:tcPr>
          <w:p w:rsidP="00DB3BF5" w:rsidR="009F5B17" w:rsidRDefault="009F5B17" w:rsidRPr="0021778E">
            <w:r w:rsidRPr="0021778E">
              <w:t>1</w:t>
            </w:r>
          </w:p>
        </w:tc>
        <w:tc>
          <w:tcPr>
            <w:tcW w:type="dxa" w:w="1009"/>
            <w:shd w:color="auto" w:fill="auto" w:val="clear"/>
            <w:vAlign w:val="center"/>
          </w:tcPr>
          <w:p w:rsidP="00DB3BF5" w:rsidR="009F5B17" w:rsidRDefault="009F5B17" w:rsidRPr="00ED01CE">
            <w:pPr>
              <w:jc w:val="center"/>
            </w:pPr>
            <w:r>
              <w:t>1</w:t>
            </w:r>
          </w:p>
        </w:tc>
      </w:tr>
      <w:tr w:rsidR="009F5B17" w:rsidRPr="00ED01CE" w:rsidTr="00DB3BF5">
        <w:tc>
          <w:tcPr>
            <w:tcW w:type="dxa" w:w="6967"/>
            <w:shd w:color="auto" w:fill="auto" w:val="clear"/>
          </w:tcPr>
          <w:p w:rsidP="00DB3BF5" w:rsidR="009F5B17" w:rsidRDefault="009F5B17" w:rsidRPr="00ED01CE">
            <w:r w:rsidRPr="00ED01CE">
              <w:t>Численность учащихся в дневных общеобразовательных школах</w:t>
            </w:r>
          </w:p>
        </w:tc>
        <w:tc>
          <w:tcPr>
            <w:tcW w:type="dxa" w:w="1081"/>
            <w:shd w:color="auto" w:fill="auto" w:val="clear"/>
          </w:tcPr>
          <w:p w:rsidP="00DB3BF5" w:rsidR="009F5B17" w:rsidRDefault="009F5B17" w:rsidRPr="0021778E">
            <w:r w:rsidRPr="0021778E">
              <w:t>2</w:t>
            </w:r>
            <w:r>
              <w:t>01</w:t>
            </w:r>
          </w:p>
        </w:tc>
        <w:tc>
          <w:tcPr>
            <w:tcW w:type="dxa" w:w="1009"/>
            <w:shd w:color="auto" w:fill="auto" w:val="clear"/>
            <w:vAlign w:val="center"/>
          </w:tcPr>
          <w:p w:rsidP="00DB3BF5" w:rsidR="009F5B17" w:rsidRDefault="009F5B17" w:rsidRPr="00ED01CE">
            <w:pPr>
              <w:jc w:val="center"/>
            </w:pPr>
            <w:r>
              <w:t>201</w:t>
            </w:r>
          </w:p>
        </w:tc>
      </w:tr>
      <w:tr w:rsidR="009F5B17" w:rsidRPr="00ED01CE" w:rsidTr="00DB3BF5">
        <w:tc>
          <w:tcPr>
            <w:tcW w:type="dxa" w:w="6967"/>
            <w:shd w:color="auto" w:fill="auto" w:val="clear"/>
          </w:tcPr>
          <w:p w:rsidP="00DB3BF5" w:rsidR="009F5B17" w:rsidRDefault="009F5B17" w:rsidRPr="00ED01CE">
            <w:r w:rsidRPr="00ED01CE">
              <w:t>Количество населенных пунктов, не имеющих образовательных учреждений (неполных, средних школ)</w:t>
            </w:r>
          </w:p>
        </w:tc>
        <w:tc>
          <w:tcPr>
            <w:tcW w:type="dxa" w:w="1081"/>
            <w:shd w:color="auto" w:fill="auto" w:val="clear"/>
          </w:tcPr>
          <w:p w:rsidP="00DB3BF5" w:rsidR="009F5B17" w:rsidRDefault="009F5B17" w:rsidRPr="0021778E">
            <w:r w:rsidRPr="0021778E">
              <w:t>1</w:t>
            </w:r>
          </w:p>
        </w:tc>
        <w:tc>
          <w:tcPr>
            <w:tcW w:type="dxa" w:w="1009"/>
            <w:shd w:color="auto" w:fill="auto" w:val="clear"/>
            <w:vAlign w:val="center"/>
          </w:tcPr>
          <w:p w:rsidP="00DB3BF5" w:rsidR="009F5B17" w:rsidRDefault="009F5B17" w:rsidRPr="00ED01CE">
            <w:pPr>
              <w:jc w:val="center"/>
            </w:pPr>
            <w:r>
              <w:t>1</w:t>
            </w:r>
          </w:p>
        </w:tc>
      </w:tr>
      <w:tr w:rsidR="009F5B17" w:rsidRPr="00ED01CE" w:rsidTr="00DB3BF5">
        <w:tc>
          <w:tcPr>
            <w:tcW w:type="dxa" w:w="6967"/>
            <w:shd w:color="auto" w:fill="auto" w:val="clear"/>
          </w:tcPr>
          <w:p w:rsidP="00DB3BF5" w:rsidR="009F5B17" w:rsidRDefault="009F5B17" w:rsidRPr="00ED01CE">
            <w:r w:rsidRPr="00ED01CE">
              <w:t xml:space="preserve">Число больничных и амбулаторно-поликлинических учреждений – всего </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ФАП</w:t>
            </w:r>
          </w:p>
        </w:tc>
        <w:tc>
          <w:tcPr>
            <w:tcW w:type="dxa" w:w="1081"/>
            <w:shd w:color="auto" w:fill="auto" w:val="clear"/>
          </w:tcPr>
          <w:p w:rsidP="00DB3BF5" w:rsidR="009F5B17" w:rsidRDefault="009F5B17" w:rsidRPr="0021778E">
            <w:r w:rsidRPr="0021778E">
              <w:t>2</w:t>
            </w:r>
          </w:p>
        </w:tc>
        <w:tc>
          <w:tcPr>
            <w:tcW w:type="dxa" w:w="1009"/>
            <w:shd w:color="auto" w:fill="auto" w:val="clear"/>
          </w:tcPr>
          <w:p w:rsidP="00DB3BF5" w:rsidR="009F5B17" w:rsidRDefault="009F5B17" w:rsidRPr="00ED01CE">
            <w:pPr>
              <w:jc w:val="center"/>
            </w:pPr>
            <w:r>
              <w:t>2</w:t>
            </w:r>
          </w:p>
        </w:tc>
      </w:tr>
      <w:tr w:rsidR="009F5B17" w:rsidRPr="00ED01CE" w:rsidTr="00DB3BF5">
        <w:tc>
          <w:tcPr>
            <w:tcW w:type="dxa" w:w="6967"/>
            <w:shd w:color="auto" w:fill="auto" w:val="clear"/>
          </w:tcPr>
          <w:p w:rsidP="00DB3BF5" w:rsidR="009F5B17" w:rsidRDefault="009F5B17" w:rsidRPr="00ED01CE">
            <w:r w:rsidRPr="00ED01CE">
              <w:t>- участковые больницы</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врачебные амбулатории</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xml:space="preserve">- поликлиника </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Количество населенных пунктов с численностью населения менее 100 человек</w:t>
            </w:r>
          </w:p>
        </w:tc>
        <w:tc>
          <w:tcPr>
            <w:tcW w:type="dxa" w:w="1081"/>
            <w:shd w:color="auto" w:fill="auto" w:val="clear"/>
          </w:tcPr>
          <w:p w:rsidP="00DB3BF5" w:rsidR="009F5B17" w:rsidRDefault="009F5B17" w:rsidRPr="0021778E">
            <w:r w:rsidRPr="0021778E">
              <w:t>0</w:t>
            </w:r>
          </w:p>
        </w:tc>
        <w:tc>
          <w:tcPr>
            <w:tcW w:type="dxa" w:w="1009"/>
            <w:shd w:color="auto" w:fill="auto" w:val="clear"/>
            <w:vAlign w:val="center"/>
          </w:tcPr>
          <w:p w:rsidP="00DB3BF5" w:rsidR="009F5B17" w:rsidRDefault="009F5B17" w:rsidRPr="00ED01CE">
            <w:pPr>
              <w:jc w:val="center"/>
            </w:pPr>
            <w:r>
              <w:t>0</w:t>
            </w:r>
          </w:p>
        </w:tc>
      </w:tr>
      <w:tr w:rsidR="009F5B17" w:rsidRPr="00ED01CE" w:rsidTr="00DB3BF5">
        <w:tc>
          <w:tcPr>
            <w:tcW w:type="dxa" w:w="6967"/>
            <w:shd w:color="auto" w:fill="auto" w:val="clear"/>
          </w:tcPr>
          <w:p w:rsidP="00DB3BF5" w:rsidR="009F5B17" w:rsidRDefault="009F5B17" w:rsidRPr="00ED01CE">
            <w:r w:rsidRPr="00ED01CE">
              <w:t>Общая площадь жилищного фонда, тыс.м</w:t>
            </w:r>
            <w:r w:rsidRPr="005A6C59">
              <w:rPr>
                <w:vertAlign w:val="superscript"/>
              </w:rPr>
              <w:t>2</w:t>
            </w:r>
          </w:p>
        </w:tc>
        <w:tc>
          <w:tcPr>
            <w:tcW w:type="dxa" w:w="1081"/>
            <w:shd w:color="auto" w:fill="auto" w:val="clear"/>
          </w:tcPr>
          <w:p w:rsidP="00DB3BF5" w:rsidR="009F5B17" w:rsidRDefault="009F5B17" w:rsidRPr="0021778E"/>
        </w:tc>
        <w:tc>
          <w:tcPr>
            <w:tcW w:type="dxa" w:w="1009"/>
            <w:shd w:color="auto" w:fill="auto" w:val="clear"/>
            <w:vAlign w:val="center"/>
          </w:tcPr>
          <w:p w:rsidP="00DB3BF5" w:rsidR="009F5B17" w:rsidRDefault="009F5B17" w:rsidRPr="008F37A6">
            <w:pPr>
              <w:jc w:val="center"/>
            </w:pPr>
          </w:p>
        </w:tc>
      </w:tr>
      <w:tr w:rsidR="009F5B17" w:rsidRPr="00ED01CE" w:rsidTr="00DB3BF5">
        <w:tc>
          <w:tcPr>
            <w:tcW w:type="dxa" w:w="6967"/>
            <w:shd w:color="auto" w:fill="auto" w:val="clear"/>
          </w:tcPr>
          <w:p w:rsidP="00DB3BF5" w:rsidR="009F5B17" w:rsidRDefault="009F5B17" w:rsidRPr="00ED01CE">
            <w:r w:rsidRPr="00ED01CE">
              <w:t>В том числе муниципального, тыс.м</w:t>
            </w:r>
            <w:r w:rsidRPr="005A6C59">
              <w:rPr>
                <w:vertAlign w:val="superscript"/>
              </w:rPr>
              <w:t>2</w:t>
            </w:r>
          </w:p>
        </w:tc>
        <w:tc>
          <w:tcPr>
            <w:tcW w:type="dxa" w:w="1081"/>
            <w:shd w:color="auto" w:fill="auto" w:val="clear"/>
          </w:tcPr>
          <w:p w:rsidP="00DB3BF5" w:rsidR="009F5B17" w:rsidRDefault="009F5B17" w:rsidRPr="0021778E"/>
        </w:tc>
        <w:tc>
          <w:tcPr>
            <w:tcW w:type="dxa" w:w="1009"/>
            <w:shd w:color="auto" w:fill="auto" w:val="clear"/>
            <w:vAlign w:val="bottom"/>
          </w:tcPr>
          <w:p w:rsidP="00DB3BF5" w:rsidR="009F5B17" w:rsidRDefault="009F5B17" w:rsidRPr="008F37A6">
            <w:pPr>
              <w:jc w:val="center"/>
            </w:pPr>
          </w:p>
        </w:tc>
      </w:tr>
      <w:tr w:rsidR="009F5B17" w:rsidRPr="00ED01CE" w:rsidTr="00DB3BF5">
        <w:tc>
          <w:tcPr>
            <w:tcW w:type="dxa" w:w="6967"/>
            <w:shd w:color="auto" w:fill="auto" w:val="clear"/>
          </w:tcPr>
          <w:p w:rsidP="00DB3BF5" w:rsidR="009F5B17" w:rsidRDefault="009F5B17" w:rsidRPr="00ED01CE">
            <w:r w:rsidRPr="00ED01CE">
              <w:t>Количество общедоступных библиотек</w:t>
            </w:r>
          </w:p>
        </w:tc>
        <w:tc>
          <w:tcPr>
            <w:tcW w:type="dxa" w:w="1081"/>
            <w:shd w:color="auto" w:fill="auto" w:val="clear"/>
          </w:tcPr>
          <w:p w:rsidP="00DB3BF5" w:rsidR="009F5B17" w:rsidRDefault="009F5B17" w:rsidRPr="0021778E">
            <w:r w:rsidRPr="0021778E">
              <w:t>1</w:t>
            </w:r>
          </w:p>
        </w:tc>
        <w:tc>
          <w:tcPr>
            <w:tcW w:type="dxa" w:w="1009"/>
            <w:shd w:color="auto" w:fill="auto" w:val="clear"/>
            <w:vAlign w:val="center"/>
          </w:tcPr>
          <w:p w:rsidP="00DB3BF5" w:rsidR="009F5B17" w:rsidRDefault="009F5B17" w:rsidRPr="00ED01CE">
            <w:pPr>
              <w:jc w:val="center"/>
            </w:pPr>
            <w:r>
              <w:t>1</w:t>
            </w:r>
          </w:p>
        </w:tc>
      </w:tr>
      <w:tr w:rsidR="009F5B17" w:rsidRPr="00ED01CE" w:rsidTr="00DB3BF5">
        <w:tc>
          <w:tcPr>
            <w:tcW w:type="dxa" w:w="6967"/>
            <w:shd w:color="auto" w:fill="auto" w:val="clear"/>
          </w:tcPr>
          <w:p w:rsidP="00DB3BF5" w:rsidR="009F5B17" w:rsidRDefault="009F5B17" w:rsidRPr="00ED01CE">
            <w:r w:rsidRPr="00ED01CE">
              <w:t>Количество учреждений культурно-досугового типа</w:t>
            </w:r>
          </w:p>
        </w:tc>
        <w:tc>
          <w:tcPr>
            <w:tcW w:type="dxa" w:w="1081"/>
            <w:shd w:color="auto" w:fill="auto" w:val="clear"/>
          </w:tcPr>
          <w:p w:rsidP="00DB3BF5" w:rsidR="009F5B17" w:rsidRDefault="009F5B17" w:rsidRPr="0021778E">
            <w:r w:rsidRPr="0021778E">
              <w:t>1</w:t>
            </w:r>
          </w:p>
        </w:tc>
        <w:tc>
          <w:tcPr>
            <w:tcW w:type="dxa" w:w="1009"/>
            <w:shd w:color="auto" w:fill="auto" w:val="clear"/>
            <w:vAlign w:val="center"/>
          </w:tcPr>
          <w:p w:rsidP="00DB3BF5" w:rsidR="009F5B17" w:rsidRDefault="009F5B17" w:rsidRPr="00ED01CE">
            <w:pPr>
              <w:jc w:val="center"/>
            </w:pPr>
            <w:r>
              <w:t>1</w:t>
            </w:r>
          </w:p>
        </w:tc>
      </w:tr>
      <w:tr w:rsidR="009F5B17" w:rsidRPr="00ED01CE" w:rsidTr="00DB3BF5">
        <w:tc>
          <w:tcPr>
            <w:tcW w:type="dxa" w:w="6967"/>
            <w:shd w:color="auto" w:fill="auto" w:val="clear"/>
          </w:tcPr>
          <w:p w:rsidP="00DB3BF5" w:rsidR="009F5B17" w:rsidRDefault="009F5B17" w:rsidRPr="00ED01CE">
            <w:r w:rsidRPr="00ED01CE">
              <w:t>Количество печатных средств массовой информации, выпускаемых в поселении</w:t>
            </w:r>
          </w:p>
        </w:tc>
        <w:tc>
          <w:tcPr>
            <w:tcW w:type="dxa" w:w="1081"/>
            <w:shd w:color="auto" w:fill="auto" w:val="clear"/>
          </w:tcPr>
          <w:p w:rsidP="00DB3BF5" w:rsidR="009F5B17" w:rsidRDefault="009F5B17" w:rsidRPr="0021778E">
            <w:r w:rsidRPr="0021778E">
              <w:t>0</w:t>
            </w:r>
          </w:p>
        </w:tc>
        <w:tc>
          <w:tcPr>
            <w:tcW w:type="dxa" w:w="1009"/>
            <w:shd w:color="auto" w:fill="auto" w:val="clear"/>
          </w:tcPr>
          <w:p w:rsidP="00DB3BF5" w:rsidR="009F5B17" w:rsidRDefault="009F5B17" w:rsidRPr="00ED01CE">
            <w:pPr>
              <w:jc w:val="center"/>
            </w:pPr>
            <w:r>
              <w:t>0</w:t>
            </w:r>
          </w:p>
        </w:tc>
      </w:tr>
      <w:tr w:rsidR="009F5B17" w:rsidRPr="00ED01CE" w:rsidTr="00DB3BF5">
        <w:tc>
          <w:tcPr>
            <w:tcW w:type="dxa" w:w="6967"/>
            <w:shd w:color="auto" w:fill="auto" w:val="clear"/>
          </w:tcPr>
          <w:p w:rsidP="00DB3BF5" w:rsidR="009F5B17" w:rsidRDefault="009F5B17" w:rsidRPr="00ED01CE">
            <w:r w:rsidRPr="00ED01CE">
              <w:t xml:space="preserve">Спортсооружений – всего </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Количество спортивных школ, ед.</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Количество спортивных секций, ед.</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Число занимающихся в спортивных секциях, чел.</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Количество автобусных рейсов (в день)</w:t>
            </w:r>
          </w:p>
        </w:tc>
        <w:tc>
          <w:tcPr>
            <w:tcW w:type="dxa" w:w="1081"/>
            <w:shd w:color="auto" w:fill="auto" w:val="clear"/>
          </w:tcPr>
          <w:p w:rsidP="00DB3BF5" w:rsidR="009F5B17" w:rsidRDefault="009F5B17" w:rsidRPr="0021778E">
            <w:r w:rsidRPr="0021778E">
              <w:t>2</w:t>
            </w:r>
          </w:p>
        </w:tc>
        <w:tc>
          <w:tcPr>
            <w:tcW w:type="dxa" w:w="1009"/>
            <w:shd w:color="auto" w:fill="auto" w:val="clear"/>
            <w:vAlign w:val="center"/>
          </w:tcPr>
          <w:p w:rsidP="00DB3BF5" w:rsidR="009F5B17" w:rsidRDefault="009F5B17" w:rsidRPr="00ED01CE">
            <w:pPr>
              <w:jc w:val="center"/>
            </w:pPr>
            <w:r>
              <w:t>2</w:t>
            </w:r>
          </w:p>
        </w:tc>
      </w:tr>
      <w:tr w:rsidR="009F5B17" w:rsidRPr="00ED01CE" w:rsidTr="00DB3BF5">
        <w:tc>
          <w:tcPr>
            <w:tcW w:type="dxa" w:w="6967"/>
            <w:shd w:color="auto" w:fill="auto" w:val="clear"/>
          </w:tcPr>
          <w:p w:rsidP="00DB3BF5" w:rsidR="009F5B17" w:rsidRDefault="009F5B17" w:rsidRPr="00ED01CE">
            <w:r w:rsidRPr="00ED01CE">
              <w:t>В том числе транзитных</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Количество телефонных точек, всего</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В том числе в домохозяйствах</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5A6C59" w:rsidTr="00DB3BF5">
        <w:tc>
          <w:tcPr>
            <w:tcW w:type="dxa" w:w="6967"/>
            <w:shd w:color="auto" w:fill="auto" w:val="clear"/>
          </w:tcPr>
          <w:p w:rsidP="00DB3BF5" w:rsidR="009F5B17" w:rsidRDefault="009F5B17" w:rsidRPr="005A6C59">
            <w:pPr>
              <w:rPr>
                <w:b/>
              </w:rPr>
            </w:pPr>
            <w:r w:rsidRPr="005A6C59">
              <w:rPr>
                <w:b/>
              </w:rPr>
              <w:lastRenderedPageBreak/>
              <w:t>7. Экономический потенциал</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5A6C59">
            <w:pPr>
              <w:jc w:val="center"/>
              <w:rPr>
                <w:b/>
              </w:rPr>
            </w:pPr>
          </w:p>
        </w:tc>
      </w:tr>
      <w:tr w:rsidR="009F5B17" w:rsidRPr="005A6C59" w:rsidTr="00DB3BF5">
        <w:tc>
          <w:tcPr>
            <w:tcW w:type="dxa" w:w="6967"/>
            <w:shd w:color="auto" w:fill="auto" w:val="clear"/>
          </w:tcPr>
          <w:p w:rsidP="00DB3BF5" w:rsidR="009F5B17" w:rsidRDefault="009F5B17" w:rsidRPr="005A6C59">
            <w:pPr>
              <w:rPr>
                <w:b/>
              </w:rPr>
            </w:pPr>
            <w:r w:rsidRPr="005A6C59">
              <w:rPr>
                <w:b/>
              </w:rPr>
              <w:t>Промышленность</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5A6C59">
            <w:pPr>
              <w:jc w:val="center"/>
              <w:rPr>
                <w:b/>
              </w:rPr>
            </w:pPr>
          </w:p>
        </w:tc>
      </w:tr>
      <w:tr w:rsidR="009F5B17" w:rsidRPr="00ED01CE" w:rsidTr="00DB3BF5">
        <w:tc>
          <w:tcPr>
            <w:tcW w:type="dxa" w:w="6967"/>
            <w:shd w:color="auto" w:fill="auto" w:val="clear"/>
          </w:tcPr>
          <w:p w:rsidP="00DB3BF5" w:rsidR="009F5B17" w:rsidRDefault="009F5B17" w:rsidRPr="00ED01CE">
            <w:r w:rsidRPr="00ED01CE">
              <w:t>Число промышленных предприятий - всего</w:t>
            </w:r>
          </w:p>
        </w:tc>
        <w:tc>
          <w:tcPr>
            <w:tcW w:type="dxa" w:w="1081"/>
            <w:shd w:color="auto" w:fill="auto" w:val="clear"/>
          </w:tcPr>
          <w:p w:rsidP="00DB3BF5" w:rsidR="009F5B17" w:rsidRDefault="009F5B17" w:rsidRPr="0021778E">
            <w:r w:rsidRPr="0021778E">
              <w:t>4</w:t>
            </w:r>
          </w:p>
        </w:tc>
        <w:tc>
          <w:tcPr>
            <w:tcW w:type="dxa" w:w="1009"/>
            <w:shd w:color="auto" w:fill="auto" w:val="clear"/>
            <w:vAlign w:val="center"/>
          </w:tcPr>
          <w:p w:rsidP="00DB3BF5" w:rsidR="009F5B17" w:rsidRDefault="009F5B17" w:rsidRPr="00ED01CE">
            <w:pPr>
              <w:jc w:val="center"/>
            </w:pPr>
            <w:r>
              <w:t>4</w:t>
            </w:r>
          </w:p>
        </w:tc>
      </w:tr>
      <w:tr w:rsidR="009F5B17" w:rsidRPr="00ED01CE" w:rsidTr="00DB3BF5">
        <w:tc>
          <w:tcPr>
            <w:tcW w:type="dxa" w:w="6967"/>
            <w:shd w:color="auto" w:fill="auto" w:val="clear"/>
          </w:tcPr>
          <w:p w:rsidP="00DB3BF5" w:rsidR="009F5B17" w:rsidRDefault="009F5B17" w:rsidRPr="00ED01CE">
            <w:r w:rsidRPr="00ED01CE">
              <w:t>В том числе – малых предприятий</w:t>
            </w:r>
          </w:p>
        </w:tc>
        <w:tc>
          <w:tcPr>
            <w:tcW w:type="dxa" w:w="1081"/>
            <w:shd w:color="auto" w:fill="auto" w:val="clear"/>
          </w:tcPr>
          <w:p w:rsidP="00DB3BF5" w:rsidR="009F5B17" w:rsidRDefault="009F5B17" w:rsidRPr="0021778E">
            <w:r w:rsidRPr="0021778E">
              <w:t>4</w:t>
            </w:r>
          </w:p>
        </w:tc>
        <w:tc>
          <w:tcPr>
            <w:tcW w:type="dxa" w:w="1009"/>
            <w:shd w:color="auto" w:fill="auto" w:val="clear"/>
            <w:vAlign w:val="bottom"/>
          </w:tcPr>
          <w:p w:rsidP="00DB3BF5" w:rsidR="009F5B17" w:rsidRDefault="009F5B17" w:rsidRPr="001B4728">
            <w:pPr>
              <w:jc w:val="center"/>
            </w:pPr>
            <w:r w:rsidRPr="001B4728">
              <w:t>4</w:t>
            </w:r>
          </w:p>
        </w:tc>
      </w:tr>
      <w:tr w:rsidR="009F5B17" w:rsidRPr="00ED01CE" w:rsidTr="00DB3BF5">
        <w:tc>
          <w:tcPr>
            <w:tcW w:type="dxa" w:w="6967"/>
            <w:shd w:color="auto" w:fill="auto" w:val="clear"/>
          </w:tcPr>
          <w:p w:rsidP="00DB3BF5" w:rsidR="009F5B17" w:rsidRDefault="009F5B17" w:rsidRPr="00ED01CE">
            <w:r w:rsidRPr="00ED01CE">
              <w:t>Оборот предприятий, тыс.руб.</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5A6C59">
            <w:pPr>
              <w:rPr>
                <w:spacing w:val="-6"/>
              </w:rPr>
            </w:pPr>
            <w:r w:rsidRPr="005A6C59">
              <w:rPr>
                <w:spacing w:val="-6"/>
              </w:rPr>
              <w:t>Доля малых предприятий в общем обороте, %</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Число ПБОЮЛ, занимающихся производством продукции</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5A6C59" w:rsidTr="00DB3BF5">
        <w:tc>
          <w:tcPr>
            <w:tcW w:type="dxa" w:w="6967"/>
            <w:shd w:color="auto" w:fill="auto" w:val="clear"/>
          </w:tcPr>
          <w:p w:rsidP="00DB3BF5" w:rsidR="009F5B17" w:rsidRDefault="009F5B17" w:rsidRPr="005A6C59">
            <w:pPr>
              <w:rPr>
                <w:b/>
              </w:rPr>
            </w:pPr>
            <w:r w:rsidRPr="005A6C59">
              <w:rPr>
                <w:b/>
              </w:rPr>
              <w:t>Сельское хозяйство</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5A6C59">
            <w:pPr>
              <w:jc w:val="center"/>
              <w:rPr>
                <w:b/>
              </w:rPr>
            </w:pPr>
          </w:p>
        </w:tc>
      </w:tr>
      <w:tr w:rsidR="009F5B17" w:rsidRPr="00ED01CE" w:rsidTr="00DB3BF5">
        <w:tc>
          <w:tcPr>
            <w:tcW w:type="dxa" w:w="6967"/>
            <w:shd w:color="auto" w:fill="auto" w:val="clear"/>
          </w:tcPr>
          <w:p w:rsidP="00DB3BF5" w:rsidR="009F5B17" w:rsidRDefault="009F5B17" w:rsidRPr="00ED01CE">
            <w:r w:rsidRPr="00ED01CE">
              <w:t xml:space="preserve">Число хозяйств – всего </w:t>
            </w:r>
          </w:p>
        </w:tc>
        <w:tc>
          <w:tcPr>
            <w:tcW w:type="dxa" w:w="1081"/>
            <w:shd w:color="auto" w:fill="auto" w:val="clear"/>
          </w:tcPr>
          <w:p w:rsidP="00DB3BF5" w:rsidR="009F5B17" w:rsidRDefault="009F5B17" w:rsidRPr="0021778E">
            <w:r>
              <w:t>865</w:t>
            </w:r>
          </w:p>
        </w:tc>
        <w:tc>
          <w:tcPr>
            <w:tcW w:type="dxa" w:w="1009"/>
            <w:shd w:color="auto" w:fill="auto" w:val="clear"/>
          </w:tcPr>
          <w:p w:rsidP="00DB3BF5" w:rsidR="009F5B17" w:rsidRDefault="009F5B17" w:rsidRPr="00ED01CE">
            <w:pPr>
              <w:jc w:val="center"/>
            </w:pPr>
            <w:r>
              <w:t>836</w:t>
            </w:r>
          </w:p>
        </w:tc>
      </w:tr>
      <w:tr w:rsidR="009F5B17" w:rsidRPr="00ED01CE" w:rsidTr="00DB3BF5">
        <w:tc>
          <w:tcPr>
            <w:tcW w:type="dxa" w:w="6967"/>
            <w:shd w:color="auto" w:fill="auto" w:val="clear"/>
          </w:tcPr>
          <w:p w:rsidP="00DB3BF5" w:rsidR="009F5B17" w:rsidRDefault="009F5B17" w:rsidRPr="00ED01CE">
            <w:r w:rsidRPr="00ED01CE">
              <w:t>В том числе:</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сельскохозяйственных организаций</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крестьянских (фермерских) хозяйств</w:t>
            </w:r>
          </w:p>
        </w:tc>
        <w:tc>
          <w:tcPr>
            <w:tcW w:type="dxa" w:w="1081"/>
            <w:shd w:color="auto" w:fill="auto" w:val="clear"/>
          </w:tcPr>
          <w:p w:rsidP="00DB3BF5" w:rsidR="009F5B17" w:rsidRDefault="009F5B17" w:rsidRPr="0021778E">
            <w:r w:rsidRPr="0021778E">
              <w:t>2</w:t>
            </w:r>
          </w:p>
        </w:tc>
        <w:tc>
          <w:tcPr>
            <w:tcW w:type="dxa" w:w="1009"/>
            <w:shd w:color="auto" w:fill="auto" w:val="clear"/>
          </w:tcPr>
          <w:p w:rsidP="00DB3BF5" w:rsidR="009F5B17" w:rsidRDefault="009F5B17" w:rsidRPr="00ED01CE">
            <w:pPr>
              <w:jc w:val="center"/>
            </w:pPr>
            <w:r>
              <w:t>2</w:t>
            </w:r>
          </w:p>
        </w:tc>
      </w:tr>
      <w:tr w:rsidR="009F5B17" w:rsidRPr="00ED01CE" w:rsidTr="00DB3BF5">
        <w:tc>
          <w:tcPr>
            <w:tcW w:type="dxa" w:w="6967"/>
            <w:shd w:color="auto" w:fill="auto" w:val="clear"/>
          </w:tcPr>
          <w:p w:rsidP="00DB3BF5" w:rsidR="009F5B17" w:rsidRDefault="009F5B17" w:rsidRPr="00ED01CE">
            <w:r w:rsidRPr="00ED01CE">
              <w:t>- личных подсобных хозяйств</w:t>
            </w:r>
          </w:p>
        </w:tc>
        <w:tc>
          <w:tcPr>
            <w:tcW w:type="dxa" w:w="1081"/>
            <w:shd w:color="auto" w:fill="auto" w:val="clear"/>
          </w:tcPr>
          <w:p w:rsidP="00DB3BF5" w:rsidR="009F5B17" w:rsidRDefault="009F5B17" w:rsidRPr="0021778E">
            <w:r>
              <w:t>428</w:t>
            </w:r>
          </w:p>
        </w:tc>
        <w:tc>
          <w:tcPr>
            <w:tcW w:type="dxa" w:w="1009"/>
            <w:shd w:color="auto" w:fill="auto" w:val="clear"/>
          </w:tcPr>
          <w:p w:rsidP="00DB3BF5" w:rsidR="009F5B17" w:rsidRDefault="009F5B17" w:rsidRPr="00ED01CE">
            <w:pPr>
              <w:jc w:val="center"/>
            </w:pPr>
            <w:r>
              <w:t>401</w:t>
            </w:r>
          </w:p>
        </w:tc>
      </w:tr>
      <w:tr w:rsidR="009F5B17" w:rsidRPr="00ED01CE" w:rsidTr="00DB3BF5">
        <w:tc>
          <w:tcPr>
            <w:tcW w:type="dxa" w:w="6967"/>
            <w:shd w:color="auto" w:fill="auto" w:val="clear"/>
          </w:tcPr>
          <w:p w:rsidP="00DB3BF5" w:rsidR="009F5B17" w:rsidRDefault="009F5B17" w:rsidRPr="00ED01CE">
            <w:r w:rsidRPr="00ED01CE">
              <w:t>Валовые сборы сельскохозяйственных культур:</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xml:space="preserve">- зерновые,  т </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картофель,  т</w:t>
            </w:r>
          </w:p>
        </w:tc>
        <w:tc>
          <w:tcPr>
            <w:tcW w:type="dxa" w:w="1081"/>
            <w:shd w:color="auto" w:fill="auto" w:val="clear"/>
          </w:tcPr>
          <w:p w:rsidP="00DB3BF5" w:rsidR="009F5B17" w:rsidRDefault="009F5B17" w:rsidRPr="0021778E">
            <w:r w:rsidRPr="0021778E">
              <w:t>702</w:t>
            </w:r>
          </w:p>
        </w:tc>
        <w:tc>
          <w:tcPr>
            <w:tcW w:type="dxa" w:w="1009"/>
            <w:shd w:color="auto" w:fill="auto" w:val="clear"/>
          </w:tcPr>
          <w:p w:rsidP="00DB3BF5" w:rsidR="009F5B17" w:rsidRDefault="009F5B17" w:rsidRPr="00ED01CE">
            <w:pPr>
              <w:jc w:val="center"/>
            </w:pPr>
            <w:r>
              <w:t>702</w:t>
            </w:r>
          </w:p>
        </w:tc>
      </w:tr>
      <w:tr w:rsidR="009F5B17" w:rsidRPr="00ED01CE" w:rsidTr="00DB3BF5">
        <w:tc>
          <w:tcPr>
            <w:tcW w:type="dxa" w:w="6967"/>
            <w:shd w:color="auto" w:fill="auto" w:val="clear"/>
          </w:tcPr>
          <w:p w:rsidP="00DB3BF5" w:rsidR="009F5B17" w:rsidRDefault="009F5B17" w:rsidRPr="00ED01CE">
            <w:r w:rsidRPr="00ED01CE">
              <w:t>- овощи и ягоды,  т</w:t>
            </w:r>
          </w:p>
        </w:tc>
        <w:tc>
          <w:tcPr>
            <w:tcW w:type="dxa" w:w="1081"/>
            <w:shd w:color="auto" w:fill="auto" w:val="clear"/>
          </w:tcPr>
          <w:p w:rsidP="00DB3BF5" w:rsidR="009F5B17" w:rsidRDefault="009F5B17" w:rsidRPr="0021778E">
            <w:r w:rsidRPr="0021778E">
              <w:t>70</w:t>
            </w:r>
          </w:p>
        </w:tc>
        <w:tc>
          <w:tcPr>
            <w:tcW w:type="dxa" w:w="1009"/>
            <w:shd w:color="auto" w:fill="auto" w:val="clear"/>
          </w:tcPr>
          <w:p w:rsidP="00DB3BF5" w:rsidR="009F5B17" w:rsidRDefault="009F5B17" w:rsidRPr="00ED01CE">
            <w:pPr>
              <w:jc w:val="center"/>
            </w:pPr>
            <w:r>
              <w:t>70</w:t>
            </w:r>
          </w:p>
        </w:tc>
      </w:tr>
      <w:tr w:rsidR="009F5B17" w:rsidRPr="00ED01CE" w:rsidTr="00DB3BF5">
        <w:tc>
          <w:tcPr>
            <w:tcW w:type="dxa" w:w="6967"/>
            <w:shd w:color="auto" w:fill="auto" w:val="clear"/>
          </w:tcPr>
          <w:p w:rsidP="00DB3BF5" w:rsidR="009F5B17" w:rsidRDefault="009F5B17" w:rsidRPr="00ED01CE">
            <w:r w:rsidRPr="00ED01CE">
              <w:t>Производство продукции животноводства:</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мясо, т</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xml:space="preserve">  в том числе ЛПХ</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xml:space="preserve">- молоко, т </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xml:space="preserve">  в том числе ЛПХ</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яйца, тыс.шт</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xml:space="preserve">  в том числе ЛПХ</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Поголовье скота и птицы по всем категориям хозяйств, голов</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крупный рогатый скот</w:t>
            </w:r>
          </w:p>
        </w:tc>
        <w:tc>
          <w:tcPr>
            <w:tcW w:type="dxa" w:w="1081"/>
            <w:shd w:color="auto" w:fill="auto" w:val="clear"/>
          </w:tcPr>
          <w:p w:rsidP="00DB3BF5" w:rsidR="009F5B17" w:rsidRDefault="009F5B17" w:rsidRPr="0021778E">
            <w:r>
              <w:t>152</w:t>
            </w:r>
          </w:p>
        </w:tc>
        <w:tc>
          <w:tcPr>
            <w:tcW w:type="dxa" w:w="1009"/>
            <w:shd w:color="auto" w:fill="auto" w:val="clear"/>
          </w:tcPr>
          <w:p w:rsidP="00DB3BF5" w:rsidR="009F5B17" w:rsidRDefault="009F5B17" w:rsidRPr="00ED01CE">
            <w:pPr>
              <w:jc w:val="center"/>
            </w:pPr>
            <w:r>
              <w:t>177</w:t>
            </w:r>
          </w:p>
        </w:tc>
      </w:tr>
      <w:tr w:rsidR="009F5B17" w:rsidRPr="00ED01CE" w:rsidTr="00DB3BF5">
        <w:tc>
          <w:tcPr>
            <w:tcW w:type="dxa" w:w="6967"/>
            <w:shd w:color="auto" w:fill="auto" w:val="clear"/>
          </w:tcPr>
          <w:p w:rsidP="00DB3BF5" w:rsidR="009F5B17" w:rsidRDefault="009F5B17" w:rsidRPr="00ED01CE">
            <w:r w:rsidRPr="00ED01CE">
              <w:t>в том числе коровы</w:t>
            </w:r>
          </w:p>
        </w:tc>
        <w:tc>
          <w:tcPr>
            <w:tcW w:type="dxa" w:w="1081"/>
            <w:shd w:color="auto" w:fill="auto" w:val="clear"/>
          </w:tcPr>
          <w:p w:rsidP="00DB3BF5" w:rsidR="009F5B17" w:rsidRDefault="009F5B17" w:rsidRPr="0021778E">
            <w:r>
              <w:t>75</w:t>
            </w:r>
          </w:p>
        </w:tc>
        <w:tc>
          <w:tcPr>
            <w:tcW w:type="dxa" w:w="1009"/>
            <w:shd w:color="auto" w:fill="auto" w:val="clear"/>
          </w:tcPr>
          <w:p w:rsidP="00DB3BF5" w:rsidR="009F5B17" w:rsidRDefault="009F5B17" w:rsidRPr="00ED01CE">
            <w:pPr>
              <w:jc w:val="center"/>
            </w:pPr>
            <w:r>
              <w:t>81</w:t>
            </w:r>
          </w:p>
        </w:tc>
      </w:tr>
      <w:tr w:rsidR="009F5B17" w:rsidRPr="00ED01CE" w:rsidTr="00DB3BF5">
        <w:tc>
          <w:tcPr>
            <w:tcW w:type="dxa" w:w="6967"/>
            <w:shd w:color="auto" w:fill="auto" w:val="clear"/>
          </w:tcPr>
          <w:p w:rsidP="00DB3BF5" w:rsidR="009F5B17" w:rsidRDefault="009F5B17" w:rsidRPr="00ED01CE">
            <w:r w:rsidRPr="00ED01CE">
              <w:t>- свиньи</w:t>
            </w:r>
          </w:p>
        </w:tc>
        <w:tc>
          <w:tcPr>
            <w:tcW w:type="dxa" w:w="1081"/>
            <w:shd w:color="auto" w:fill="auto" w:val="clear"/>
          </w:tcPr>
          <w:p w:rsidP="00DB3BF5" w:rsidR="009F5B17" w:rsidRDefault="009F5B17" w:rsidRPr="0021778E">
            <w:r>
              <w:t>130</w:t>
            </w:r>
          </w:p>
        </w:tc>
        <w:tc>
          <w:tcPr>
            <w:tcW w:type="dxa" w:w="1009"/>
            <w:shd w:color="auto" w:fill="auto" w:val="clear"/>
          </w:tcPr>
          <w:p w:rsidP="00DB3BF5" w:rsidR="009F5B17" w:rsidRDefault="009F5B17" w:rsidRPr="00ED01CE">
            <w:pPr>
              <w:jc w:val="center"/>
            </w:pPr>
            <w:r>
              <w:t>114</w:t>
            </w:r>
          </w:p>
        </w:tc>
      </w:tr>
      <w:tr w:rsidR="009F5B17" w:rsidRPr="00ED01CE" w:rsidTr="00DB3BF5">
        <w:tc>
          <w:tcPr>
            <w:tcW w:type="dxa" w:w="6967"/>
            <w:shd w:color="auto" w:fill="auto" w:val="clear"/>
          </w:tcPr>
          <w:p w:rsidP="00DB3BF5" w:rsidR="009F5B17" w:rsidRDefault="009F5B17" w:rsidRPr="00ED01CE">
            <w:r w:rsidRPr="00ED01CE">
              <w:t>- птица</w:t>
            </w:r>
          </w:p>
        </w:tc>
        <w:tc>
          <w:tcPr>
            <w:tcW w:type="dxa" w:w="1081"/>
            <w:shd w:color="auto" w:fill="auto" w:val="clear"/>
          </w:tcPr>
          <w:p w:rsidP="00DB3BF5" w:rsidR="009F5B17" w:rsidRDefault="009F5B17" w:rsidRPr="0021778E">
            <w:r>
              <w:t>571</w:t>
            </w:r>
          </w:p>
        </w:tc>
        <w:tc>
          <w:tcPr>
            <w:tcW w:type="dxa" w:w="1009"/>
            <w:shd w:color="auto" w:fill="auto" w:val="clear"/>
          </w:tcPr>
          <w:p w:rsidP="00DB3BF5" w:rsidR="009F5B17" w:rsidRDefault="009F5B17" w:rsidRPr="00ED01CE">
            <w:pPr>
              <w:jc w:val="center"/>
            </w:pPr>
            <w:r>
              <w:t>526</w:t>
            </w:r>
          </w:p>
        </w:tc>
      </w:tr>
      <w:tr w:rsidR="009F5B17" w:rsidRPr="00ED01CE" w:rsidTr="00DB3BF5">
        <w:tc>
          <w:tcPr>
            <w:tcW w:type="dxa" w:w="6967"/>
            <w:shd w:color="auto" w:fill="auto" w:val="clear"/>
          </w:tcPr>
          <w:p w:rsidP="00DB3BF5" w:rsidR="009F5B17" w:rsidRDefault="009F5B17" w:rsidRPr="005A6C59">
            <w:pPr>
              <w:keepNext/>
              <w:rPr>
                <w:b/>
              </w:rPr>
            </w:pPr>
            <w:r w:rsidRPr="005A6C59">
              <w:rPr>
                <w:b/>
              </w:rPr>
              <w:t>Услуги</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keepNext/>
              <w:jc w:val="center"/>
            </w:pPr>
          </w:p>
        </w:tc>
      </w:tr>
      <w:tr w:rsidR="009F5B17" w:rsidRPr="00ED01CE" w:rsidTr="00DB3BF5">
        <w:tc>
          <w:tcPr>
            <w:tcW w:type="dxa" w:w="6967"/>
            <w:shd w:color="auto" w:fill="auto" w:val="clear"/>
          </w:tcPr>
          <w:p w:rsidP="00DB3BF5" w:rsidR="009F5B17" w:rsidRDefault="009F5B17" w:rsidRPr="00ED01CE">
            <w:r w:rsidRPr="00ED01CE">
              <w:t xml:space="preserve">Количество торговых точек, включая общепит </w:t>
            </w:r>
          </w:p>
        </w:tc>
        <w:tc>
          <w:tcPr>
            <w:tcW w:type="dxa" w:w="1081"/>
            <w:shd w:color="auto" w:fill="auto" w:val="clear"/>
          </w:tcPr>
          <w:p w:rsidP="00DB3BF5" w:rsidR="009F5B17" w:rsidRDefault="009F5B17" w:rsidRPr="0021778E">
            <w:r>
              <w:t>9</w:t>
            </w:r>
          </w:p>
        </w:tc>
        <w:tc>
          <w:tcPr>
            <w:tcW w:type="dxa" w:w="1009"/>
            <w:shd w:color="auto" w:fill="auto" w:val="clear"/>
            <w:vAlign w:val="center"/>
          </w:tcPr>
          <w:p w:rsidP="00DB3BF5" w:rsidR="009F5B17" w:rsidRDefault="009F5B17" w:rsidRPr="00ED01CE">
            <w:pPr>
              <w:jc w:val="center"/>
            </w:pPr>
            <w:r>
              <w:t>9</w:t>
            </w:r>
          </w:p>
        </w:tc>
      </w:tr>
      <w:tr w:rsidR="009F5B17" w:rsidRPr="00ED01CE" w:rsidTr="00DB3BF5">
        <w:tc>
          <w:tcPr>
            <w:tcW w:type="dxa" w:w="6967"/>
            <w:shd w:color="auto" w:fill="auto" w:val="clear"/>
          </w:tcPr>
          <w:p w:rsidP="00DB3BF5" w:rsidR="009F5B17" w:rsidRDefault="009F5B17" w:rsidRPr="00ED01CE">
            <w:r w:rsidRPr="00ED01CE">
              <w:t>Оборот розничной торговли, включая общественное питание, тыс.руб./год</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Количество точек бытовых услуг</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Оборот сферы услуг, тыс.руб./год</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Число ПБОЮЛ, занимающихся предоставлением услуг</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xml:space="preserve">Создано новых рабочих мест по сферам деятельности – всего </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В том числе:</w:t>
            </w:r>
          </w:p>
          <w:p w:rsidP="00DB3BF5" w:rsidR="009F5B17" w:rsidRDefault="009F5B17" w:rsidRPr="00ED01CE">
            <w:r w:rsidRPr="00ED01CE">
              <w:t>- промышленность</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сельское хозяйство</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торговля</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услуги</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5A6C59" w:rsidTr="00DB3BF5">
        <w:tc>
          <w:tcPr>
            <w:tcW w:type="dxa" w:w="6967"/>
            <w:shd w:color="auto" w:fill="auto" w:val="clear"/>
          </w:tcPr>
          <w:p w:rsidP="00DB3BF5" w:rsidR="009F5B17" w:rsidRDefault="009F5B17" w:rsidRPr="005A6C59">
            <w:pPr>
              <w:rPr>
                <w:b/>
              </w:rPr>
            </w:pPr>
            <w:r w:rsidRPr="005A6C59">
              <w:rPr>
                <w:b/>
              </w:rPr>
              <w:t>8. Бюджет сельского поселения</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5A6C59">
            <w:pPr>
              <w:jc w:val="center"/>
              <w:rPr>
                <w:b/>
              </w:rPr>
            </w:pPr>
          </w:p>
        </w:tc>
      </w:tr>
      <w:tr w:rsidR="009F5B17" w:rsidRPr="00ED01CE" w:rsidTr="00DB3BF5">
        <w:tc>
          <w:tcPr>
            <w:tcW w:type="dxa" w:w="6967"/>
            <w:shd w:color="auto" w:fill="auto" w:val="clear"/>
          </w:tcPr>
          <w:p w:rsidP="00DB3BF5" w:rsidR="009F5B17" w:rsidRDefault="009F5B17" w:rsidRPr="00ED01CE">
            <w:r w:rsidRPr="00ED01CE">
              <w:t xml:space="preserve">Доходы бюджета муниципального образования – всего, тыс.руб. </w:t>
            </w:r>
          </w:p>
        </w:tc>
        <w:tc>
          <w:tcPr>
            <w:tcW w:type="dxa" w:w="1081"/>
            <w:shd w:color="auto" w:fill="auto" w:val="clear"/>
          </w:tcPr>
          <w:p w:rsidP="00DB3BF5" w:rsidR="009F5B17" w:rsidRDefault="009F5B17" w:rsidRPr="0021778E">
            <w:r>
              <w:t>12719,3</w:t>
            </w:r>
          </w:p>
        </w:tc>
        <w:tc>
          <w:tcPr>
            <w:tcW w:type="dxa" w:w="1009"/>
            <w:shd w:color="auto" w:fill="auto" w:val="clear"/>
          </w:tcPr>
          <w:p w:rsidP="00DB3BF5" w:rsidR="009F5B17" w:rsidRDefault="009F5B17" w:rsidRPr="00ED01CE">
            <w:pPr>
              <w:jc w:val="center"/>
            </w:pPr>
            <w:r>
              <w:t>12532,6</w:t>
            </w:r>
          </w:p>
        </w:tc>
      </w:tr>
      <w:tr w:rsidR="009F5B17" w:rsidRPr="00ED01CE" w:rsidTr="00DB3BF5">
        <w:tc>
          <w:tcPr>
            <w:tcW w:type="dxa" w:w="6967"/>
            <w:shd w:color="auto" w:fill="auto" w:val="clear"/>
          </w:tcPr>
          <w:p w:rsidP="00DB3BF5" w:rsidR="009F5B17" w:rsidRDefault="009F5B17" w:rsidRPr="00ED01CE">
            <w:r w:rsidRPr="00ED01CE">
              <w:t>В том числе собственные доходы местного бюджета, тыс.руб.</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Из них:</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налоговые доходы, тыс.руб.</w:t>
            </w:r>
          </w:p>
        </w:tc>
        <w:tc>
          <w:tcPr>
            <w:tcW w:type="dxa" w:w="1081"/>
            <w:shd w:color="auto" w:fill="auto" w:val="clear"/>
          </w:tcPr>
          <w:p w:rsidP="00DB3BF5" w:rsidR="009F5B17" w:rsidRDefault="009F5B17" w:rsidRPr="0021778E">
            <w:r>
              <w:t>2311,5</w:t>
            </w:r>
          </w:p>
        </w:tc>
        <w:tc>
          <w:tcPr>
            <w:tcW w:type="dxa" w:w="1009"/>
            <w:shd w:color="auto" w:fill="auto" w:val="clear"/>
          </w:tcPr>
          <w:p w:rsidP="00DB3BF5" w:rsidR="009F5B17" w:rsidRDefault="009F5B17" w:rsidRPr="00ED01CE">
            <w:pPr>
              <w:jc w:val="center"/>
            </w:pPr>
            <w:r>
              <w:t>2158,5</w:t>
            </w:r>
          </w:p>
        </w:tc>
      </w:tr>
      <w:tr w:rsidR="009F5B17" w:rsidRPr="00ED01CE" w:rsidTr="00DB3BF5">
        <w:tc>
          <w:tcPr>
            <w:tcW w:type="dxa" w:w="6967"/>
            <w:shd w:color="auto" w:fill="auto" w:val="clear"/>
          </w:tcPr>
          <w:p w:rsidP="00DB3BF5" w:rsidR="009F5B17" w:rsidRDefault="009F5B17" w:rsidRPr="00ED01CE">
            <w:r w:rsidRPr="00ED01CE">
              <w:t>- неналоговые доходы, тыс.руб.</w:t>
            </w:r>
          </w:p>
        </w:tc>
        <w:tc>
          <w:tcPr>
            <w:tcW w:type="dxa" w:w="1081"/>
            <w:shd w:color="auto" w:fill="auto" w:val="clear"/>
          </w:tcPr>
          <w:p w:rsidP="00DB3BF5" w:rsidR="009F5B17" w:rsidRDefault="009F5B17" w:rsidRPr="0021778E">
            <w:r>
              <w:t>1503,2</w:t>
            </w:r>
          </w:p>
        </w:tc>
        <w:tc>
          <w:tcPr>
            <w:tcW w:type="dxa" w:w="1009"/>
            <w:shd w:color="auto" w:fill="auto" w:val="clear"/>
          </w:tcPr>
          <w:p w:rsidP="00DB3BF5" w:rsidR="009F5B17" w:rsidRDefault="009F5B17" w:rsidRPr="00ED01CE">
            <w:pPr>
              <w:jc w:val="center"/>
            </w:pPr>
            <w:r>
              <w:t>535,7</w:t>
            </w:r>
          </w:p>
        </w:tc>
      </w:tr>
      <w:tr w:rsidR="009F5B17" w:rsidRPr="00ED01CE" w:rsidTr="00DB3BF5">
        <w:tc>
          <w:tcPr>
            <w:tcW w:type="dxa" w:w="6967"/>
            <w:shd w:color="auto" w:fill="auto" w:val="clear"/>
          </w:tcPr>
          <w:p w:rsidP="00DB3BF5" w:rsidR="009F5B17" w:rsidRDefault="009F5B17" w:rsidRPr="00ED01CE">
            <w:r w:rsidRPr="00ED01CE">
              <w:t>Расходы бюджета муниципального образования</w:t>
            </w:r>
          </w:p>
        </w:tc>
        <w:tc>
          <w:tcPr>
            <w:tcW w:type="dxa" w:w="1081"/>
            <w:shd w:color="auto" w:fill="auto" w:val="clear"/>
          </w:tcPr>
          <w:p w:rsidP="00DB3BF5" w:rsidR="009F5B17" w:rsidRDefault="009F5B17" w:rsidRPr="0021778E">
            <w:r>
              <w:t>11677,1</w:t>
            </w:r>
          </w:p>
        </w:tc>
        <w:tc>
          <w:tcPr>
            <w:tcW w:type="dxa" w:w="1009"/>
            <w:shd w:color="auto" w:fill="auto" w:val="clear"/>
          </w:tcPr>
          <w:p w:rsidP="00DB3BF5" w:rsidR="009F5B17" w:rsidRDefault="009F5B17" w:rsidRPr="00ED01CE">
            <w:pPr>
              <w:jc w:val="center"/>
            </w:pPr>
            <w:r>
              <w:t>13582,6</w:t>
            </w:r>
          </w:p>
        </w:tc>
      </w:tr>
      <w:tr w:rsidR="009F5B17" w:rsidRPr="00ED01CE" w:rsidTr="00DB3BF5">
        <w:tc>
          <w:tcPr>
            <w:tcW w:type="dxa" w:w="6967"/>
            <w:shd w:color="auto" w:fill="auto" w:val="clear"/>
          </w:tcPr>
          <w:p w:rsidP="00DB3BF5" w:rsidR="009F5B17" w:rsidRDefault="009F5B17" w:rsidRPr="00ED01CE">
            <w:r w:rsidRPr="00ED01CE">
              <w:t>Дотации и субвенции из бюджета муниципального района</w:t>
            </w:r>
          </w:p>
        </w:tc>
        <w:tc>
          <w:tcPr>
            <w:tcW w:type="dxa" w:w="1081"/>
            <w:shd w:color="auto" w:fill="auto" w:val="clear"/>
          </w:tcPr>
          <w:p w:rsidP="00DB3BF5" w:rsidR="009F5B17" w:rsidRDefault="009F5B17" w:rsidRPr="0021778E">
            <w:r>
              <w:t>5320,0</w:t>
            </w:r>
          </w:p>
        </w:tc>
        <w:tc>
          <w:tcPr>
            <w:tcW w:type="dxa" w:w="1009"/>
            <w:shd w:color="auto" w:fill="auto" w:val="clear"/>
          </w:tcPr>
          <w:p w:rsidP="00DB3BF5" w:rsidR="009F5B17" w:rsidRDefault="009F5B17" w:rsidRPr="00ED01CE">
            <w:pPr>
              <w:jc w:val="center"/>
            </w:pPr>
            <w:r>
              <w:t>5632,0</w:t>
            </w:r>
          </w:p>
        </w:tc>
      </w:tr>
      <w:tr w:rsidR="009F5B17" w:rsidRPr="00ED01CE" w:rsidTr="00DB3BF5">
        <w:tc>
          <w:tcPr>
            <w:tcW w:type="dxa" w:w="6967"/>
            <w:shd w:color="auto" w:fill="auto" w:val="clear"/>
          </w:tcPr>
          <w:p w:rsidP="00DB3BF5" w:rsidR="009F5B17" w:rsidRDefault="009F5B17" w:rsidRPr="00ED01CE">
            <w:r w:rsidRPr="00ED01CE">
              <w:t>Дефицит (профицит) бюджета</w:t>
            </w:r>
          </w:p>
        </w:tc>
        <w:tc>
          <w:tcPr>
            <w:tcW w:type="dxa" w:w="1081"/>
            <w:shd w:color="auto" w:fill="auto" w:val="clear"/>
          </w:tcPr>
          <w:p w:rsidP="00DB3BF5" w:rsidR="009F5B17" w:rsidRDefault="009F5B17" w:rsidRPr="0021778E">
            <w:r>
              <w:t>1042,2</w:t>
            </w:r>
          </w:p>
        </w:tc>
        <w:tc>
          <w:tcPr>
            <w:tcW w:type="dxa" w:w="1009"/>
            <w:shd w:color="auto" w:fill="auto" w:val="clear"/>
          </w:tcPr>
          <w:p w:rsidP="00DB3BF5" w:rsidR="009F5B17" w:rsidRDefault="009F5B17" w:rsidRPr="00ED01CE">
            <w:pPr>
              <w:jc w:val="center"/>
            </w:pPr>
            <w:r>
              <w:t>-1050,0</w:t>
            </w:r>
          </w:p>
        </w:tc>
      </w:tr>
      <w:tr w:rsidR="009F5B17" w:rsidRPr="005A6C59" w:rsidTr="00DB3BF5">
        <w:tc>
          <w:tcPr>
            <w:tcW w:type="dxa" w:w="6967"/>
            <w:shd w:color="auto" w:fill="auto" w:val="clear"/>
          </w:tcPr>
          <w:p w:rsidP="00DB3BF5" w:rsidR="009F5B17" w:rsidRDefault="009F5B17" w:rsidRPr="005A6C59">
            <w:pPr>
              <w:rPr>
                <w:b/>
              </w:rPr>
            </w:pPr>
            <w:r w:rsidRPr="005A6C59">
              <w:rPr>
                <w:b/>
              </w:rPr>
              <w:lastRenderedPageBreak/>
              <w:t>9. Владение, пользование и распоряжение имуществом</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5A6C59">
            <w:pPr>
              <w:jc w:val="center"/>
              <w:rPr>
                <w:b/>
              </w:rPr>
            </w:pPr>
          </w:p>
        </w:tc>
      </w:tr>
      <w:tr w:rsidR="009F5B17" w:rsidRPr="00ED01CE" w:rsidTr="00DB3BF5">
        <w:tc>
          <w:tcPr>
            <w:tcW w:type="dxa" w:w="6967"/>
            <w:shd w:color="auto" w:fill="auto" w:val="clear"/>
          </w:tcPr>
          <w:p w:rsidP="00DB3BF5" w:rsidR="009F5B17" w:rsidRDefault="009F5B17" w:rsidRPr="005A6C59">
            <w:pPr>
              <w:rPr>
                <w:spacing w:val="-6"/>
              </w:rPr>
            </w:pPr>
            <w:r w:rsidRPr="005A6C59">
              <w:rPr>
                <w:spacing w:val="-6"/>
              </w:rPr>
              <w:t>Общая площадь недвижимого имущества, находящегося  в собственности сельского поселения, тыс.м</w:t>
            </w:r>
            <w:r w:rsidRPr="005A6C59">
              <w:rPr>
                <w:spacing w:val="-6"/>
                <w:vertAlign w:val="superscript"/>
              </w:rPr>
              <w:t>2</w:t>
            </w:r>
          </w:p>
        </w:tc>
        <w:tc>
          <w:tcPr>
            <w:tcW w:type="dxa" w:w="1081"/>
            <w:shd w:color="auto" w:fill="auto" w:val="clear"/>
          </w:tcPr>
          <w:p w:rsidP="00DB3BF5" w:rsidR="009F5B17" w:rsidRDefault="009F5B17" w:rsidRPr="0021778E">
            <w:r w:rsidRPr="0021778E">
              <w:t>16,1</w:t>
            </w:r>
          </w:p>
        </w:tc>
        <w:tc>
          <w:tcPr>
            <w:tcW w:type="dxa" w:w="1009"/>
            <w:shd w:color="auto" w:fill="auto" w:val="clear"/>
          </w:tcPr>
          <w:p w:rsidP="00DB3BF5" w:rsidR="009F5B17" w:rsidRDefault="009F5B17" w:rsidRPr="00ED01CE">
            <w:pPr>
              <w:jc w:val="center"/>
            </w:pPr>
            <w:r>
              <w:t>16,1</w:t>
            </w:r>
          </w:p>
        </w:tc>
      </w:tr>
      <w:tr w:rsidR="009F5B17" w:rsidRPr="00ED01CE" w:rsidTr="00DB3BF5">
        <w:tc>
          <w:tcPr>
            <w:tcW w:type="dxa" w:w="6967"/>
            <w:shd w:color="auto" w:fill="auto" w:val="clear"/>
          </w:tcPr>
          <w:p w:rsidP="00DB3BF5" w:rsidR="009F5B17" w:rsidRDefault="009F5B17" w:rsidRPr="00ED01CE">
            <w:r w:rsidRPr="00ED01CE">
              <w:t>Из нее переданная в аренду, тыс.м</w:t>
            </w:r>
            <w:r w:rsidRPr="005A6C59">
              <w:rPr>
                <w:vertAlign w:val="superscript"/>
              </w:rPr>
              <w:t>2</w:t>
            </w:r>
          </w:p>
        </w:tc>
        <w:tc>
          <w:tcPr>
            <w:tcW w:type="dxa" w:w="1081"/>
            <w:shd w:color="auto" w:fill="auto" w:val="clear"/>
          </w:tcPr>
          <w:p w:rsidP="00DB3BF5" w:rsidR="009F5B17" w:rsidRDefault="009F5B17" w:rsidRPr="0021778E">
            <w:r w:rsidRPr="0021778E">
              <w:t>1,3</w:t>
            </w:r>
          </w:p>
        </w:tc>
        <w:tc>
          <w:tcPr>
            <w:tcW w:type="dxa" w:w="1009"/>
            <w:shd w:color="auto" w:fill="auto" w:val="clear"/>
          </w:tcPr>
          <w:p w:rsidP="00DB3BF5" w:rsidR="009F5B17" w:rsidRDefault="009F5B17" w:rsidRPr="00ED01CE">
            <w:pPr>
              <w:jc w:val="center"/>
            </w:pPr>
            <w:r>
              <w:t>1,3</w:t>
            </w:r>
          </w:p>
        </w:tc>
      </w:tr>
      <w:tr w:rsidR="009F5B17" w:rsidRPr="00ED01CE" w:rsidTr="00DB3BF5">
        <w:tc>
          <w:tcPr>
            <w:tcW w:type="dxa" w:w="6967"/>
            <w:shd w:color="auto" w:fill="auto" w:val="clear"/>
          </w:tcPr>
          <w:p w:rsidP="00DB3BF5" w:rsidR="009F5B17" w:rsidRDefault="009F5B17" w:rsidRPr="00ED01CE">
            <w:r w:rsidRPr="00ED01CE">
              <w:t>- средняя цена аренды, руб.</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фонд приватизации, тыс.м</w:t>
            </w:r>
            <w:r w:rsidRPr="005A6C59">
              <w:rPr>
                <w:vertAlign w:val="superscript"/>
              </w:rPr>
              <w:t>2</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муниципальный жилищный фонд, тыс.м</w:t>
            </w:r>
            <w:r w:rsidRPr="005A6C59">
              <w:rPr>
                <w:vertAlign w:val="superscript"/>
              </w:rPr>
              <w:t>2</w:t>
            </w:r>
          </w:p>
        </w:tc>
        <w:tc>
          <w:tcPr>
            <w:tcW w:type="dxa" w:w="1081"/>
            <w:shd w:color="auto" w:fill="auto" w:val="clear"/>
          </w:tcPr>
          <w:p w:rsidP="00DB3BF5" w:rsidR="009F5B17" w:rsidRDefault="009F5B17" w:rsidRPr="0021778E"/>
        </w:tc>
        <w:tc>
          <w:tcPr>
            <w:tcW w:type="dxa" w:w="1009"/>
            <w:shd w:color="auto" w:fill="auto" w:val="clear"/>
            <w:vAlign w:val="cente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Общая площадь муниципального нежилого фонда, м</w:t>
            </w:r>
            <w:r w:rsidRPr="005A6C59">
              <w:rPr>
                <w:vertAlign w:val="superscript"/>
              </w:rPr>
              <w:t>2</w:t>
            </w:r>
          </w:p>
        </w:tc>
        <w:tc>
          <w:tcPr>
            <w:tcW w:type="dxa" w:w="1081"/>
            <w:shd w:color="auto" w:fill="auto" w:val="clear"/>
          </w:tcPr>
          <w:p w:rsidP="00DB3BF5" w:rsidR="009F5B17" w:rsidRDefault="009F5B17" w:rsidRPr="0021778E">
            <w:r w:rsidRPr="0021778E">
              <w:t>5133,6</w:t>
            </w:r>
          </w:p>
        </w:tc>
        <w:tc>
          <w:tcPr>
            <w:tcW w:type="dxa" w:w="1009"/>
            <w:shd w:color="auto" w:fill="auto" w:val="clear"/>
          </w:tcPr>
          <w:p w:rsidP="00DB3BF5" w:rsidR="009F5B17" w:rsidRDefault="009F5B17" w:rsidRPr="00ED01CE">
            <w:pPr>
              <w:jc w:val="center"/>
            </w:pPr>
            <w:r>
              <w:t>5133,6</w:t>
            </w:r>
          </w:p>
        </w:tc>
      </w:tr>
      <w:tr w:rsidR="009F5B17" w:rsidRPr="00ED01CE" w:rsidTr="00DB3BF5">
        <w:tc>
          <w:tcPr>
            <w:tcW w:type="dxa" w:w="6967"/>
            <w:shd w:color="auto" w:fill="auto" w:val="clear"/>
          </w:tcPr>
          <w:p w:rsidP="00DB3BF5" w:rsidR="009F5B17" w:rsidRDefault="009F5B17" w:rsidRPr="00ED01CE">
            <w:r w:rsidRPr="00ED01CE">
              <w:t>в том числе оборудованная:</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водопроводом</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канализацией</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центральным отоплением</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газом</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 xml:space="preserve">Общая площадь муниципального жилого фонда, </w:t>
            </w:r>
            <w:r>
              <w:t>тыс.</w:t>
            </w:r>
            <w:r w:rsidRPr="00ED01CE">
              <w:t>м</w:t>
            </w:r>
            <w:r w:rsidRPr="005A6C59">
              <w:rPr>
                <w:vertAlign w:val="superscript"/>
              </w:rPr>
              <w:t>2</w:t>
            </w:r>
          </w:p>
        </w:tc>
        <w:tc>
          <w:tcPr>
            <w:tcW w:type="dxa" w:w="1081"/>
            <w:shd w:color="auto" w:fill="auto" w:val="clear"/>
          </w:tcPr>
          <w:p w:rsidP="00DB3BF5" w:rsidR="009F5B17" w:rsidRDefault="009F5B17" w:rsidRPr="00D55503">
            <w:r>
              <w:t>6,8</w:t>
            </w:r>
          </w:p>
        </w:tc>
        <w:tc>
          <w:tcPr>
            <w:tcW w:type="dxa" w:w="1009"/>
            <w:shd w:color="auto" w:fill="auto" w:val="clear"/>
          </w:tcPr>
          <w:p w:rsidP="00DB3BF5" w:rsidR="009F5B17" w:rsidRDefault="009F5B17" w:rsidRPr="00D55503">
            <w:pPr>
              <w:jc w:val="center"/>
            </w:pPr>
            <w:r>
              <w:t>5,1</w:t>
            </w:r>
          </w:p>
        </w:tc>
      </w:tr>
      <w:tr w:rsidR="009F5B17" w:rsidRPr="00ED01CE" w:rsidTr="00DB3BF5">
        <w:tc>
          <w:tcPr>
            <w:tcW w:type="dxa" w:w="6967"/>
            <w:shd w:color="auto" w:fill="auto" w:val="clear"/>
          </w:tcPr>
          <w:p w:rsidP="00DB3BF5" w:rsidR="009F5B17" w:rsidRDefault="009F5B17" w:rsidRPr="00ED01CE">
            <w:r w:rsidRPr="00ED01CE">
              <w:t>в том числе оборудованная:</w:t>
            </w:r>
          </w:p>
        </w:tc>
        <w:tc>
          <w:tcPr>
            <w:tcW w:type="dxa" w:w="1081"/>
            <w:shd w:color="auto" w:fill="auto" w:val="clear"/>
          </w:tcPr>
          <w:p w:rsidP="00DB3BF5" w:rsidR="009F5B17" w:rsidRDefault="009F5B17" w:rsidRPr="00D55503">
            <w:r>
              <w:t>6,1</w:t>
            </w:r>
          </w:p>
        </w:tc>
        <w:tc>
          <w:tcPr>
            <w:tcW w:type="dxa" w:w="1009"/>
            <w:shd w:color="auto" w:fill="auto" w:val="clear"/>
          </w:tcPr>
          <w:p w:rsidP="00DB3BF5" w:rsidR="009F5B17" w:rsidRDefault="009F5B17" w:rsidRPr="00D55503">
            <w:pPr>
              <w:jc w:val="center"/>
            </w:pPr>
            <w:r>
              <w:t>5,1</w:t>
            </w:r>
          </w:p>
        </w:tc>
      </w:tr>
      <w:tr w:rsidR="009F5B17" w:rsidRPr="00ED01CE" w:rsidTr="00DB3BF5">
        <w:tc>
          <w:tcPr>
            <w:tcW w:type="dxa" w:w="6967"/>
            <w:shd w:color="auto" w:fill="auto" w:val="clear"/>
          </w:tcPr>
          <w:p w:rsidP="00DB3BF5" w:rsidR="009F5B17" w:rsidRDefault="009F5B17" w:rsidRPr="00ED01CE">
            <w:r w:rsidRPr="00ED01CE">
              <w:t>- водопроводом</w:t>
            </w:r>
            <w:r>
              <w:t>, %</w:t>
            </w:r>
          </w:p>
        </w:tc>
        <w:tc>
          <w:tcPr>
            <w:tcW w:type="dxa" w:w="1081"/>
            <w:shd w:color="auto" w:fill="auto" w:val="clear"/>
          </w:tcPr>
          <w:p w:rsidP="00DB3BF5" w:rsidR="009F5B17" w:rsidRDefault="009F5B17" w:rsidRPr="0021778E">
            <w:r w:rsidRPr="0021778E">
              <w:t>100</w:t>
            </w:r>
          </w:p>
        </w:tc>
        <w:tc>
          <w:tcPr>
            <w:tcW w:type="dxa" w:w="1009"/>
            <w:shd w:color="auto" w:fill="auto" w:val="clear"/>
          </w:tcPr>
          <w:p w:rsidP="00DB3BF5" w:rsidR="009F5B17" w:rsidRDefault="009F5B17" w:rsidRPr="00ED01CE">
            <w:pPr>
              <w:jc w:val="center"/>
            </w:pPr>
            <w:r>
              <w:t>100</w:t>
            </w:r>
          </w:p>
        </w:tc>
      </w:tr>
      <w:tr w:rsidR="009F5B17" w:rsidRPr="00ED01CE" w:rsidTr="00DB3BF5">
        <w:tc>
          <w:tcPr>
            <w:tcW w:type="dxa" w:w="6967"/>
            <w:shd w:color="auto" w:fill="auto" w:val="clear"/>
          </w:tcPr>
          <w:p w:rsidP="00DB3BF5" w:rsidR="009F5B17" w:rsidRDefault="009F5B17" w:rsidRPr="00ED01CE">
            <w:r w:rsidRPr="00ED01CE">
              <w:t>- канализацией</w:t>
            </w:r>
            <w:r>
              <w:t>, %</w:t>
            </w:r>
          </w:p>
        </w:tc>
        <w:tc>
          <w:tcPr>
            <w:tcW w:type="dxa" w:w="1081"/>
            <w:shd w:color="auto" w:fill="auto" w:val="clear"/>
          </w:tcPr>
          <w:p w:rsidP="00DB3BF5" w:rsidR="009F5B17" w:rsidRDefault="009F5B17" w:rsidRPr="0021778E">
            <w:r w:rsidRPr="0021778E">
              <w:t>100</w:t>
            </w:r>
          </w:p>
        </w:tc>
        <w:tc>
          <w:tcPr>
            <w:tcW w:type="dxa" w:w="1009"/>
            <w:shd w:color="auto" w:fill="auto" w:val="clear"/>
          </w:tcPr>
          <w:p w:rsidP="00DB3BF5" w:rsidR="009F5B17" w:rsidRDefault="009F5B17" w:rsidRPr="00ED01CE">
            <w:pPr>
              <w:jc w:val="center"/>
            </w:pPr>
            <w:r>
              <w:t>100</w:t>
            </w:r>
          </w:p>
        </w:tc>
      </w:tr>
      <w:tr w:rsidR="009F5B17" w:rsidRPr="00ED01CE" w:rsidTr="00DB3BF5">
        <w:tc>
          <w:tcPr>
            <w:tcW w:type="dxa" w:w="6967"/>
            <w:shd w:color="auto" w:fill="auto" w:val="clear"/>
          </w:tcPr>
          <w:p w:rsidP="00DB3BF5" w:rsidR="009F5B17" w:rsidRDefault="009F5B17" w:rsidRPr="00ED01CE">
            <w:r w:rsidRPr="00ED01CE">
              <w:t>- центральным отоплением</w:t>
            </w:r>
            <w:r>
              <w:t>, %</w:t>
            </w:r>
          </w:p>
        </w:tc>
        <w:tc>
          <w:tcPr>
            <w:tcW w:type="dxa" w:w="1081"/>
            <w:shd w:color="auto" w:fill="auto" w:val="clear"/>
          </w:tcPr>
          <w:p w:rsidP="00DB3BF5" w:rsidR="009F5B17" w:rsidRDefault="009F5B17" w:rsidRPr="0021778E">
            <w:r w:rsidRPr="0021778E">
              <w:t>100</w:t>
            </w:r>
          </w:p>
        </w:tc>
        <w:tc>
          <w:tcPr>
            <w:tcW w:type="dxa" w:w="1009"/>
            <w:shd w:color="auto" w:fill="auto" w:val="clear"/>
          </w:tcPr>
          <w:p w:rsidP="00DB3BF5" w:rsidR="009F5B17" w:rsidRDefault="009F5B17" w:rsidRPr="00ED01CE">
            <w:pPr>
              <w:jc w:val="center"/>
            </w:pPr>
            <w:r>
              <w:t>100</w:t>
            </w:r>
          </w:p>
        </w:tc>
      </w:tr>
      <w:tr w:rsidR="009F5B17" w:rsidRPr="00ED01CE" w:rsidTr="00DB3BF5">
        <w:tc>
          <w:tcPr>
            <w:tcW w:type="dxa" w:w="6967"/>
            <w:shd w:color="auto" w:fill="auto" w:val="clear"/>
          </w:tcPr>
          <w:p w:rsidP="00DB3BF5" w:rsidR="009F5B17" w:rsidRDefault="009F5B17" w:rsidRPr="00ED01CE">
            <w:r w:rsidRPr="00ED01CE">
              <w:t>- газом</w:t>
            </w:r>
            <w:r>
              <w:t>, %</w:t>
            </w:r>
          </w:p>
        </w:tc>
        <w:tc>
          <w:tcPr>
            <w:tcW w:type="dxa" w:w="1081"/>
            <w:shd w:color="auto" w:fill="auto" w:val="clear"/>
          </w:tcPr>
          <w:p w:rsidP="00DB3BF5" w:rsidR="009F5B17" w:rsidRDefault="009F5B17" w:rsidRPr="0021778E">
            <w:r w:rsidRPr="0021778E">
              <w:t>0</w:t>
            </w:r>
          </w:p>
        </w:tc>
        <w:tc>
          <w:tcPr>
            <w:tcW w:type="dxa" w:w="1009"/>
            <w:shd w:color="auto" w:fill="auto" w:val="clear"/>
            <w:vAlign w:val="center"/>
          </w:tcPr>
          <w:p w:rsidP="00DB3BF5" w:rsidR="009F5B17" w:rsidRDefault="009F5B17">
            <w:pPr>
              <w:jc w:val="center"/>
            </w:pPr>
            <w:r w:rsidRPr="00AC4882">
              <w:t>0</w:t>
            </w:r>
          </w:p>
        </w:tc>
      </w:tr>
      <w:tr w:rsidR="009F5B17" w:rsidRPr="005A6C59" w:rsidTr="00DB3BF5">
        <w:trPr>
          <w:cantSplit/>
        </w:trPr>
        <w:tc>
          <w:tcPr>
            <w:tcW w:type="dxa" w:w="6967"/>
            <w:shd w:color="auto" w:fill="auto" w:val="clear"/>
          </w:tcPr>
          <w:p w:rsidP="00DB3BF5" w:rsidR="009F5B17" w:rsidRDefault="009F5B17" w:rsidRPr="005A6C59">
            <w:pPr>
              <w:keepNext/>
              <w:rPr>
                <w:b/>
              </w:rPr>
            </w:pPr>
            <w:r w:rsidRPr="005A6C59">
              <w:rPr>
                <w:b/>
              </w:rPr>
              <w:t>10. Развитие инженерной инфраструктуры</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5A6C59">
            <w:pPr>
              <w:keepNext/>
              <w:jc w:val="center"/>
              <w:rPr>
                <w:b/>
              </w:rPr>
            </w:pPr>
          </w:p>
        </w:tc>
      </w:tr>
      <w:tr w:rsidR="009F5B17" w:rsidRPr="00ED01CE" w:rsidTr="00DB3BF5">
        <w:tc>
          <w:tcPr>
            <w:tcW w:type="dxa" w:w="6967"/>
            <w:shd w:color="auto" w:fill="auto" w:val="clear"/>
          </w:tcPr>
          <w:p w:rsidP="00DB3BF5" w:rsidR="009F5B17" w:rsidRDefault="009F5B17" w:rsidRPr="00ED01CE">
            <w:r w:rsidRPr="00ED01CE">
              <w:t>Протяженность линий электропередач, км</w:t>
            </w:r>
          </w:p>
        </w:tc>
        <w:tc>
          <w:tcPr>
            <w:tcW w:type="dxa" w:w="1081"/>
            <w:shd w:color="auto" w:fill="auto" w:val="clear"/>
          </w:tcPr>
          <w:p w:rsidP="00DB3BF5" w:rsidR="009F5B17" w:rsidRDefault="009F5B17" w:rsidRPr="0021778E">
            <w:r w:rsidRPr="0021778E">
              <w:t>42</w:t>
            </w:r>
          </w:p>
        </w:tc>
        <w:tc>
          <w:tcPr>
            <w:tcW w:type="dxa" w:w="1009"/>
            <w:shd w:color="auto" w:fill="auto" w:val="clear"/>
            <w:vAlign w:val="center"/>
          </w:tcPr>
          <w:p w:rsidP="00DB3BF5" w:rsidR="009F5B17" w:rsidRDefault="009F5B17">
            <w:pPr>
              <w:jc w:val="center"/>
            </w:pPr>
            <w:r w:rsidRPr="00C90349">
              <w:t>42</w:t>
            </w:r>
          </w:p>
        </w:tc>
      </w:tr>
      <w:tr w:rsidR="009F5B17" w:rsidRPr="00ED01CE" w:rsidTr="00DB3BF5">
        <w:tc>
          <w:tcPr>
            <w:tcW w:type="dxa" w:w="6967"/>
            <w:shd w:color="auto" w:fill="auto" w:val="clear"/>
          </w:tcPr>
          <w:p w:rsidP="00DB3BF5" w:rsidR="009F5B17" w:rsidRDefault="009F5B17" w:rsidRPr="005A6C59">
            <w:pPr>
              <w:rPr>
                <w:spacing w:val="-6"/>
              </w:rPr>
            </w:pPr>
            <w:r w:rsidRPr="005A6C59">
              <w:rPr>
                <w:spacing w:val="-6"/>
              </w:rPr>
              <w:t>Количество источников теплоснабжения, ед.</w:t>
            </w:r>
          </w:p>
        </w:tc>
        <w:tc>
          <w:tcPr>
            <w:tcW w:type="dxa" w:w="1081"/>
            <w:shd w:color="auto" w:fill="auto" w:val="clear"/>
          </w:tcPr>
          <w:p w:rsidP="00DB3BF5" w:rsidR="009F5B17" w:rsidRDefault="009F5B17" w:rsidRPr="0021778E">
            <w:r w:rsidRPr="0021778E">
              <w:t>1</w:t>
            </w:r>
          </w:p>
        </w:tc>
        <w:tc>
          <w:tcPr>
            <w:tcW w:type="dxa" w:w="1009"/>
            <w:shd w:color="auto" w:fill="auto" w:val="clear"/>
            <w:vAlign w:val="center"/>
          </w:tcPr>
          <w:p w:rsidP="00DB3BF5" w:rsidR="009F5B17" w:rsidRDefault="009F5B17" w:rsidRPr="00ED01CE">
            <w:pPr>
              <w:jc w:val="center"/>
            </w:pPr>
            <w:r>
              <w:t>1</w:t>
            </w:r>
          </w:p>
        </w:tc>
      </w:tr>
      <w:tr w:rsidR="009F5B17" w:rsidRPr="00ED01CE" w:rsidTr="00DB3BF5">
        <w:tc>
          <w:tcPr>
            <w:tcW w:type="dxa" w:w="6967"/>
            <w:shd w:color="auto" w:fill="auto" w:val="clear"/>
          </w:tcPr>
          <w:p w:rsidP="00DB3BF5" w:rsidR="009F5B17" w:rsidRDefault="009F5B17" w:rsidRPr="00ED01CE">
            <w:r w:rsidRPr="00ED01CE">
              <w:t>Мощность централизованных источников теплоснабжения, Гкал</w:t>
            </w:r>
          </w:p>
        </w:tc>
        <w:tc>
          <w:tcPr>
            <w:tcW w:type="dxa" w:w="1081"/>
            <w:shd w:color="auto" w:fill="auto" w:val="clear"/>
          </w:tcPr>
          <w:p w:rsidP="00DB3BF5" w:rsidR="009F5B17" w:rsidRDefault="009F5B17" w:rsidRPr="0021778E">
            <w:r w:rsidRPr="0021778E">
              <w:t>3,44</w:t>
            </w:r>
          </w:p>
        </w:tc>
        <w:tc>
          <w:tcPr>
            <w:tcW w:type="dxa" w:w="1009"/>
            <w:shd w:color="auto" w:fill="auto" w:val="clear"/>
            <w:vAlign w:val="center"/>
          </w:tcPr>
          <w:p w:rsidP="00DB3BF5" w:rsidR="009F5B17" w:rsidRDefault="009F5B17" w:rsidRPr="00ED01CE">
            <w:pPr>
              <w:jc w:val="center"/>
            </w:pPr>
            <w:r>
              <w:t>3,44</w:t>
            </w:r>
          </w:p>
        </w:tc>
      </w:tr>
      <w:tr w:rsidR="009F5B17" w:rsidRPr="00ED01CE" w:rsidTr="00DB3BF5">
        <w:tc>
          <w:tcPr>
            <w:tcW w:type="dxa" w:w="6967"/>
            <w:shd w:color="auto" w:fill="auto" w:val="clear"/>
          </w:tcPr>
          <w:p w:rsidP="00DB3BF5" w:rsidR="009F5B17" w:rsidRDefault="009F5B17" w:rsidRPr="00ED01CE">
            <w:r w:rsidRPr="00ED01CE">
              <w:t>Протяженность тепловых сетей, км</w:t>
            </w:r>
          </w:p>
        </w:tc>
        <w:tc>
          <w:tcPr>
            <w:tcW w:type="dxa" w:w="1081"/>
            <w:shd w:color="auto" w:fill="auto" w:val="clear"/>
          </w:tcPr>
          <w:p w:rsidP="00DB3BF5" w:rsidR="009F5B17" w:rsidRDefault="009F5B17" w:rsidRPr="0021778E">
            <w:r w:rsidRPr="0021778E">
              <w:t>1391</w:t>
            </w:r>
          </w:p>
        </w:tc>
        <w:tc>
          <w:tcPr>
            <w:tcW w:type="dxa" w:w="1009"/>
            <w:shd w:color="auto" w:fill="auto" w:val="clear"/>
            <w:vAlign w:val="center"/>
          </w:tcPr>
          <w:p w:rsidP="00DB3BF5" w:rsidR="009F5B17" w:rsidRDefault="009F5B17">
            <w:pPr>
              <w:jc w:val="center"/>
            </w:pPr>
            <w:r w:rsidRPr="0093132B">
              <w:t>1391</w:t>
            </w:r>
          </w:p>
        </w:tc>
      </w:tr>
      <w:tr w:rsidR="009F5B17" w:rsidRPr="00ED01CE" w:rsidTr="00DB3BF5">
        <w:tc>
          <w:tcPr>
            <w:tcW w:type="dxa" w:w="6967"/>
            <w:shd w:color="auto" w:fill="auto" w:val="clear"/>
          </w:tcPr>
          <w:p w:rsidP="00DB3BF5" w:rsidR="009F5B17" w:rsidRDefault="009F5B17" w:rsidRPr="00ED01CE">
            <w:r w:rsidRPr="00ED01CE">
              <w:t>Количество скважин и колонок</w:t>
            </w:r>
          </w:p>
        </w:tc>
        <w:tc>
          <w:tcPr>
            <w:tcW w:type="dxa" w:w="1081"/>
            <w:shd w:color="auto" w:fill="auto" w:val="clear"/>
          </w:tcPr>
          <w:p w:rsidP="00DB3BF5" w:rsidR="009F5B17" w:rsidRDefault="009F5B17" w:rsidRPr="0021778E">
            <w:r w:rsidRPr="0021778E">
              <w:t>4</w:t>
            </w:r>
          </w:p>
        </w:tc>
        <w:tc>
          <w:tcPr>
            <w:tcW w:type="dxa" w:w="1009"/>
            <w:shd w:color="auto" w:fill="auto" w:val="clear"/>
            <w:vAlign w:val="center"/>
          </w:tcPr>
          <w:p w:rsidP="00DB3BF5" w:rsidR="009F5B17" w:rsidRDefault="009F5B17">
            <w:pPr>
              <w:jc w:val="center"/>
            </w:pPr>
            <w:r w:rsidRPr="00576F73">
              <w:t>4</w:t>
            </w:r>
          </w:p>
        </w:tc>
      </w:tr>
      <w:tr w:rsidR="009F5B17" w:rsidRPr="00ED01CE" w:rsidTr="00DB3BF5">
        <w:tc>
          <w:tcPr>
            <w:tcW w:type="dxa" w:w="6967"/>
            <w:shd w:color="auto" w:fill="auto" w:val="clear"/>
          </w:tcPr>
          <w:p w:rsidP="00DB3BF5" w:rsidR="009F5B17" w:rsidRDefault="009F5B17" w:rsidRPr="00ED01CE">
            <w:r w:rsidRPr="00ED01CE">
              <w:t>Протяженность водопроводных сетей, км</w:t>
            </w:r>
          </w:p>
        </w:tc>
        <w:tc>
          <w:tcPr>
            <w:tcW w:type="dxa" w:w="1081"/>
            <w:shd w:color="auto" w:fill="auto" w:val="clear"/>
          </w:tcPr>
          <w:p w:rsidP="00DB3BF5" w:rsidR="009F5B17" w:rsidRDefault="009F5B17" w:rsidRPr="0021778E">
            <w:r w:rsidRPr="0021778E">
              <w:t>4,030</w:t>
            </w:r>
          </w:p>
        </w:tc>
        <w:tc>
          <w:tcPr>
            <w:tcW w:type="dxa" w:w="1009"/>
            <w:shd w:color="auto" w:fill="auto" w:val="clear"/>
            <w:vAlign w:val="center"/>
          </w:tcPr>
          <w:p w:rsidP="00DB3BF5" w:rsidR="009F5B17" w:rsidRDefault="009F5B17" w:rsidRPr="00ED01CE">
            <w:pPr>
              <w:jc w:val="center"/>
            </w:pPr>
            <w:r>
              <w:t>4,030</w:t>
            </w:r>
          </w:p>
        </w:tc>
      </w:tr>
      <w:tr w:rsidR="009F5B17" w:rsidRPr="00ED01CE" w:rsidTr="00DB3BF5">
        <w:tc>
          <w:tcPr>
            <w:tcW w:type="dxa" w:w="6967"/>
            <w:shd w:color="auto" w:fill="auto" w:val="clear"/>
          </w:tcPr>
          <w:p w:rsidP="00DB3BF5" w:rsidR="009F5B17" w:rsidRDefault="009F5B17" w:rsidRPr="00ED01CE">
            <w:r w:rsidRPr="00ED01CE">
              <w:t>Протяженность канализационных сетей, км</w:t>
            </w:r>
          </w:p>
        </w:tc>
        <w:tc>
          <w:tcPr>
            <w:tcW w:type="dxa" w:w="1081"/>
            <w:shd w:color="auto" w:fill="auto" w:val="clear"/>
          </w:tcPr>
          <w:p w:rsidP="00DB3BF5" w:rsidR="009F5B17" w:rsidRDefault="009F5B17" w:rsidRPr="0021778E">
            <w:r w:rsidRPr="0021778E">
              <w:t>3,119</w:t>
            </w:r>
          </w:p>
        </w:tc>
        <w:tc>
          <w:tcPr>
            <w:tcW w:type="dxa" w:w="1009"/>
            <w:shd w:color="auto" w:fill="auto" w:val="clear"/>
            <w:vAlign w:val="center"/>
          </w:tcPr>
          <w:p w:rsidP="00DB3BF5" w:rsidR="009F5B17" w:rsidRDefault="009F5B17" w:rsidRPr="00ED01CE">
            <w:pPr>
              <w:jc w:val="center"/>
            </w:pPr>
            <w:r>
              <w:t>3,119</w:t>
            </w:r>
          </w:p>
        </w:tc>
      </w:tr>
      <w:tr w:rsidR="009F5B17" w:rsidRPr="00ED01CE" w:rsidTr="00DB3BF5">
        <w:tc>
          <w:tcPr>
            <w:tcW w:type="dxa" w:w="6967"/>
            <w:shd w:color="auto" w:fill="auto" w:val="clear"/>
          </w:tcPr>
          <w:p w:rsidP="00DB3BF5" w:rsidR="009F5B17" w:rsidRDefault="009F5B17" w:rsidRPr="00ED01CE">
            <w:r w:rsidRPr="00ED01CE">
              <w:t>Протяженность уличной газовой сети, км</w:t>
            </w:r>
          </w:p>
        </w:tc>
        <w:tc>
          <w:tcPr>
            <w:tcW w:type="dxa" w:w="1081"/>
            <w:shd w:color="auto" w:fill="auto" w:val="clear"/>
          </w:tcPr>
          <w:p w:rsidP="00DB3BF5" w:rsidR="009F5B17" w:rsidRDefault="009F5B17" w:rsidRPr="0021778E">
            <w:r w:rsidRPr="0021778E">
              <w:t>0</w:t>
            </w:r>
          </w:p>
        </w:tc>
        <w:tc>
          <w:tcPr>
            <w:tcW w:type="dxa" w:w="1009"/>
            <w:shd w:color="auto" w:fill="auto" w:val="clear"/>
            <w:vAlign w:val="center"/>
          </w:tcPr>
          <w:p w:rsidP="00DB3BF5" w:rsidR="009F5B17" w:rsidRDefault="009F5B17">
            <w:pPr>
              <w:jc w:val="center"/>
            </w:pPr>
            <w:r w:rsidRPr="00B62AAA">
              <w:t>0</w:t>
            </w:r>
          </w:p>
        </w:tc>
      </w:tr>
      <w:tr w:rsidR="009F5B17" w:rsidRPr="005A6C59" w:rsidTr="00DB3BF5">
        <w:tc>
          <w:tcPr>
            <w:tcW w:type="dxa" w:w="6967"/>
            <w:shd w:color="auto" w:fill="auto" w:val="clear"/>
          </w:tcPr>
          <w:p w:rsidP="00DB3BF5" w:rsidR="009F5B17" w:rsidRDefault="009F5B17" w:rsidRPr="005A6C59">
            <w:pPr>
              <w:rPr>
                <w:b/>
              </w:rPr>
            </w:pPr>
            <w:r w:rsidRPr="005A6C59">
              <w:rPr>
                <w:b/>
              </w:rPr>
              <w:t>11. Благоустройство территории</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5A6C59">
            <w:pPr>
              <w:jc w:val="center"/>
              <w:rPr>
                <w:b/>
              </w:rPr>
            </w:pPr>
          </w:p>
        </w:tc>
      </w:tr>
      <w:tr w:rsidR="009F5B17" w:rsidRPr="00ED01CE" w:rsidTr="00DB3BF5">
        <w:tc>
          <w:tcPr>
            <w:tcW w:type="dxa" w:w="6967"/>
            <w:shd w:color="auto" w:fill="auto" w:val="clear"/>
          </w:tcPr>
          <w:p w:rsidP="00DB3BF5" w:rsidR="009F5B17" w:rsidRDefault="009F5B17" w:rsidRPr="00ED01CE">
            <w:r w:rsidRPr="00ED01CE">
              <w:t>Общая площадь поселения, требующая благоустройства и озеленения, м</w:t>
            </w:r>
            <w:r w:rsidRPr="005A6C59">
              <w:rPr>
                <w:vertAlign w:val="superscript"/>
              </w:rPr>
              <w:t>2</w:t>
            </w:r>
          </w:p>
        </w:tc>
        <w:tc>
          <w:tcPr>
            <w:tcW w:type="dxa" w:w="1081"/>
            <w:shd w:color="auto" w:fill="auto" w:val="clear"/>
            <w:vAlign w:val="center"/>
          </w:tcPr>
          <w:p w:rsidP="00DB3BF5" w:rsidR="009F5B17" w:rsidRDefault="009F5B17" w:rsidRPr="0021778E">
            <w:r>
              <w:t>2</w:t>
            </w:r>
            <w:r w:rsidRPr="0021778E">
              <w:t>19800</w:t>
            </w:r>
          </w:p>
        </w:tc>
        <w:tc>
          <w:tcPr>
            <w:tcW w:type="dxa" w:w="1009"/>
            <w:shd w:color="auto" w:fill="auto" w:val="clear"/>
            <w:vAlign w:val="center"/>
          </w:tcPr>
          <w:p w:rsidP="00DB3BF5" w:rsidR="009F5B17" w:rsidRDefault="009F5B17" w:rsidRPr="00ED01CE">
            <w:pPr>
              <w:jc w:val="center"/>
            </w:pPr>
            <w:r>
              <w:t>219800</w:t>
            </w:r>
          </w:p>
        </w:tc>
      </w:tr>
      <w:tr w:rsidR="009F5B17" w:rsidRPr="00ED01CE" w:rsidTr="00DB3BF5">
        <w:tc>
          <w:tcPr>
            <w:tcW w:type="dxa" w:w="6967"/>
            <w:shd w:color="auto" w:fill="auto" w:val="clear"/>
          </w:tcPr>
          <w:p w:rsidP="00DB3BF5" w:rsidR="009F5B17" w:rsidRDefault="009F5B17" w:rsidRPr="00ED01CE">
            <w:r w:rsidRPr="00ED01CE">
              <w:t>Площадь, благоустроенная за год, м</w:t>
            </w:r>
            <w:r w:rsidRPr="005A6C59">
              <w:rPr>
                <w:vertAlign w:val="superscript"/>
              </w:rPr>
              <w:t>2</w:t>
            </w:r>
          </w:p>
        </w:tc>
        <w:tc>
          <w:tcPr>
            <w:tcW w:type="dxa" w:w="1081"/>
            <w:shd w:color="auto" w:fill="auto" w:val="clear"/>
          </w:tcPr>
          <w:p w:rsidP="00DB3BF5" w:rsidR="009F5B17" w:rsidRDefault="009F5B17" w:rsidRPr="0021778E">
            <w:r>
              <w:t>1000</w:t>
            </w:r>
          </w:p>
        </w:tc>
        <w:tc>
          <w:tcPr>
            <w:tcW w:type="dxa" w:w="1009"/>
            <w:shd w:color="auto" w:fill="auto" w:val="clear"/>
            <w:vAlign w:val="center"/>
          </w:tcPr>
          <w:p w:rsidP="00DB3BF5" w:rsidR="009F5B17" w:rsidRDefault="009F5B17">
            <w:pPr>
              <w:jc w:val="center"/>
            </w:pPr>
            <w:r>
              <w:t>1000</w:t>
            </w:r>
          </w:p>
        </w:tc>
      </w:tr>
      <w:tr w:rsidR="009F5B17" w:rsidRPr="00ED01CE" w:rsidTr="00DB3BF5">
        <w:tc>
          <w:tcPr>
            <w:tcW w:type="dxa" w:w="6967"/>
            <w:shd w:color="auto" w:fill="auto" w:val="clear"/>
          </w:tcPr>
          <w:p w:rsidP="00DB3BF5" w:rsidR="009F5B17" w:rsidRDefault="009F5B17" w:rsidRPr="00ED01CE">
            <w:r w:rsidRPr="00ED01CE">
              <w:t>Протяженность освещенных улиц, км</w:t>
            </w:r>
          </w:p>
        </w:tc>
        <w:tc>
          <w:tcPr>
            <w:tcW w:type="dxa" w:w="1081"/>
            <w:shd w:color="auto" w:fill="auto" w:val="clear"/>
          </w:tcPr>
          <w:p w:rsidP="00DB3BF5" w:rsidR="009F5B17" w:rsidRDefault="009F5B17" w:rsidRPr="0021778E">
            <w:r w:rsidRPr="0021778E">
              <w:t>9,6</w:t>
            </w:r>
          </w:p>
        </w:tc>
        <w:tc>
          <w:tcPr>
            <w:tcW w:type="dxa" w:w="1009"/>
            <w:shd w:color="auto" w:fill="auto" w:val="clear"/>
            <w:vAlign w:val="center"/>
          </w:tcPr>
          <w:p w:rsidP="00DB3BF5" w:rsidR="009F5B17" w:rsidRDefault="009F5B17" w:rsidRPr="00ED01CE">
            <w:pPr>
              <w:jc w:val="center"/>
            </w:pPr>
            <w:r>
              <w:t>9,6</w:t>
            </w:r>
          </w:p>
        </w:tc>
      </w:tr>
      <w:tr w:rsidR="009F5B17" w:rsidRPr="00ED01CE" w:rsidTr="00DB3BF5">
        <w:tc>
          <w:tcPr>
            <w:tcW w:type="dxa" w:w="6967"/>
            <w:shd w:color="auto" w:fill="auto" w:val="clear"/>
          </w:tcPr>
          <w:p w:rsidP="00DB3BF5" w:rsidR="009F5B17" w:rsidRDefault="009F5B17" w:rsidRPr="00ED01CE">
            <w:r w:rsidRPr="00ED01CE">
              <w:t>Количество детских площадок, ед.</w:t>
            </w:r>
          </w:p>
        </w:tc>
        <w:tc>
          <w:tcPr>
            <w:tcW w:type="dxa" w:w="1081"/>
            <w:shd w:color="auto" w:fill="auto" w:val="clear"/>
          </w:tcPr>
          <w:p w:rsidP="00DB3BF5" w:rsidR="009F5B17" w:rsidRDefault="009F5B17" w:rsidRPr="0021778E">
            <w:r w:rsidRPr="0021778E">
              <w:t>4</w:t>
            </w:r>
          </w:p>
        </w:tc>
        <w:tc>
          <w:tcPr>
            <w:tcW w:type="dxa" w:w="1009"/>
            <w:shd w:color="auto" w:fill="auto" w:val="clear"/>
            <w:vAlign w:val="center"/>
          </w:tcPr>
          <w:p w:rsidP="00DB3BF5" w:rsidR="009F5B17" w:rsidRDefault="009F5B17" w:rsidRPr="00ED01CE">
            <w:pPr>
              <w:jc w:val="center"/>
            </w:pPr>
            <w:r>
              <w:t>4</w:t>
            </w:r>
          </w:p>
        </w:tc>
      </w:tr>
      <w:tr w:rsidR="009F5B17" w:rsidRPr="00ED01CE" w:rsidTr="00DB3BF5">
        <w:tc>
          <w:tcPr>
            <w:tcW w:type="dxa" w:w="6967"/>
            <w:shd w:color="auto" w:fill="auto" w:val="clear"/>
          </w:tcPr>
          <w:p w:rsidP="00DB3BF5" w:rsidR="009F5B17" w:rsidRDefault="009F5B17" w:rsidRPr="00ED01CE">
            <w:r w:rsidRPr="00ED01CE">
              <w:t>Высажено деревьев и кустов за год, шт.</w:t>
            </w:r>
          </w:p>
        </w:tc>
        <w:tc>
          <w:tcPr>
            <w:tcW w:type="dxa" w:w="1081"/>
            <w:shd w:color="auto" w:fill="auto" w:val="clear"/>
          </w:tcPr>
          <w:p w:rsidP="00DB3BF5" w:rsidR="009F5B17" w:rsidRDefault="009F5B17" w:rsidRPr="0021778E">
            <w:r>
              <w:t>-</w:t>
            </w:r>
          </w:p>
        </w:tc>
        <w:tc>
          <w:tcPr>
            <w:tcW w:type="dxa" w:w="1009"/>
            <w:shd w:color="auto" w:fill="auto" w:val="clear"/>
            <w:vAlign w:val="center"/>
          </w:tcPr>
          <w:p w:rsidP="00DB3BF5" w:rsidR="009F5B17" w:rsidRDefault="009F5B17" w:rsidRPr="00ED01CE">
            <w:r>
              <w:t>-</w:t>
            </w:r>
          </w:p>
        </w:tc>
      </w:tr>
      <w:tr w:rsidR="009F5B17" w:rsidRPr="00ED01CE" w:rsidTr="00DB3BF5">
        <w:tc>
          <w:tcPr>
            <w:tcW w:type="dxa" w:w="6967"/>
            <w:shd w:color="auto" w:fill="auto" w:val="clear"/>
          </w:tcPr>
          <w:p w:rsidP="00DB3BF5" w:rsidR="009F5B17" w:rsidRDefault="009F5B17" w:rsidRPr="00ED01CE">
            <w:r w:rsidRPr="00ED01CE">
              <w:t>Отремонтировано детских площадок, ед.</w:t>
            </w:r>
          </w:p>
        </w:tc>
        <w:tc>
          <w:tcPr>
            <w:tcW w:type="dxa" w:w="1081"/>
            <w:shd w:color="auto" w:fill="auto" w:val="clear"/>
          </w:tcPr>
          <w:p w:rsidP="00DB3BF5" w:rsidR="009F5B17" w:rsidRDefault="009F5B17" w:rsidRPr="0021778E">
            <w:r w:rsidRPr="0021778E">
              <w:t>-</w:t>
            </w:r>
          </w:p>
        </w:tc>
        <w:tc>
          <w:tcPr>
            <w:tcW w:type="dxa" w:w="1009"/>
            <w:shd w:color="auto" w:fill="auto" w:val="clear"/>
            <w:vAlign w:val="center"/>
          </w:tcPr>
          <w:p w:rsidP="00DB3BF5" w:rsidR="009F5B17" w:rsidRDefault="009F5B17" w:rsidRPr="00ED01CE">
            <w:r>
              <w:t>-</w:t>
            </w:r>
          </w:p>
        </w:tc>
      </w:tr>
      <w:tr w:rsidR="009F5B17" w:rsidRPr="00ED01CE" w:rsidTr="00DB3BF5">
        <w:tc>
          <w:tcPr>
            <w:tcW w:type="dxa" w:w="6967"/>
            <w:shd w:color="auto" w:fill="auto" w:val="clear"/>
          </w:tcPr>
          <w:p w:rsidP="00DB3BF5" w:rsidR="009F5B17" w:rsidRDefault="009F5B17" w:rsidRPr="00ED01CE">
            <w:r w:rsidRPr="00ED01CE">
              <w:t>Количество оборудованных мест массового отдыха</w:t>
            </w:r>
          </w:p>
        </w:tc>
        <w:tc>
          <w:tcPr>
            <w:tcW w:type="dxa" w:w="1081"/>
            <w:shd w:color="auto" w:fill="auto" w:val="clear"/>
          </w:tcPr>
          <w:p w:rsidP="00DB3BF5" w:rsidR="009F5B17" w:rsidRDefault="009F5B17" w:rsidRPr="0021778E">
            <w:r>
              <w:t>-</w:t>
            </w:r>
          </w:p>
        </w:tc>
        <w:tc>
          <w:tcPr>
            <w:tcW w:type="dxa" w:w="1009"/>
            <w:shd w:color="auto" w:fill="auto" w:val="clear"/>
          </w:tcPr>
          <w:p w:rsidP="00DB3BF5" w:rsidR="009F5B17" w:rsidRDefault="009F5B17" w:rsidRPr="00ED01CE">
            <w:pPr>
              <w:jc w:val="center"/>
            </w:pPr>
            <w:r>
              <w:t>-</w:t>
            </w:r>
          </w:p>
        </w:tc>
      </w:tr>
      <w:tr w:rsidR="009F5B17" w:rsidRPr="005A6C59" w:rsidTr="00DB3BF5">
        <w:tc>
          <w:tcPr>
            <w:tcW w:type="dxa" w:w="6967"/>
            <w:shd w:color="auto" w:fill="auto" w:val="clear"/>
          </w:tcPr>
          <w:p w:rsidP="00DB3BF5" w:rsidR="009F5B17" w:rsidRDefault="009F5B17" w:rsidRPr="005A6C59">
            <w:pPr>
              <w:rPr>
                <w:b/>
              </w:rPr>
            </w:pPr>
            <w:r w:rsidRPr="005A6C59">
              <w:rPr>
                <w:b/>
              </w:rPr>
              <w:t>12. Охрана окружающей среды</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5A6C59">
            <w:pPr>
              <w:jc w:val="center"/>
              <w:rPr>
                <w:b/>
              </w:rPr>
            </w:pPr>
          </w:p>
        </w:tc>
      </w:tr>
      <w:tr w:rsidR="009F5B17" w:rsidRPr="00ED01CE" w:rsidTr="00DB3BF5">
        <w:tc>
          <w:tcPr>
            <w:tcW w:type="dxa" w:w="6967"/>
            <w:shd w:color="auto" w:fill="auto" w:val="clear"/>
          </w:tcPr>
          <w:p w:rsidP="00DB3BF5" w:rsidR="009F5B17" w:rsidRDefault="009F5B17" w:rsidRPr="00ED01CE">
            <w:r w:rsidRPr="00ED01CE">
              <w:t>Количество полигонов отходов, свалок</w:t>
            </w:r>
          </w:p>
        </w:tc>
        <w:tc>
          <w:tcPr>
            <w:tcW w:type="dxa" w:w="1081"/>
            <w:shd w:color="auto" w:fill="auto" w:val="clear"/>
          </w:tcPr>
          <w:p w:rsidP="00DB3BF5" w:rsidR="009F5B17" w:rsidRDefault="009F5B17" w:rsidRPr="0021778E">
            <w:r w:rsidRPr="0021778E">
              <w:t>1</w:t>
            </w:r>
          </w:p>
        </w:tc>
        <w:tc>
          <w:tcPr>
            <w:tcW w:type="dxa" w:w="1009"/>
            <w:shd w:color="auto" w:fill="auto" w:val="clear"/>
            <w:vAlign w:val="center"/>
          </w:tcPr>
          <w:p w:rsidP="00DB3BF5" w:rsidR="009F5B17" w:rsidRDefault="009F5B17" w:rsidRPr="00ED01CE">
            <w:pPr>
              <w:jc w:val="center"/>
            </w:pPr>
            <w:r>
              <w:t>1</w:t>
            </w:r>
          </w:p>
        </w:tc>
      </w:tr>
      <w:tr w:rsidR="009F5B17" w:rsidRPr="00ED01CE" w:rsidTr="00DB3BF5">
        <w:tc>
          <w:tcPr>
            <w:tcW w:type="dxa" w:w="6967"/>
            <w:shd w:color="auto" w:fill="auto" w:val="clear"/>
          </w:tcPr>
          <w:p w:rsidP="00DB3BF5" w:rsidR="009F5B17" w:rsidRDefault="009F5B17" w:rsidRPr="00ED01CE">
            <w:r w:rsidRPr="00ED01CE">
              <w:t>Количество несанкционированных свалок</w:t>
            </w:r>
          </w:p>
        </w:tc>
        <w:tc>
          <w:tcPr>
            <w:tcW w:type="dxa" w:w="1081"/>
            <w:shd w:color="auto" w:fill="auto" w:val="clear"/>
          </w:tcPr>
          <w:p w:rsidP="00DB3BF5" w:rsidR="009F5B17" w:rsidRDefault="009F5B17" w:rsidRPr="0021778E">
            <w:r w:rsidRPr="0021778E">
              <w:t>-</w:t>
            </w:r>
          </w:p>
        </w:tc>
        <w:tc>
          <w:tcPr>
            <w:tcW w:type="dxa" w:w="1009"/>
            <w:shd w:color="auto" w:fill="auto" w:val="clear"/>
            <w:vAlign w:val="center"/>
          </w:tcPr>
          <w:p w:rsidP="00DB3BF5" w:rsidR="009F5B17" w:rsidRDefault="009F5B17" w:rsidRPr="00ED01CE">
            <w:pPr>
              <w:jc w:val="center"/>
            </w:pPr>
            <w:r>
              <w:t>1</w:t>
            </w:r>
          </w:p>
        </w:tc>
      </w:tr>
      <w:tr w:rsidR="009F5B17" w:rsidRPr="00ED01CE" w:rsidTr="00DB3BF5">
        <w:trPr>
          <w:trHeight w:val="70"/>
        </w:trPr>
        <w:tc>
          <w:tcPr>
            <w:tcW w:type="dxa" w:w="6967"/>
            <w:shd w:color="auto" w:fill="auto" w:val="clear"/>
          </w:tcPr>
          <w:p w:rsidP="00DB3BF5" w:rsidR="009F5B17" w:rsidRDefault="009F5B17" w:rsidRPr="00ED01CE">
            <w:r w:rsidRPr="00ED01CE">
              <w:t>Количество предприятий, имеющих выбросы вредных веществ в атмосферу или сбросы загрязненных сточных вод</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r w:rsidR="009F5B17" w:rsidRPr="00ED01CE" w:rsidTr="00DB3BF5">
        <w:tc>
          <w:tcPr>
            <w:tcW w:type="dxa" w:w="6967"/>
            <w:shd w:color="auto" w:fill="auto" w:val="clear"/>
          </w:tcPr>
          <w:p w:rsidP="00DB3BF5" w:rsidR="009F5B17" w:rsidRDefault="009F5B17" w:rsidRPr="00ED01CE">
            <w:r w:rsidRPr="00ED01CE">
              <w:t>Количество очистных сооружений</w:t>
            </w:r>
          </w:p>
        </w:tc>
        <w:tc>
          <w:tcPr>
            <w:tcW w:type="dxa" w:w="1081"/>
            <w:shd w:color="auto" w:fill="auto" w:val="clear"/>
          </w:tcPr>
          <w:p w:rsidP="00DB3BF5" w:rsidR="009F5B17" w:rsidRDefault="009F5B17">
            <w:r w:rsidRPr="0021778E">
              <w:t>1</w:t>
            </w:r>
          </w:p>
        </w:tc>
        <w:tc>
          <w:tcPr>
            <w:tcW w:type="dxa" w:w="1009"/>
            <w:shd w:color="auto" w:fill="auto" w:val="clear"/>
            <w:vAlign w:val="center"/>
          </w:tcPr>
          <w:p w:rsidP="00DB3BF5" w:rsidR="009F5B17" w:rsidRDefault="009F5B17" w:rsidRPr="00ED01CE">
            <w:pPr>
              <w:jc w:val="center"/>
            </w:pPr>
            <w:r>
              <w:t>1</w:t>
            </w:r>
          </w:p>
        </w:tc>
      </w:tr>
      <w:tr w:rsidR="009F5B17" w:rsidRPr="00ED01CE" w:rsidTr="00DB3BF5">
        <w:tc>
          <w:tcPr>
            <w:tcW w:type="dxa" w:w="6967"/>
            <w:shd w:color="auto" w:fill="auto" w:val="clear"/>
          </w:tcPr>
          <w:p w:rsidP="00DB3BF5" w:rsidR="009F5B17" w:rsidRDefault="009F5B17" w:rsidRPr="00ED01CE">
            <w:r w:rsidRPr="00ED01CE">
              <w:t>Суммарная мощность очистных сооружений</w:t>
            </w:r>
          </w:p>
        </w:tc>
        <w:tc>
          <w:tcPr>
            <w:tcW w:type="dxa" w:w="1081"/>
            <w:shd w:color="auto" w:fill="auto" w:val="clear"/>
          </w:tcPr>
          <w:p w:rsidP="00DB3BF5" w:rsidR="009F5B17" w:rsidRDefault="009F5B17" w:rsidRPr="0021778E"/>
        </w:tc>
        <w:tc>
          <w:tcPr>
            <w:tcW w:type="dxa" w:w="1009"/>
            <w:shd w:color="auto" w:fill="auto" w:val="clear"/>
          </w:tcPr>
          <w:p w:rsidP="00DB3BF5" w:rsidR="009F5B17" w:rsidRDefault="009F5B17" w:rsidRPr="00ED01CE">
            <w:pPr>
              <w:jc w:val="center"/>
            </w:pPr>
          </w:p>
        </w:tc>
      </w:tr>
    </w:tbl>
    <w:p w:rsidP="009F5B17" w:rsidR="009F5B17" w:rsidRDefault="009F5B17"/>
    <w:p w:rsidP="004D4D50" w:rsidR="004D4D50" w:rsidRDefault="004D4D50">
      <w:pPr>
        <w:jc w:val="right"/>
        <w:rPr>
          <w:i/>
        </w:rPr>
      </w:pPr>
    </w:p>
    <w:p w:rsidP="004D4D50" w:rsidR="00DB3BF5" w:rsidRDefault="00DB3BF5">
      <w:pPr>
        <w:jc w:val="right"/>
        <w:rPr>
          <w:i/>
        </w:rPr>
      </w:pPr>
    </w:p>
    <w:p w:rsidP="004D4D50" w:rsidR="00DB3BF5" w:rsidRDefault="00DB3BF5">
      <w:pPr>
        <w:jc w:val="right"/>
        <w:rPr>
          <w:i/>
        </w:rPr>
      </w:pPr>
    </w:p>
    <w:p w:rsidP="00DB3BF5" w:rsidR="00DB3BF5" w:rsidRDefault="00DB3BF5" w:rsidRPr="00DB3BF5">
      <w:pPr>
        <w:keepNext/>
        <w:keepLines/>
        <w:spacing w:before="480"/>
        <w:jc w:val="center"/>
        <w:rPr>
          <w:rFonts w:ascii="Cambria" w:eastAsia="MS Gothic" w:hAnsi="Cambria"/>
          <w:b/>
          <w:bCs/>
          <w:color w:val="365F91"/>
          <w:sz w:val="32"/>
          <w:szCs w:val="32"/>
        </w:rPr>
      </w:pPr>
      <w:r w:rsidRPr="00DB3BF5">
        <w:rPr>
          <w:rFonts w:ascii="Cambria" w:eastAsia="MS Gothic" w:hAnsi="Cambria"/>
          <w:b/>
          <w:bCs/>
          <w:color w:val="365F91"/>
          <w:sz w:val="32"/>
          <w:szCs w:val="32"/>
        </w:rPr>
        <w:lastRenderedPageBreak/>
        <w:t>ПРОГНОЗ СОЦИАЛЬНО-ЭКОНОМИЧЕСКОГО РАЗВИТИЯ ИТАТСКОГО СЕЛЬСКОГО ПОСЕЛЕНИЯ</w:t>
      </w:r>
    </w:p>
    <w:p w:rsidP="00DB3BF5" w:rsidR="00DB3BF5" w:rsidRDefault="00DB3BF5" w:rsidRPr="00DB3BF5">
      <w:pPr>
        <w:keepNext/>
        <w:keepLines/>
        <w:spacing w:before="480"/>
        <w:jc w:val="center"/>
        <w:rPr>
          <w:rFonts w:ascii="Cambria" w:eastAsia="MS Gothic" w:hAnsi="Cambria"/>
          <w:b/>
          <w:bCs/>
          <w:color w:val="365F91"/>
          <w:sz w:val="32"/>
          <w:szCs w:val="32"/>
        </w:rPr>
      </w:pPr>
      <w:r w:rsidRPr="00DB3BF5">
        <w:rPr>
          <w:rFonts w:ascii="Cambria" w:eastAsia="MS Gothic" w:hAnsi="Cambria"/>
          <w:b/>
          <w:bCs/>
          <w:color w:val="365F91"/>
          <w:sz w:val="32"/>
          <w:szCs w:val="32"/>
        </w:rPr>
        <w:t xml:space="preserve"> </w:t>
      </w:r>
    </w:p>
    <w:p w:rsidP="00DB3BF5" w:rsidR="00DB3BF5" w:rsidRDefault="00DB3BF5" w:rsidRPr="00DB3BF5">
      <w:pPr>
        <w:widowControl w:val="0"/>
        <w:ind w:left="102"/>
        <w:jc w:val="center"/>
        <w:outlineLvl w:val="0"/>
        <w:rPr>
          <w:b/>
          <w:bCs/>
          <w:sz w:val="28"/>
          <w:szCs w:val="28"/>
          <w:lang w:eastAsia="x-none"/>
        </w:rPr>
      </w:pPr>
      <w:bookmarkStart w:id="1" w:name="_Toc447470900"/>
      <w:bookmarkStart w:id="2" w:name="_Toc447471017"/>
      <w:bookmarkStart w:id="3" w:name="_Toc447656144"/>
      <w:bookmarkStart w:id="4" w:name="_Toc447656416"/>
      <w:bookmarkStart w:id="5" w:name="_Toc449168893"/>
      <w:bookmarkStart w:id="6" w:name="_Toc449169267"/>
      <w:bookmarkStart w:id="7" w:name="_Toc462689599"/>
      <w:bookmarkStart w:id="8" w:name="_Toc462689871"/>
      <w:bookmarkStart w:id="9" w:name="_Toc462690552"/>
      <w:bookmarkStart w:id="10" w:name="_Toc462690715"/>
      <w:bookmarkStart w:id="11" w:name="_Toc462691252"/>
      <w:r w:rsidRPr="00DB3BF5">
        <w:rPr>
          <w:b/>
          <w:bCs/>
          <w:sz w:val="28"/>
          <w:szCs w:val="28"/>
          <w:lang w:eastAsia="x-none"/>
        </w:rPr>
        <w:t>Раздел 1. Характеристика существующего состояния социальной инфраструктуры</w:t>
      </w:r>
      <w:bookmarkEnd w:id="1"/>
      <w:bookmarkEnd w:id="2"/>
      <w:bookmarkEnd w:id="3"/>
      <w:bookmarkEnd w:id="4"/>
      <w:bookmarkEnd w:id="5"/>
      <w:bookmarkEnd w:id="6"/>
      <w:bookmarkEnd w:id="7"/>
      <w:bookmarkEnd w:id="8"/>
      <w:bookmarkEnd w:id="9"/>
      <w:bookmarkEnd w:id="10"/>
      <w:bookmarkEnd w:id="11"/>
    </w:p>
    <w:p w:rsidP="00DB3BF5" w:rsidR="00DB3BF5" w:rsidRDefault="00DB3BF5" w:rsidRPr="00DB3BF5">
      <w:pPr>
        <w:widowControl w:val="0"/>
        <w:ind w:left="102"/>
        <w:jc w:val="center"/>
        <w:outlineLvl w:val="0"/>
        <w:rPr>
          <w:b/>
          <w:bCs/>
          <w:sz w:val="26"/>
          <w:szCs w:val="26"/>
          <w:lang w:eastAsia="x-none"/>
        </w:rPr>
      </w:pPr>
    </w:p>
    <w:p w:rsidP="00DB3BF5" w:rsidR="00DB3BF5" w:rsidRDefault="00DB3BF5" w:rsidRPr="00DB3BF5">
      <w:pPr>
        <w:keepNext/>
        <w:keepLines/>
        <w:widowControl w:val="0"/>
        <w:numPr>
          <w:ilvl w:val="1"/>
          <w:numId w:val="46"/>
        </w:numPr>
        <w:jc w:val="center"/>
        <w:outlineLvl w:val="1"/>
        <w:rPr>
          <w:rFonts w:eastAsia="MS Gothic"/>
          <w:b/>
          <w:bCs/>
          <w:sz w:val="26"/>
          <w:szCs w:val="26"/>
          <w:lang w:eastAsia="x-none"/>
        </w:rPr>
      </w:pPr>
      <w:bookmarkStart w:id="12" w:name="_Toc447470901"/>
      <w:bookmarkStart w:id="13" w:name="_Toc447471018"/>
      <w:bookmarkStart w:id="14" w:name="_Toc447656145"/>
      <w:bookmarkStart w:id="15" w:name="_Toc447656417"/>
      <w:bookmarkStart w:id="16" w:name="_Toc449168894"/>
      <w:bookmarkStart w:id="17" w:name="_Toc449169268"/>
      <w:bookmarkStart w:id="18" w:name="_Toc462689600"/>
      <w:bookmarkStart w:id="19" w:name="_Toc462689872"/>
      <w:bookmarkStart w:id="20" w:name="_Toc462690553"/>
      <w:bookmarkStart w:id="21" w:name="_Toc462690716"/>
      <w:bookmarkStart w:id="22" w:name="_Toc462691253"/>
      <w:r w:rsidRPr="00DB3BF5">
        <w:rPr>
          <w:rFonts w:eastAsia="MS Gothic"/>
          <w:b/>
          <w:bCs/>
          <w:sz w:val="26"/>
          <w:szCs w:val="26"/>
          <w:lang w:eastAsia="x-none"/>
        </w:rPr>
        <w:t>Общая характеристика муниципального образования</w:t>
      </w:r>
      <w:bookmarkEnd w:id="12"/>
      <w:bookmarkEnd w:id="13"/>
      <w:bookmarkEnd w:id="14"/>
      <w:bookmarkEnd w:id="15"/>
      <w:bookmarkEnd w:id="16"/>
      <w:bookmarkEnd w:id="17"/>
      <w:bookmarkEnd w:id="18"/>
      <w:bookmarkEnd w:id="19"/>
      <w:bookmarkEnd w:id="20"/>
      <w:bookmarkEnd w:id="21"/>
      <w:bookmarkEnd w:id="22"/>
    </w:p>
    <w:p w:rsidP="00DB3BF5" w:rsidR="00DB3BF5" w:rsidRDefault="00DB3BF5" w:rsidRPr="00DB3BF5">
      <w:pPr>
        <w:widowControl w:val="0"/>
        <w:ind w:left="102"/>
        <w:outlineLvl w:val="0"/>
        <w:rPr>
          <w:b/>
          <w:bCs/>
          <w:sz w:val="26"/>
          <w:szCs w:val="26"/>
          <w:lang w:eastAsia="x-none" w:val="en-US"/>
        </w:rPr>
      </w:pPr>
    </w:p>
    <w:p w:rsidP="00DB3BF5" w:rsidR="00DB3BF5" w:rsidRDefault="00DB3BF5" w:rsidRPr="00DB3BF5">
      <w:pPr>
        <w:shd w:color="auto" w:fill="FFFFFF" w:val="clear"/>
        <w:spacing w:after="150"/>
        <w:ind w:firstLine="709"/>
        <w:jc w:val="both"/>
        <w:rPr>
          <w:color w:val="122021"/>
          <w:sz w:val="26"/>
          <w:szCs w:val="26"/>
        </w:rPr>
      </w:pPr>
      <w:r w:rsidRPr="00DB3BF5">
        <w:rPr>
          <w:color w:val="122021"/>
          <w:sz w:val="26"/>
          <w:szCs w:val="26"/>
        </w:rPr>
        <w:t>Границы Итатского сельского поселения установлены Законом Томской области от 12.11.2004 г. № 241-ОЗ «О наделении статусом муниципального района, сельского поселения и установлении границ муниципальных образований на территории Томского района» и изменяются законом Томской области.</w:t>
      </w:r>
    </w:p>
    <w:p w:rsidP="00DB3BF5" w:rsidR="00DB3BF5" w:rsidRDefault="00DB3BF5" w:rsidRPr="00DB3BF5">
      <w:pPr>
        <w:shd w:color="auto" w:fill="FFFFFF" w:val="clear"/>
        <w:spacing w:after="150"/>
        <w:rPr>
          <w:color w:val="122021"/>
          <w:sz w:val="26"/>
          <w:szCs w:val="26"/>
        </w:rPr>
      </w:pPr>
      <w:r w:rsidRPr="00DB3BF5">
        <w:rPr>
          <w:b/>
          <w:bCs/>
          <w:color w:val="122021"/>
          <w:sz w:val="26"/>
          <w:szCs w:val="26"/>
        </w:rPr>
        <w:t>Географическая справка:</w:t>
      </w:r>
    </w:p>
    <w:p w:rsidP="00DB3BF5" w:rsidR="00DB3BF5" w:rsidRDefault="00DB3BF5" w:rsidRPr="00DB3BF5">
      <w:pPr>
        <w:shd w:color="auto" w:fill="FFFFFF" w:val="clear"/>
        <w:spacing w:after="150"/>
        <w:ind w:firstLine="709"/>
        <w:jc w:val="both"/>
        <w:rPr>
          <w:color w:val="122021"/>
          <w:sz w:val="26"/>
          <w:szCs w:val="26"/>
        </w:rPr>
      </w:pPr>
      <w:r w:rsidRPr="00DB3BF5">
        <w:rPr>
          <w:color w:val="122021"/>
          <w:sz w:val="26"/>
          <w:szCs w:val="26"/>
        </w:rPr>
        <w:t>Муниципальное образование «Итатка сельское поселение» географически расположено в северо-восточной части Томского района. Административный центр поселения – с. Итатка. Поселение граничит на востоке с Асиновским районом, с южной стороны – с Турунтаевским, Октябрьским, Малиновским, Наумовским поселениями, и г. Северском, на западе – с Моряковским сельским поселением.</w:t>
      </w:r>
    </w:p>
    <w:p w:rsidP="00DB3BF5" w:rsidR="00DB3BF5" w:rsidRDefault="00DB3BF5" w:rsidRPr="00DB3BF5">
      <w:pPr>
        <w:shd w:color="auto" w:fill="FFFFFF" w:val="clear"/>
        <w:spacing w:after="150"/>
        <w:ind w:firstLine="709"/>
        <w:jc w:val="center"/>
        <w:rPr>
          <w:rFonts w:eastAsia="Calibri"/>
          <w:sz w:val="26"/>
          <w:szCs w:val="26"/>
          <w:lang w:eastAsia="en-US"/>
        </w:rPr>
      </w:pPr>
      <w:r w:rsidRPr="00DB3BF5">
        <w:rPr>
          <w:rFonts w:eastAsia="Calibri"/>
          <w:sz w:val="26"/>
          <w:szCs w:val="26"/>
          <w:lang w:eastAsia="en-US"/>
        </w:rPr>
        <w:t>Общая площадь территории поселения  1380 кв. км (13,8% от площади района).</w:t>
      </w:r>
    </w:p>
    <w:tbl>
      <w:tblPr>
        <w:tblW w:type="auto" w:w="0"/>
        <w:tblLook w:firstColumn="1" w:firstRow="1" w:lastColumn="0" w:lastRow="0" w:noHBand="0" w:noVBand="1" w:val="04A0"/>
      </w:tblPr>
      <w:tblGrid>
        <w:gridCol w:w="9628"/>
      </w:tblGrid>
      <w:tr w:rsidR="00DB3BF5" w:rsidRPr="00DB3BF5" w:rsidTr="00DB3BF5">
        <w:tc>
          <w:tcPr>
            <w:tcW w:type="dxa" w:w="9628"/>
            <w:shd w:color="auto" w:fill="auto" w:val="clear"/>
          </w:tcPr>
          <w:p w:rsidP="00DB3BF5" w:rsidR="00DB3BF5" w:rsidRDefault="00DF42BE" w:rsidRPr="00DB3BF5">
            <w:pPr>
              <w:spacing w:after="150"/>
              <w:jc w:val="center"/>
              <w:rPr>
                <w:rFonts w:ascii="Arial" w:cs="Arial" w:hAnsi="Arial"/>
                <w:color w:val="122021"/>
                <w:sz w:val="26"/>
                <w:szCs w:val="26"/>
              </w:rPr>
            </w:pPr>
            <w:r w:rsidRPr="00DB3BF5">
              <w:rPr>
                <w:rFonts w:ascii="Arial" w:cs="Arial" w:hAnsi="Arial"/>
                <w:noProof/>
                <w:color w:val="122021"/>
                <w:sz w:val="26"/>
                <w:szCs w:val="26"/>
              </w:rPr>
              <w:drawing>
                <wp:inline distB="0" distL="0" distR="0" distT="0">
                  <wp:extent cx="3821430" cy="4080510"/>
                  <wp:effectExtent b="0" l="0" r="0" t="0"/>
                  <wp:docPr descr="http://www.itatkasp.ru/upload/images/map2.jpg"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itatkasp.ru/upload/images/map2.jpg" id="0" name="Рисунок 3"/>
                          <pic:cNvPicPr>
                            <a:picLocks noChangeArrowheads="1"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1430" cy="4080510"/>
                          </a:xfrm>
                          <a:prstGeom prst="rect">
                            <a:avLst/>
                          </a:prstGeom>
                          <a:noFill/>
                          <a:ln>
                            <a:noFill/>
                          </a:ln>
                        </pic:spPr>
                      </pic:pic>
                    </a:graphicData>
                  </a:graphic>
                </wp:inline>
              </w:drawing>
            </w:r>
          </w:p>
        </w:tc>
      </w:tr>
      <w:tr w:rsidR="00DB3BF5" w:rsidRPr="00DB3BF5" w:rsidTr="00DB3BF5">
        <w:tc>
          <w:tcPr>
            <w:tcW w:type="dxa" w:w="9628"/>
            <w:shd w:color="auto" w:fill="auto" w:val="clear"/>
          </w:tcPr>
          <w:p w:rsidP="00DB3BF5" w:rsidR="00DB3BF5" w:rsidRDefault="00DB3BF5" w:rsidRPr="00DB3BF5">
            <w:pPr>
              <w:widowControl w:val="0"/>
              <w:ind w:left="102"/>
              <w:jc w:val="center"/>
              <w:outlineLvl w:val="0"/>
              <w:rPr>
                <w:rFonts w:ascii="Arial" w:cs="Arial" w:hAnsi="Arial"/>
                <w:b/>
                <w:bCs/>
                <w:color w:val="122021"/>
                <w:sz w:val="26"/>
                <w:szCs w:val="26"/>
              </w:rPr>
            </w:pPr>
            <w:bookmarkStart w:id="23" w:name="_Toc462689601"/>
            <w:bookmarkStart w:id="24" w:name="_Toc462689873"/>
            <w:bookmarkStart w:id="25" w:name="_Toc462690554"/>
            <w:bookmarkStart w:id="26" w:name="_Toc462691254"/>
            <w:r w:rsidRPr="00DB3BF5">
              <w:rPr>
                <w:bCs/>
                <w:sz w:val="26"/>
                <w:szCs w:val="26"/>
                <w:lang w:eastAsia="en-US"/>
              </w:rPr>
              <w:t>Рисунок 1 – Территориальное расположение МО Итатка сельское поселение.</w:t>
            </w:r>
            <w:bookmarkEnd w:id="23"/>
            <w:bookmarkEnd w:id="24"/>
            <w:bookmarkEnd w:id="25"/>
            <w:bookmarkEnd w:id="26"/>
          </w:p>
        </w:tc>
      </w:tr>
    </w:tbl>
    <w:p w:rsidP="00DB3BF5" w:rsidR="00DB3BF5" w:rsidRDefault="00DB3BF5" w:rsidRPr="00DB3BF5">
      <w:pPr>
        <w:shd w:color="auto" w:fill="FFFFFF" w:val="clear"/>
        <w:spacing w:after="150"/>
        <w:ind w:firstLine="709"/>
        <w:jc w:val="center"/>
        <w:rPr>
          <w:rFonts w:ascii="Arial" w:cs="Arial" w:hAnsi="Arial"/>
          <w:color w:val="122021"/>
          <w:sz w:val="26"/>
          <w:szCs w:val="26"/>
        </w:rPr>
      </w:pPr>
    </w:p>
    <w:p w:rsidP="00DB3BF5" w:rsidR="00DB3BF5" w:rsidRDefault="00DB3BF5" w:rsidRPr="00DB3BF5">
      <w:pPr>
        <w:shd w:color="auto" w:fill="FFFFFF" w:val="clear"/>
        <w:jc w:val="both"/>
        <w:rPr>
          <w:sz w:val="26"/>
          <w:szCs w:val="26"/>
        </w:rPr>
      </w:pPr>
    </w:p>
    <w:p w:rsidP="00DB3BF5" w:rsidR="00DB3BF5" w:rsidRDefault="00DB3BF5" w:rsidRPr="00DB3BF5">
      <w:pPr>
        <w:shd w:color="auto" w:fill="FFFFFF" w:val="clear"/>
        <w:ind w:firstLine="708"/>
        <w:jc w:val="both"/>
        <w:rPr>
          <w:sz w:val="26"/>
          <w:szCs w:val="26"/>
        </w:rPr>
      </w:pPr>
    </w:p>
    <w:p w:rsidP="00DB3BF5" w:rsidR="00DB3BF5" w:rsidRDefault="00DB3BF5" w:rsidRPr="00DB3BF5">
      <w:pPr>
        <w:shd w:color="auto" w:fill="FFFFFF" w:val="clear"/>
        <w:ind w:firstLine="708"/>
        <w:jc w:val="both"/>
        <w:rPr>
          <w:sz w:val="28"/>
          <w:szCs w:val="28"/>
        </w:rPr>
      </w:pPr>
    </w:p>
    <w:p w:rsidP="00DB3BF5" w:rsidR="00DB3BF5" w:rsidRDefault="00DB3BF5" w:rsidRPr="00DB3BF5">
      <w:pPr>
        <w:shd w:color="auto" w:fill="FFFFFF" w:val="clear"/>
        <w:ind w:firstLine="708"/>
        <w:jc w:val="both"/>
        <w:rPr>
          <w:sz w:val="26"/>
          <w:szCs w:val="26"/>
        </w:rPr>
      </w:pPr>
      <w:r w:rsidRPr="00DB3BF5">
        <w:rPr>
          <w:rFonts w:eastAsia="Calibri"/>
          <w:color w:val="122021"/>
          <w:sz w:val="28"/>
          <w:szCs w:val="28"/>
          <w:shd w:color="auto" w:fill="FFFFFF" w:val="clear"/>
          <w:lang w:eastAsia="en-US"/>
        </w:rPr>
        <w:t xml:space="preserve">Законом Томской области № 241-ОЗ от 12.11.2004 образовано Итатка сельское </w:t>
      </w:r>
      <w:r w:rsidRPr="00DB3BF5">
        <w:rPr>
          <w:rFonts w:eastAsia="Calibri"/>
          <w:sz w:val="28"/>
          <w:szCs w:val="28"/>
          <w:shd w:color="auto" w:fill="FFFFFF" w:val="clear"/>
          <w:lang w:eastAsia="en-US"/>
        </w:rPr>
        <w:t>поселение, включающее в себя населенные пункты</w:t>
      </w:r>
      <w:r w:rsidRPr="00DB3BF5">
        <w:rPr>
          <w:rFonts w:ascii="Arial" w:cs="Arial" w:eastAsia="Calibri" w:hAnsi="Arial"/>
          <w:sz w:val="21"/>
          <w:szCs w:val="21"/>
          <w:shd w:color="auto" w:fill="FFFFFF" w:val="clear"/>
          <w:lang w:eastAsia="en-US"/>
        </w:rPr>
        <w:t>:</w:t>
      </w:r>
    </w:p>
    <w:p w:rsidP="00DB3BF5" w:rsidR="00DB3BF5" w:rsidRDefault="00DB3BF5" w:rsidRPr="00DB3BF5">
      <w:pPr>
        <w:widowControl w:val="0"/>
        <w:numPr>
          <w:ilvl w:val="0"/>
          <w:numId w:val="43"/>
        </w:numPr>
        <w:shd w:color="auto" w:fill="FFFFFF" w:val="clear"/>
        <w:jc w:val="both"/>
        <w:rPr>
          <w:sz w:val="26"/>
          <w:szCs w:val="26"/>
        </w:rPr>
      </w:pPr>
      <w:r w:rsidRPr="00DB3BF5">
        <w:rPr>
          <w:rFonts w:eastAsia="Calibri"/>
          <w:sz w:val="26"/>
          <w:szCs w:val="26"/>
          <w:shd w:color="auto" w:fill="FFFFFF" w:val="clear"/>
          <w:lang w:eastAsia="en-US" w:val="en-US"/>
        </w:rPr>
        <w:t xml:space="preserve">с. </w:t>
      </w:r>
      <w:r w:rsidRPr="00DB3BF5">
        <w:rPr>
          <w:rFonts w:eastAsia="Calibri"/>
          <w:sz w:val="26"/>
          <w:szCs w:val="26"/>
          <w:shd w:color="auto" w:fill="FFFFFF" w:val="clear"/>
          <w:lang w:eastAsia="en-US"/>
        </w:rPr>
        <w:t>Итатка</w:t>
      </w:r>
      <w:r w:rsidRPr="00DB3BF5">
        <w:rPr>
          <w:sz w:val="26"/>
          <w:szCs w:val="26"/>
        </w:rPr>
        <w:t>,</w:t>
      </w:r>
    </w:p>
    <w:p w:rsidP="00DB3BF5" w:rsidR="00DB3BF5" w:rsidRDefault="00DB3BF5" w:rsidRPr="00DB3BF5">
      <w:pPr>
        <w:widowControl w:val="0"/>
        <w:numPr>
          <w:ilvl w:val="0"/>
          <w:numId w:val="43"/>
        </w:numPr>
        <w:shd w:color="auto" w:fill="FFFFFF" w:val="clear"/>
        <w:jc w:val="both"/>
        <w:rPr>
          <w:sz w:val="26"/>
          <w:szCs w:val="26"/>
        </w:rPr>
      </w:pPr>
      <w:r w:rsidRPr="00DB3BF5">
        <w:rPr>
          <w:rFonts w:eastAsia="Calibri"/>
          <w:sz w:val="26"/>
          <w:szCs w:val="26"/>
          <w:shd w:color="auto" w:fill="FFFFFF" w:val="clear"/>
          <w:lang w:eastAsia="en-US" w:val="en-US"/>
        </w:rPr>
        <w:t>п. Каракозово</w:t>
      </w:r>
      <w:r w:rsidRPr="00DB3BF5">
        <w:rPr>
          <w:sz w:val="26"/>
          <w:szCs w:val="26"/>
        </w:rPr>
        <w:t>,</w:t>
      </w:r>
    </w:p>
    <w:p w:rsidP="00DB3BF5" w:rsidR="00DB3BF5" w:rsidRDefault="00DB3BF5" w:rsidRPr="00DB3BF5">
      <w:pPr>
        <w:widowControl w:val="0"/>
        <w:numPr>
          <w:ilvl w:val="0"/>
          <w:numId w:val="43"/>
        </w:numPr>
        <w:shd w:color="auto" w:fill="FFFFFF" w:val="clear"/>
        <w:jc w:val="both"/>
        <w:rPr>
          <w:sz w:val="26"/>
          <w:szCs w:val="26"/>
        </w:rPr>
      </w:pPr>
      <w:r w:rsidRPr="00DB3BF5">
        <w:rPr>
          <w:rFonts w:eastAsia="Calibri"/>
          <w:sz w:val="26"/>
          <w:szCs w:val="26"/>
          <w:shd w:color="auto" w:fill="FFFFFF" w:val="clear"/>
          <w:lang w:eastAsia="en-US" w:val="en-US"/>
        </w:rPr>
        <w:t>с. Томское</w:t>
      </w:r>
      <w:r w:rsidRPr="00DB3BF5">
        <w:rPr>
          <w:sz w:val="26"/>
          <w:szCs w:val="26"/>
        </w:rPr>
        <w:t>,</w:t>
      </w:r>
    </w:p>
    <w:p w:rsidP="00DB3BF5" w:rsidR="00DB3BF5" w:rsidRDefault="00DB3BF5" w:rsidRPr="00DB3BF5">
      <w:pPr>
        <w:widowControl w:val="0"/>
        <w:numPr>
          <w:ilvl w:val="0"/>
          <w:numId w:val="43"/>
        </w:numPr>
        <w:shd w:color="auto" w:fill="FFFFFF" w:val="clear"/>
        <w:jc w:val="both"/>
        <w:rPr>
          <w:sz w:val="26"/>
          <w:szCs w:val="26"/>
        </w:rPr>
      </w:pPr>
      <w:r w:rsidRPr="00DB3BF5">
        <w:rPr>
          <w:rFonts w:eastAsia="Calibri"/>
          <w:sz w:val="26"/>
          <w:szCs w:val="26"/>
          <w:shd w:color="auto" w:fill="FFFFFF" w:val="clear"/>
          <w:lang w:eastAsia="en-US" w:val="en-US"/>
        </w:rPr>
        <w:t>п. Южный</w:t>
      </w:r>
      <w:r w:rsidRPr="00DB3BF5">
        <w:rPr>
          <w:sz w:val="26"/>
          <w:szCs w:val="26"/>
        </w:rPr>
        <w:t>,</w:t>
      </w:r>
    </w:p>
    <w:p w:rsidP="00DB3BF5" w:rsidR="00DB3BF5" w:rsidRDefault="00DB3BF5" w:rsidRPr="00DB3BF5">
      <w:pPr>
        <w:widowControl w:val="0"/>
        <w:numPr>
          <w:ilvl w:val="0"/>
          <w:numId w:val="43"/>
        </w:numPr>
        <w:shd w:color="auto" w:fill="FFFFFF" w:val="clear"/>
        <w:jc w:val="both"/>
        <w:rPr>
          <w:sz w:val="26"/>
          <w:szCs w:val="26"/>
        </w:rPr>
      </w:pPr>
      <w:r w:rsidRPr="00DB3BF5">
        <w:rPr>
          <w:rFonts w:eastAsia="Calibri"/>
          <w:sz w:val="26"/>
          <w:szCs w:val="26"/>
          <w:shd w:color="auto" w:fill="FFFFFF" w:val="clear"/>
          <w:lang w:eastAsia="en-US" w:val="en-US"/>
        </w:rPr>
        <w:t>п. Черная Речка</w:t>
      </w:r>
      <w:r w:rsidRPr="00DB3BF5">
        <w:rPr>
          <w:sz w:val="26"/>
          <w:szCs w:val="26"/>
        </w:rPr>
        <w:t>,</w:t>
      </w:r>
    </w:p>
    <w:p w:rsidP="00DB3BF5" w:rsidR="00DB3BF5" w:rsidRDefault="00DB3BF5" w:rsidRPr="00DB3BF5">
      <w:pPr>
        <w:widowControl w:val="0"/>
        <w:spacing w:before="120"/>
        <w:ind w:firstLine="709"/>
        <w:jc w:val="both"/>
        <w:rPr>
          <w:rFonts w:eastAsia="Calibri"/>
          <w:sz w:val="26"/>
          <w:szCs w:val="26"/>
          <w:highlight w:val="yellow"/>
          <w:lang w:eastAsia="en-US"/>
        </w:rPr>
      </w:pPr>
      <w:r w:rsidRPr="00DB3BF5">
        <w:rPr>
          <w:rFonts w:eastAsia="Calibri"/>
          <w:sz w:val="26"/>
          <w:szCs w:val="26"/>
          <w:lang w:eastAsia="en-US"/>
        </w:rPr>
        <w:t>Село Итатка – центр муниципального образования «Итатка сельское поселение» – расположено на основных планировочных осях поселения – а/д регионального значения Михайловка-Александровское-Итака и ж/д магистрали «Тайга – Томск-Асино – Белый Яр». С с. Томское с.Итатка связано объездной дорогой. Остальные населенные пункты расположены в западной части поселения, окружены землями лесного фонда и  не имеют сообщения с с. Итатка.</w:t>
      </w:r>
    </w:p>
    <w:p w:rsidP="00DB3BF5" w:rsidR="00DB3BF5" w:rsidRDefault="00DB3BF5" w:rsidRPr="00DB3BF5">
      <w:pPr>
        <w:widowControl w:val="0"/>
        <w:ind w:firstLine="709"/>
        <w:jc w:val="both"/>
        <w:rPr>
          <w:sz w:val="26"/>
          <w:szCs w:val="26"/>
        </w:rPr>
      </w:pPr>
      <w:r w:rsidRPr="00DB3BF5">
        <w:rPr>
          <w:sz w:val="26"/>
          <w:szCs w:val="26"/>
        </w:rPr>
        <w:t>По строительно-климатическому районированию территория поселения относится к району I-В, к I климатической зоне. Расчетная температура наружного воздуха для системы отопления составляет -39°С, для системы вентиляции – -24°С (СП 131.13330.2012). Продолжительность отопительного периода составляет 233дня. Средняя температура наружного воздуха в отопительном периоде составляет -7,9 °С, средняя скорость ветра в течение отопительного периода 2,2 м/с.</w:t>
      </w:r>
    </w:p>
    <w:p w:rsidP="00DB3BF5" w:rsidR="00DB3BF5" w:rsidRDefault="00DB3BF5" w:rsidRPr="00DB3BF5">
      <w:pPr>
        <w:widowControl w:val="0"/>
        <w:jc w:val="both"/>
        <w:rPr>
          <w:sz w:val="26"/>
          <w:szCs w:val="26"/>
        </w:rPr>
      </w:pPr>
    </w:p>
    <w:p w:rsidP="00DB3BF5" w:rsidR="00DB3BF5" w:rsidRDefault="00DB3BF5" w:rsidRPr="00DB3BF5">
      <w:pPr>
        <w:keepNext/>
        <w:keepLines/>
        <w:widowControl w:val="0"/>
        <w:numPr>
          <w:ilvl w:val="1"/>
          <w:numId w:val="46"/>
        </w:numPr>
        <w:jc w:val="center"/>
        <w:outlineLvl w:val="1"/>
        <w:rPr>
          <w:rFonts w:eastAsia="MS Gothic"/>
          <w:b/>
          <w:bCs/>
          <w:sz w:val="26"/>
          <w:szCs w:val="26"/>
          <w:lang w:eastAsia="x-none"/>
        </w:rPr>
      </w:pPr>
      <w:bookmarkStart w:id="27" w:name="_Toc447470903"/>
      <w:bookmarkStart w:id="28" w:name="_Toc447471020"/>
      <w:bookmarkStart w:id="29" w:name="_Toc447656147"/>
      <w:bookmarkStart w:id="30" w:name="_Toc447656419"/>
      <w:bookmarkStart w:id="31" w:name="_Toc449168896"/>
      <w:bookmarkStart w:id="32" w:name="_Toc449169270"/>
      <w:bookmarkStart w:id="33" w:name="_Toc462689602"/>
      <w:bookmarkStart w:id="34" w:name="_Toc462689874"/>
      <w:bookmarkStart w:id="35" w:name="_Toc462690555"/>
      <w:bookmarkStart w:id="36" w:name="_Toc462690718"/>
      <w:bookmarkStart w:id="37" w:name="_Toc462691255"/>
      <w:r w:rsidRPr="00DB3BF5">
        <w:rPr>
          <w:rFonts w:eastAsia="MS Gothic"/>
          <w:b/>
          <w:bCs/>
          <w:sz w:val="26"/>
          <w:szCs w:val="26"/>
          <w:lang w:eastAsia="x-none"/>
        </w:rPr>
        <w:t>Описание социально-экономического состояния поселения</w:t>
      </w:r>
      <w:bookmarkEnd w:id="27"/>
      <w:bookmarkEnd w:id="28"/>
      <w:bookmarkEnd w:id="29"/>
      <w:bookmarkEnd w:id="30"/>
      <w:bookmarkEnd w:id="31"/>
      <w:bookmarkEnd w:id="32"/>
      <w:bookmarkEnd w:id="33"/>
      <w:bookmarkEnd w:id="34"/>
      <w:bookmarkEnd w:id="35"/>
      <w:bookmarkEnd w:id="36"/>
      <w:bookmarkEnd w:id="37"/>
    </w:p>
    <w:p w:rsidP="00DB3BF5" w:rsidR="00DB3BF5" w:rsidRDefault="00DB3BF5" w:rsidRPr="00DB3BF5">
      <w:pPr>
        <w:widowControl w:val="0"/>
        <w:ind w:left="102"/>
        <w:jc w:val="center"/>
        <w:outlineLvl w:val="0"/>
        <w:rPr>
          <w:b/>
          <w:bCs/>
          <w:sz w:val="26"/>
          <w:szCs w:val="26"/>
          <w:lang w:eastAsia="x-none"/>
        </w:rPr>
      </w:pPr>
    </w:p>
    <w:p w:rsidP="00DB3BF5" w:rsidR="00DB3BF5" w:rsidRDefault="00DB3BF5" w:rsidRPr="00DB3BF5">
      <w:pPr>
        <w:ind w:firstLine="709"/>
        <w:jc w:val="both"/>
        <w:rPr>
          <w:sz w:val="26"/>
          <w:szCs w:val="26"/>
        </w:rPr>
      </w:pPr>
      <w:r w:rsidRPr="00DB3BF5">
        <w:rPr>
          <w:sz w:val="26"/>
          <w:szCs w:val="26"/>
        </w:rPr>
        <w:t>Основу экономического потенциала муниципального образования «Итатка сельское поселение» составляют сельскохозяйственный комплекс, перерабатывающая промышленность, транспорт, связь, строительный комплекс.</w:t>
      </w:r>
    </w:p>
    <w:p w:rsidP="00DB3BF5" w:rsidR="00DB3BF5" w:rsidRDefault="00DB3BF5" w:rsidRPr="00DB3BF5">
      <w:pPr>
        <w:ind w:firstLine="709"/>
        <w:jc w:val="both"/>
        <w:rPr>
          <w:sz w:val="26"/>
          <w:szCs w:val="26"/>
        </w:rPr>
      </w:pPr>
      <w:r w:rsidRPr="00DB3BF5">
        <w:rPr>
          <w:sz w:val="26"/>
          <w:szCs w:val="26"/>
        </w:rPr>
        <w:t>Количество юридических лиц, прошедших государственную регистрацию (всего) – 7 ед., в том числе по формам собственности:</w:t>
      </w:r>
      <w:r w:rsidRPr="00DB3BF5">
        <w:rPr>
          <w:sz w:val="26"/>
          <w:szCs w:val="26"/>
        </w:rPr>
        <w:tab/>
        <w:t> </w:t>
      </w:r>
    </w:p>
    <w:p w:rsidP="00DB3BF5" w:rsidR="00DB3BF5" w:rsidRDefault="00DB3BF5" w:rsidRPr="00DB3BF5">
      <w:pPr>
        <w:ind w:firstLine="709"/>
        <w:jc w:val="both"/>
        <w:rPr>
          <w:sz w:val="26"/>
          <w:szCs w:val="26"/>
        </w:rPr>
      </w:pPr>
      <w:r w:rsidRPr="00DB3BF5">
        <w:rPr>
          <w:sz w:val="26"/>
          <w:szCs w:val="26"/>
        </w:rPr>
        <w:t>государственная  – 3 ед.</w:t>
      </w:r>
    </w:p>
    <w:p w:rsidP="00DB3BF5" w:rsidR="00DB3BF5" w:rsidRDefault="00DB3BF5" w:rsidRPr="00DB3BF5">
      <w:pPr>
        <w:ind w:firstLine="709"/>
        <w:jc w:val="both"/>
        <w:rPr>
          <w:sz w:val="26"/>
          <w:szCs w:val="26"/>
        </w:rPr>
      </w:pPr>
      <w:r w:rsidRPr="00DB3BF5">
        <w:rPr>
          <w:sz w:val="26"/>
          <w:szCs w:val="26"/>
        </w:rPr>
        <w:t>муниципальная – 4 ед.</w:t>
      </w:r>
    </w:p>
    <w:p w:rsidP="00DB3BF5" w:rsidR="00DB3BF5" w:rsidRDefault="00DB3BF5" w:rsidRPr="00DB3BF5">
      <w:pPr>
        <w:ind w:firstLine="709"/>
        <w:jc w:val="both"/>
        <w:rPr>
          <w:sz w:val="26"/>
          <w:szCs w:val="26"/>
        </w:rPr>
      </w:pPr>
      <w:r w:rsidRPr="00DB3BF5">
        <w:rPr>
          <w:sz w:val="26"/>
          <w:szCs w:val="26"/>
        </w:rPr>
        <w:t>частная – 6 ед.</w:t>
      </w:r>
    </w:p>
    <w:p w:rsidP="00DB3BF5" w:rsidR="00DB3BF5" w:rsidRDefault="00DB3BF5" w:rsidRPr="00DB3BF5">
      <w:pPr>
        <w:ind w:firstLine="709"/>
        <w:jc w:val="both"/>
        <w:rPr>
          <w:sz w:val="26"/>
          <w:szCs w:val="26"/>
        </w:rPr>
      </w:pPr>
      <w:r w:rsidRPr="00DB3BF5">
        <w:rPr>
          <w:sz w:val="26"/>
          <w:szCs w:val="26"/>
        </w:rPr>
        <w:t>Количество индивидуальных предпринимателей, прошедших государственную регистрацию по данным на 2017 год – 11чел.</w:t>
      </w:r>
    </w:p>
    <w:p w:rsidP="00DB3BF5" w:rsidR="00DB3BF5" w:rsidRDefault="00DB3BF5" w:rsidRPr="00DB3BF5">
      <w:pPr>
        <w:ind w:firstLine="709"/>
        <w:jc w:val="both"/>
        <w:rPr>
          <w:sz w:val="26"/>
          <w:szCs w:val="26"/>
        </w:rPr>
      </w:pPr>
    </w:p>
    <w:p w:rsidP="00DB3BF5" w:rsidR="00DB3BF5" w:rsidRDefault="00DB3BF5" w:rsidRPr="00DB3BF5">
      <w:pPr>
        <w:ind w:firstLine="709"/>
        <w:jc w:val="both"/>
        <w:rPr>
          <w:sz w:val="26"/>
          <w:szCs w:val="26"/>
        </w:rPr>
      </w:pPr>
      <w:r w:rsidRPr="00DB3BF5">
        <w:rPr>
          <w:sz w:val="26"/>
          <w:szCs w:val="26"/>
        </w:rPr>
        <w:t>На территории поселения работают следующие предприятия:</w:t>
      </w:r>
    </w:p>
    <w:p w:rsidP="00DB3BF5" w:rsidR="00DB3BF5" w:rsidRDefault="00DB3BF5" w:rsidRPr="00DB3BF5">
      <w:pPr>
        <w:widowControl w:val="0"/>
        <w:numPr>
          <w:ilvl w:val="0"/>
          <w:numId w:val="47"/>
        </w:numPr>
        <w:tabs>
          <w:tab w:pos="284" w:val="left"/>
        </w:tabs>
        <w:ind w:firstLine="0" w:left="0"/>
        <w:jc w:val="both"/>
        <w:rPr>
          <w:sz w:val="26"/>
          <w:szCs w:val="26"/>
        </w:rPr>
      </w:pPr>
      <w:r w:rsidRPr="00DB3BF5">
        <w:rPr>
          <w:sz w:val="26"/>
          <w:szCs w:val="26"/>
        </w:rPr>
        <w:t>ООО "Итатский лестранхоз";</w:t>
      </w:r>
    </w:p>
    <w:p w:rsidP="00DB3BF5" w:rsidR="00DB3BF5" w:rsidRDefault="00DB3BF5" w:rsidRPr="00DB3BF5">
      <w:pPr>
        <w:widowControl w:val="0"/>
        <w:numPr>
          <w:ilvl w:val="0"/>
          <w:numId w:val="47"/>
        </w:numPr>
        <w:tabs>
          <w:tab w:pos="284" w:val="left"/>
        </w:tabs>
        <w:ind w:firstLine="0" w:left="0"/>
        <w:jc w:val="both"/>
        <w:rPr>
          <w:sz w:val="26"/>
          <w:szCs w:val="26"/>
        </w:rPr>
      </w:pPr>
      <w:r w:rsidRPr="00DB3BF5">
        <w:rPr>
          <w:sz w:val="26"/>
          <w:szCs w:val="26"/>
        </w:rPr>
        <w:t>ООО «Восток»;</w:t>
      </w:r>
    </w:p>
    <w:p w:rsidP="00DB3BF5" w:rsidR="00DB3BF5" w:rsidRDefault="00DB3BF5" w:rsidRPr="00DB3BF5">
      <w:pPr>
        <w:widowControl w:val="0"/>
        <w:numPr>
          <w:ilvl w:val="0"/>
          <w:numId w:val="47"/>
        </w:numPr>
        <w:tabs>
          <w:tab w:pos="284" w:val="left"/>
        </w:tabs>
        <w:ind w:firstLine="0" w:left="0"/>
        <w:jc w:val="both"/>
        <w:rPr>
          <w:sz w:val="26"/>
          <w:szCs w:val="26"/>
        </w:rPr>
      </w:pPr>
      <w:r w:rsidRPr="00DB3BF5">
        <w:rPr>
          <w:sz w:val="26"/>
          <w:szCs w:val="26"/>
        </w:rPr>
        <w:t>ООО «УК «Томскосельское»;</w:t>
      </w:r>
    </w:p>
    <w:p w:rsidP="00DB3BF5" w:rsidR="00DB3BF5" w:rsidRDefault="00DB3BF5" w:rsidRPr="00DB3BF5">
      <w:pPr>
        <w:widowControl w:val="0"/>
        <w:numPr>
          <w:ilvl w:val="0"/>
          <w:numId w:val="47"/>
        </w:numPr>
        <w:tabs>
          <w:tab w:pos="284" w:val="left"/>
        </w:tabs>
        <w:ind w:firstLine="0" w:left="0"/>
        <w:jc w:val="both"/>
        <w:rPr>
          <w:sz w:val="26"/>
          <w:szCs w:val="26"/>
        </w:rPr>
      </w:pPr>
      <w:r w:rsidRPr="00DB3BF5">
        <w:rPr>
          <w:sz w:val="26"/>
          <w:szCs w:val="26"/>
        </w:rPr>
        <w:t>ИП Павлов А.Н.;</w:t>
      </w:r>
    </w:p>
    <w:p w:rsidP="00DB3BF5" w:rsidR="00DB3BF5" w:rsidRDefault="00DB3BF5" w:rsidRPr="00DB3BF5">
      <w:pPr>
        <w:widowControl w:val="0"/>
        <w:numPr>
          <w:ilvl w:val="0"/>
          <w:numId w:val="47"/>
        </w:numPr>
        <w:tabs>
          <w:tab w:pos="284" w:val="left"/>
        </w:tabs>
        <w:ind w:firstLine="0" w:left="0"/>
        <w:jc w:val="both"/>
        <w:rPr>
          <w:sz w:val="26"/>
          <w:szCs w:val="26"/>
        </w:rPr>
      </w:pPr>
      <w:r w:rsidRPr="00DB3BF5">
        <w:rPr>
          <w:sz w:val="26"/>
          <w:szCs w:val="26"/>
        </w:rPr>
        <w:t>ИП ГКФХ Удалых Г.А.;</w:t>
      </w:r>
    </w:p>
    <w:p w:rsidP="00DB3BF5" w:rsidR="00DB3BF5" w:rsidRDefault="00DB3BF5" w:rsidRPr="00DB3BF5">
      <w:pPr>
        <w:widowControl w:val="0"/>
        <w:numPr>
          <w:ilvl w:val="0"/>
          <w:numId w:val="47"/>
        </w:numPr>
        <w:tabs>
          <w:tab w:pos="284" w:val="left"/>
        </w:tabs>
        <w:ind w:firstLine="0" w:left="0"/>
        <w:jc w:val="both"/>
        <w:rPr>
          <w:sz w:val="26"/>
          <w:szCs w:val="26"/>
        </w:rPr>
      </w:pPr>
      <w:r w:rsidRPr="00DB3BF5">
        <w:rPr>
          <w:sz w:val="26"/>
          <w:szCs w:val="26"/>
        </w:rPr>
        <w:t>ИП ГКФХ Цонку Д.И.;</w:t>
      </w:r>
    </w:p>
    <w:p w:rsidP="00DB3BF5" w:rsidR="00DB3BF5" w:rsidRDefault="00DB3BF5" w:rsidRPr="00DB3BF5">
      <w:pPr>
        <w:widowControl w:val="0"/>
        <w:numPr>
          <w:ilvl w:val="0"/>
          <w:numId w:val="47"/>
        </w:numPr>
        <w:tabs>
          <w:tab w:pos="284" w:val="left"/>
        </w:tabs>
        <w:ind w:firstLine="0" w:left="0"/>
        <w:jc w:val="both"/>
        <w:rPr>
          <w:sz w:val="26"/>
          <w:szCs w:val="26"/>
        </w:rPr>
      </w:pPr>
      <w:r w:rsidRPr="00DB3BF5">
        <w:rPr>
          <w:sz w:val="26"/>
          <w:szCs w:val="26"/>
        </w:rPr>
        <w:t>ИП Воронов А. В.;</w:t>
      </w:r>
    </w:p>
    <w:p w:rsidP="00DB3BF5" w:rsidR="00DB3BF5" w:rsidRDefault="00DB3BF5" w:rsidRPr="00DB3BF5">
      <w:pPr>
        <w:widowControl w:val="0"/>
        <w:numPr>
          <w:ilvl w:val="0"/>
          <w:numId w:val="47"/>
        </w:numPr>
        <w:tabs>
          <w:tab w:pos="284" w:val="left"/>
        </w:tabs>
        <w:ind w:firstLine="0" w:left="0"/>
        <w:jc w:val="both"/>
        <w:rPr>
          <w:sz w:val="26"/>
          <w:szCs w:val="26"/>
        </w:rPr>
      </w:pPr>
      <w:r w:rsidRPr="00DB3BF5">
        <w:rPr>
          <w:sz w:val="26"/>
          <w:szCs w:val="26"/>
        </w:rPr>
        <w:t>ИП ГКФХ Удалых П.А.</w:t>
      </w:r>
    </w:p>
    <w:p w:rsidP="00DB3BF5" w:rsidR="00DB3BF5" w:rsidRDefault="00DB3BF5" w:rsidRPr="00DB3BF5">
      <w:pPr>
        <w:widowControl w:val="0"/>
        <w:numPr>
          <w:ilvl w:val="0"/>
          <w:numId w:val="47"/>
        </w:numPr>
        <w:tabs>
          <w:tab w:pos="284" w:val="left"/>
        </w:tabs>
        <w:ind w:firstLine="0" w:left="0"/>
        <w:jc w:val="both"/>
        <w:rPr>
          <w:sz w:val="26"/>
          <w:szCs w:val="26"/>
        </w:rPr>
      </w:pPr>
      <w:r w:rsidRPr="00DB3BF5">
        <w:rPr>
          <w:sz w:val="26"/>
          <w:szCs w:val="26"/>
        </w:rPr>
        <w:t>ИП Воронов А.В.;</w:t>
      </w:r>
    </w:p>
    <w:p w:rsidP="00DB3BF5" w:rsidR="00DB3BF5" w:rsidRDefault="00DB3BF5" w:rsidRPr="00DB3BF5">
      <w:pPr>
        <w:tabs>
          <w:tab w:pos="284" w:val="left"/>
        </w:tabs>
        <w:jc w:val="both"/>
        <w:rPr>
          <w:sz w:val="26"/>
          <w:szCs w:val="26"/>
        </w:rPr>
      </w:pPr>
    </w:p>
    <w:p w:rsidP="00DB3BF5" w:rsidR="00DB3BF5" w:rsidRDefault="00DB3BF5" w:rsidRPr="00DB3BF5">
      <w:pPr>
        <w:ind w:firstLine="709"/>
        <w:jc w:val="both"/>
        <w:rPr>
          <w:sz w:val="26"/>
          <w:szCs w:val="26"/>
        </w:rPr>
      </w:pPr>
      <w:r w:rsidRPr="00DB3BF5">
        <w:rPr>
          <w:spacing w:val="-4"/>
          <w:sz w:val="26"/>
          <w:szCs w:val="26"/>
        </w:rPr>
        <w:t xml:space="preserve">     </w:t>
      </w:r>
      <w:r w:rsidRPr="00DB3BF5">
        <w:rPr>
          <w:sz w:val="26"/>
          <w:szCs w:val="26"/>
        </w:rPr>
        <w:t>Развитие малого предпринимательства:</w:t>
      </w:r>
    </w:p>
    <w:p w:rsidP="00DB3BF5" w:rsidR="00DB3BF5" w:rsidRDefault="00DB3BF5" w:rsidRPr="00DB3BF5">
      <w:pPr>
        <w:ind w:firstLine="709"/>
        <w:jc w:val="both"/>
        <w:rPr>
          <w:sz w:val="26"/>
          <w:szCs w:val="26"/>
        </w:rPr>
      </w:pPr>
      <w:r w:rsidRPr="00DB3BF5">
        <w:rPr>
          <w:sz w:val="26"/>
          <w:szCs w:val="26"/>
        </w:rPr>
        <w:lastRenderedPageBreak/>
        <w:t>Количество малых предприятий, работающих на территории поселения 9 ед.</w:t>
      </w:r>
    </w:p>
    <w:p w:rsidP="00DB3BF5" w:rsidR="00DB3BF5" w:rsidRDefault="00DB3BF5" w:rsidRPr="00DB3BF5">
      <w:pPr>
        <w:ind w:firstLine="709"/>
        <w:jc w:val="both"/>
        <w:rPr>
          <w:sz w:val="26"/>
          <w:szCs w:val="26"/>
        </w:rPr>
      </w:pPr>
      <w:r w:rsidRPr="00DB3BF5">
        <w:rPr>
          <w:sz w:val="26"/>
          <w:szCs w:val="26"/>
        </w:rPr>
        <w:t xml:space="preserve">   Среднемесячная номинальная начисленная заработная плата одного работника в малом предпринимательстве – 8600 руб.</w:t>
      </w:r>
    </w:p>
    <w:p w:rsidP="00DB3BF5" w:rsidR="00DB3BF5" w:rsidRDefault="00DB3BF5" w:rsidRPr="00DB3BF5">
      <w:pPr>
        <w:ind w:firstLine="709"/>
        <w:jc w:val="both"/>
        <w:rPr>
          <w:sz w:val="26"/>
          <w:szCs w:val="26"/>
        </w:rPr>
      </w:pPr>
    </w:p>
    <w:p w:rsidP="00DB3BF5" w:rsidR="00DB3BF5" w:rsidRDefault="00DB3BF5" w:rsidRPr="00DB3BF5">
      <w:pPr>
        <w:ind w:firstLine="709"/>
        <w:jc w:val="both"/>
        <w:rPr>
          <w:sz w:val="26"/>
          <w:szCs w:val="26"/>
        </w:rPr>
      </w:pPr>
      <w:r w:rsidRPr="00DB3BF5">
        <w:rPr>
          <w:sz w:val="26"/>
          <w:szCs w:val="26"/>
        </w:rPr>
        <w:t xml:space="preserve">Протяженность дорог общего пользования внутри населённых пунктов с твердым покрытием – 3,8 км. </w:t>
      </w:r>
    </w:p>
    <w:p w:rsidP="00DB3BF5" w:rsidR="00DB3BF5" w:rsidRDefault="00DB3BF5" w:rsidRPr="00DB3BF5">
      <w:pPr>
        <w:ind w:firstLine="709"/>
        <w:jc w:val="both"/>
        <w:rPr>
          <w:sz w:val="26"/>
          <w:szCs w:val="26"/>
        </w:rPr>
      </w:pPr>
      <w:r w:rsidRPr="00DB3BF5">
        <w:rPr>
          <w:sz w:val="26"/>
          <w:szCs w:val="26"/>
        </w:rPr>
        <w:t>Автобусное сообщение из Томска до с.Итатка и с.Томское осуществляется два раза в сутки. Состояние асфальтового покрытия соответствует требованиям  дорожному покрытию, ремонт проведен в 2010году</w:t>
      </w:r>
    </w:p>
    <w:p w:rsidP="00DB3BF5" w:rsidR="00DB3BF5" w:rsidRDefault="00DB3BF5" w:rsidRPr="00DB3BF5">
      <w:pPr>
        <w:ind w:firstLine="709"/>
        <w:jc w:val="both"/>
        <w:rPr>
          <w:sz w:val="26"/>
          <w:szCs w:val="26"/>
        </w:rPr>
      </w:pPr>
      <w:r w:rsidRPr="00DB3BF5">
        <w:rPr>
          <w:sz w:val="26"/>
          <w:szCs w:val="26"/>
        </w:rPr>
        <w:t>Количество объектов по оказанию услуг связи (отделений, пунктов связи и т.п.) по обслуживанию клиентов – 2 ед.</w:t>
      </w:r>
    </w:p>
    <w:p w:rsidP="00DB3BF5" w:rsidR="00DB3BF5" w:rsidRDefault="00DB3BF5" w:rsidRPr="00DB3BF5">
      <w:pPr>
        <w:ind w:firstLine="709"/>
        <w:jc w:val="both"/>
        <w:rPr>
          <w:sz w:val="26"/>
          <w:szCs w:val="26"/>
        </w:rPr>
      </w:pPr>
      <w:r w:rsidRPr="00DB3BF5">
        <w:rPr>
          <w:sz w:val="26"/>
          <w:szCs w:val="26"/>
        </w:rPr>
        <w:t>Число квартирных телефонных аппаратов телефонной сети общего пользования – 125 ед.</w:t>
      </w:r>
    </w:p>
    <w:p w:rsidP="00DB3BF5" w:rsidR="00DB3BF5" w:rsidRDefault="00DB3BF5" w:rsidRPr="00DB3BF5">
      <w:pPr>
        <w:ind w:firstLine="709"/>
        <w:jc w:val="both"/>
        <w:rPr>
          <w:sz w:val="26"/>
          <w:szCs w:val="26"/>
        </w:rPr>
      </w:pPr>
      <w:r w:rsidRPr="00DB3BF5">
        <w:rPr>
          <w:sz w:val="26"/>
          <w:szCs w:val="26"/>
        </w:rPr>
        <w:t xml:space="preserve">Число телефонизированных населенных пунктов – 2 ед. </w:t>
      </w:r>
    </w:p>
    <w:p w:rsidP="00DB3BF5" w:rsidR="00DB3BF5" w:rsidRDefault="00DB3BF5" w:rsidRPr="00DB3BF5">
      <w:pPr>
        <w:ind w:firstLine="709"/>
        <w:jc w:val="both"/>
        <w:rPr>
          <w:sz w:val="26"/>
          <w:szCs w:val="26"/>
        </w:rPr>
      </w:pPr>
      <w:r w:rsidRPr="00DB3BF5">
        <w:rPr>
          <w:sz w:val="26"/>
          <w:szCs w:val="26"/>
        </w:rPr>
        <w:t>На территории поселения расположен один объект по оказанию услуг связи, при этом число квартирных телефонных аппаратов составляет 471 шт.</w:t>
      </w:r>
    </w:p>
    <w:p w:rsidP="00DB3BF5" w:rsidR="00DB3BF5" w:rsidRDefault="00DB3BF5" w:rsidRPr="00DB3BF5">
      <w:pPr>
        <w:ind w:firstLine="709"/>
        <w:jc w:val="both"/>
        <w:rPr>
          <w:sz w:val="26"/>
          <w:szCs w:val="26"/>
        </w:rPr>
      </w:pPr>
      <w:r w:rsidRPr="00DB3BF5">
        <w:rPr>
          <w:sz w:val="26"/>
          <w:szCs w:val="26"/>
        </w:rPr>
        <w:t>Сведения об объектах розничной торговли на территории поселения приведены в таблице 1.1.</w:t>
      </w:r>
    </w:p>
    <w:p w:rsidP="00DB3BF5" w:rsidR="00DB3BF5" w:rsidRDefault="00DB3BF5" w:rsidRPr="00DB3BF5">
      <w:pPr>
        <w:jc w:val="both"/>
        <w:rPr>
          <w:sz w:val="26"/>
          <w:szCs w:val="26"/>
        </w:rPr>
      </w:pPr>
    </w:p>
    <w:p w:rsidP="00DB3BF5" w:rsidR="00DB3BF5" w:rsidRDefault="00DB3BF5" w:rsidRPr="00DB3BF5">
      <w:pPr>
        <w:widowControl w:val="0"/>
        <w:ind w:firstLine="709"/>
        <w:outlineLvl w:val="0"/>
        <w:rPr>
          <w:bCs/>
          <w:sz w:val="28"/>
          <w:szCs w:val="28"/>
          <w:lang w:eastAsia="x-none" w:val="en-US"/>
        </w:rPr>
      </w:pPr>
      <w:bookmarkStart w:id="38" w:name="_Toc447471022"/>
      <w:bookmarkStart w:id="39" w:name="_Toc449169272"/>
      <w:bookmarkStart w:id="40" w:name="_Toc462689603"/>
      <w:bookmarkStart w:id="41" w:name="_Toc462690556"/>
      <w:bookmarkStart w:id="42" w:name="_Toc462690719"/>
      <w:bookmarkStart w:id="43" w:name="_Toc462691256"/>
      <w:r w:rsidRPr="00DB3BF5">
        <w:rPr>
          <w:bCs/>
          <w:sz w:val="28"/>
          <w:szCs w:val="28"/>
          <w:lang w:eastAsia="x-none" w:val="en-US"/>
        </w:rPr>
        <w:t>Таблица 1.</w:t>
      </w:r>
      <w:r w:rsidRPr="00DB3BF5">
        <w:rPr>
          <w:bCs/>
          <w:sz w:val="28"/>
          <w:szCs w:val="28"/>
          <w:lang w:eastAsia="x-none"/>
        </w:rPr>
        <w:t>1</w:t>
      </w:r>
      <w:r w:rsidRPr="00DB3BF5">
        <w:rPr>
          <w:bCs/>
          <w:sz w:val="28"/>
          <w:szCs w:val="28"/>
          <w:lang w:eastAsia="x-none" w:val="en-US"/>
        </w:rPr>
        <w:t xml:space="preserve"> – Объекты розничной торговли</w:t>
      </w:r>
      <w:bookmarkEnd w:id="38"/>
      <w:bookmarkEnd w:id="39"/>
      <w:bookmarkEnd w:id="40"/>
      <w:bookmarkEnd w:id="41"/>
      <w:bookmarkEnd w:id="42"/>
      <w:bookmarkEnd w:id="43"/>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47"/>
        <w:gridCol w:w="5473"/>
        <w:gridCol w:w="3208"/>
      </w:tblGrid>
      <w:tr w:rsidR="00DB3BF5" w:rsidRPr="00DB3BF5" w:rsidTr="00DB3BF5">
        <w:trPr>
          <w:tblHeader/>
        </w:trPr>
        <w:tc>
          <w:tcPr>
            <w:tcW w:type="dxa" w:w="947"/>
            <w:shd w:color="auto" w:fill="auto" w:val="clear"/>
          </w:tcPr>
          <w:p w:rsidP="00DB3BF5" w:rsidR="00DB3BF5" w:rsidRDefault="00DB3BF5" w:rsidRPr="00DB3BF5">
            <w:pPr>
              <w:jc w:val="both"/>
              <w:rPr>
                <w:sz w:val="26"/>
                <w:szCs w:val="26"/>
              </w:rPr>
            </w:pPr>
            <w:r w:rsidRPr="00DB3BF5">
              <w:rPr>
                <w:sz w:val="26"/>
                <w:szCs w:val="26"/>
              </w:rPr>
              <w:t>№ п/п</w:t>
            </w:r>
          </w:p>
        </w:tc>
        <w:tc>
          <w:tcPr>
            <w:tcW w:type="dxa" w:w="5473"/>
            <w:shd w:color="auto" w:fill="auto" w:val="clear"/>
          </w:tcPr>
          <w:p w:rsidP="00DB3BF5" w:rsidR="00DB3BF5" w:rsidRDefault="00DB3BF5" w:rsidRPr="00DB3BF5">
            <w:pPr>
              <w:jc w:val="center"/>
              <w:rPr>
                <w:sz w:val="26"/>
                <w:szCs w:val="26"/>
              </w:rPr>
            </w:pPr>
            <w:r w:rsidRPr="00DB3BF5">
              <w:rPr>
                <w:sz w:val="26"/>
                <w:szCs w:val="26"/>
              </w:rPr>
              <w:t>Наименование объекта</w:t>
            </w:r>
          </w:p>
        </w:tc>
        <w:tc>
          <w:tcPr>
            <w:tcW w:type="dxa" w:w="3208"/>
            <w:shd w:color="auto" w:fill="auto" w:val="clear"/>
          </w:tcPr>
          <w:p w:rsidP="00DB3BF5" w:rsidR="00DB3BF5" w:rsidRDefault="00DB3BF5" w:rsidRPr="00DB3BF5">
            <w:pPr>
              <w:jc w:val="center"/>
              <w:rPr>
                <w:sz w:val="26"/>
                <w:szCs w:val="26"/>
              </w:rPr>
            </w:pPr>
            <w:r w:rsidRPr="00DB3BF5">
              <w:rPr>
                <w:sz w:val="26"/>
                <w:szCs w:val="26"/>
              </w:rPr>
              <w:t>Количество объектов</w:t>
            </w:r>
          </w:p>
        </w:tc>
      </w:tr>
      <w:tr w:rsidR="00DB3BF5" w:rsidRPr="00DB3BF5" w:rsidTr="00DB3BF5">
        <w:tc>
          <w:tcPr>
            <w:tcW w:type="dxa" w:w="947"/>
            <w:shd w:color="auto" w:fill="auto" w:val="clear"/>
          </w:tcPr>
          <w:p w:rsidP="00DB3BF5" w:rsidR="00DB3BF5" w:rsidRDefault="00DB3BF5" w:rsidRPr="00DB3BF5">
            <w:pPr>
              <w:jc w:val="center"/>
              <w:rPr>
                <w:sz w:val="26"/>
                <w:szCs w:val="26"/>
              </w:rPr>
            </w:pPr>
            <w:r w:rsidRPr="00DB3BF5">
              <w:rPr>
                <w:sz w:val="26"/>
                <w:szCs w:val="26"/>
              </w:rPr>
              <w:t>1</w:t>
            </w:r>
          </w:p>
        </w:tc>
        <w:tc>
          <w:tcPr>
            <w:tcW w:type="dxa" w:w="5473"/>
            <w:shd w:color="auto" w:fill="auto" w:val="clear"/>
          </w:tcPr>
          <w:p w:rsidP="00DB3BF5" w:rsidR="00DB3BF5" w:rsidRDefault="00DB3BF5" w:rsidRPr="00DB3BF5">
            <w:pPr>
              <w:jc w:val="both"/>
              <w:rPr>
                <w:sz w:val="26"/>
                <w:szCs w:val="26"/>
              </w:rPr>
            </w:pPr>
            <w:r w:rsidRPr="00DB3BF5">
              <w:rPr>
                <w:sz w:val="26"/>
                <w:szCs w:val="26"/>
              </w:rPr>
              <w:t>Магазины</w:t>
            </w:r>
          </w:p>
        </w:tc>
        <w:tc>
          <w:tcPr>
            <w:tcW w:type="dxa" w:w="3208"/>
            <w:shd w:color="auto" w:fill="auto" w:val="clear"/>
          </w:tcPr>
          <w:p w:rsidP="00DB3BF5" w:rsidR="00DB3BF5" w:rsidRDefault="00DB3BF5" w:rsidRPr="00DB3BF5">
            <w:pPr>
              <w:jc w:val="center"/>
              <w:rPr>
                <w:sz w:val="26"/>
                <w:szCs w:val="26"/>
              </w:rPr>
            </w:pPr>
            <w:r w:rsidRPr="00DB3BF5">
              <w:rPr>
                <w:sz w:val="26"/>
                <w:szCs w:val="26"/>
              </w:rPr>
              <w:t>6</w:t>
            </w:r>
          </w:p>
        </w:tc>
      </w:tr>
      <w:tr w:rsidR="00DB3BF5" w:rsidRPr="00DB3BF5" w:rsidTr="00DB3BF5">
        <w:tc>
          <w:tcPr>
            <w:tcW w:type="dxa" w:w="947"/>
            <w:shd w:color="auto" w:fill="auto" w:val="clear"/>
          </w:tcPr>
          <w:p w:rsidP="00DB3BF5" w:rsidR="00DB3BF5" w:rsidRDefault="00DB3BF5" w:rsidRPr="00DB3BF5">
            <w:pPr>
              <w:jc w:val="center"/>
              <w:rPr>
                <w:sz w:val="26"/>
                <w:szCs w:val="26"/>
              </w:rPr>
            </w:pPr>
            <w:r w:rsidRPr="00DB3BF5">
              <w:rPr>
                <w:sz w:val="26"/>
                <w:szCs w:val="26"/>
              </w:rPr>
              <w:t>2</w:t>
            </w:r>
          </w:p>
        </w:tc>
        <w:tc>
          <w:tcPr>
            <w:tcW w:type="dxa" w:w="5473"/>
            <w:shd w:color="auto" w:fill="auto" w:val="clear"/>
          </w:tcPr>
          <w:p w:rsidP="00DB3BF5" w:rsidR="00DB3BF5" w:rsidRDefault="00DB3BF5" w:rsidRPr="00DB3BF5">
            <w:pPr>
              <w:jc w:val="both"/>
              <w:rPr>
                <w:sz w:val="26"/>
                <w:szCs w:val="26"/>
              </w:rPr>
            </w:pPr>
            <w:r w:rsidRPr="00DB3BF5">
              <w:rPr>
                <w:sz w:val="26"/>
                <w:szCs w:val="26"/>
              </w:rPr>
              <w:t>Аптеки, аптечные киоски</w:t>
            </w:r>
          </w:p>
        </w:tc>
        <w:tc>
          <w:tcPr>
            <w:tcW w:type="dxa" w:w="3208"/>
            <w:shd w:color="auto" w:fill="auto" w:val="clear"/>
          </w:tcPr>
          <w:p w:rsidP="00DB3BF5" w:rsidR="00DB3BF5" w:rsidRDefault="00DB3BF5" w:rsidRPr="00DB3BF5">
            <w:pPr>
              <w:jc w:val="center"/>
              <w:rPr>
                <w:sz w:val="26"/>
                <w:szCs w:val="26"/>
              </w:rPr>
            </w:pPr>
            <w:r w:rsidRPr="00DB3BF5">
              <w:rPr>
                <w:sz w:val="26"/>
                <w:szCs w:val="26"/>
              </w:rPr>
              <w:t>1</w:t>
            </w:r>
          </w:p>
        </w:tc>
      </w:tr>
      <w:tr w:rsidR="00DB3BF5" w:rsidRPr="00DB3BF5" w:rsidTr="00DB3BF5">
        <w:tc>
          <w:tcPr>
            <w:tcW w:type="dxa" w:w="947"/>
            <w:shd w:color="auto" w:fill="auto" w:val="clear"/>
          </w:tcPr>
          <w:p w:rsidP="00DB3BF5" w:rsidR="00DB3BF5" w:rsidRDefault="00DB3BF5" w:rsidRPr="00DB3BF5">
            <w:pPr>
              <w:jc w:val="center"/>
              <w:rPr>
                <w:sz w:val="26"/>
                <w:szCs w:val="26"/>
              </w:rPr>
            </w:pPr>
            <w:r w:rsidRPr="00DB3BF5">
              <w:rPr>
                <w:sz w:val="26"/>
                <w:szCs w:val="26"/>
              </w:rPr>
              <w:t>3</w:t>
            </w:r>
          </w:p>
        </w:tc>
        <w:tc>
          <w:tcPr>
            <w:tcW w:type="dxa" w:w="5473"/>
            <w:shd w:color="auto" w:fill="auto" w:val="clear"/>
          </w:tcPr>
          <w:p w:rsidP="00DB3BF5" w:rsidR="00DB3BF5" w:rsidRDefault="00DB3BF5" w:rsidRPr="00DB3BF5">
            <w:pPr>
              <w:jc w:val="both"/>
              <w:rPr>
                <w:sz w:val="26"/>
                <w:szCs w:val="26"/>
              </w:rPr>
            </w:pPr>
            <w:r w:rsidRPr="00DB3BF5">
              <w:rPr>
                <w:sz w:val="26"/>
                <w:szCs w:val="26"/>
              </w:rPr>
              <w:t>Кафе, столовые, закусочные</w:t>
            </w:r>
          </w:p>
        </w:tc>
        <w:tc>
          <w:tcPr>
            <w:tcW w:type="dxa" w:w="3208"/>
            <w:shd w:color="auto" w:fill="auto" w:val="clear"/>
          </w:tcPr>
          <w:p w:rsidP="00DB3BF5" w:rsidR="00DB3BF5" w:rsidRDefault="00DB3BF5" w:rsidRPr="00DB3BF5">
            <w:pPr>
              <w:jc w:val="center"/>
              <w:rPr>
                <w:sz w:val="26"/>
                <w:szCs w:val="26"/>
              </w:rPr>
            </w:pPr>
            <w:r w:rsidRPr="00DB3BF5">
              <w:rPr>
                <w:sz w:val="26"/>
                <w:szCs w:val="26"/>
              </w:rPr>
              <w:t>0</w:t>
            </w:r>
          </w:p>
        </w:tc>
      </w:tr>
      <w:tr w:rsidR="00DB3BF5" w:rsidRPr="00DB3BF5" w:rsidTr="00DB3BF5">
        <w:tc>
          <w:tcPr>
            <w:tcW w:type="dxa" w:w="947"/>
            <w:shd w:color="auto" w:fill="auto" w:val="clear"/>
          </w:tcPr>
          <w:p w:rsidP="00DB3BF5" w:rsidR="00DB3BF5" w:rsidRDefault="00DB3BF5" w:rsidRPr="00DB3BF5">
            <w:pPr>
              <w:jc w:val="center"/>
              <w:rPr>
                <w:sz w:val="26"/>
                <w:szCs w:val="26"/>
              </w:rPr>
            </w:pPr>
            <w:r w:rsidRPr="00DB3BF5">
              <w:rPr>
                <w:sz w:val="26"/>
                <w:szCs w:val="26"/>
              </w:rPr>
              <w:t>4</w:t>
            </w:r>
          </w:p>
        </w:tc>
        <w:tc>
          <w:tcPr>
            <w:tcW w:type="dxa" w:w="5473"/>
            <w:shd w:color="auto" w:fill="auto" w:val="clear"/>
          </w:tcPr>
          <w:p w:rsidP="00DB3BF5" w:rsidR="00DB3BF5" w:rsidRDefault="00DB3BF5" w:rsidRPr="00DB3BF5">
            <w:pPr>
              <w:jc w:val="both"/>
              <w:rPr>
                <w:sz w:val="26"/>
                <w:szCs w:val="26"/>
              </w:rPr>
            </w:pPr>
            <w:r w:rsidRPr="00DB3BF5">
              <w:rPr>
                <w:sz w:val="26"/>
                <w:szCs w:val="26"/>
              </w:rPr>
              <w:t>Павильоны</w:t>
            </w:r>
          </w:p>
        </w:tc>
        <w:tc>
          <w:tcPr>
            <w:tcW w:type="dxa" w:w="3208"/>
            <w:shd w:color="auto" w:fill="auto" w:val="clear"/>
          </w:tcPr>
          <w:p w:rsidP="00DB3BF5" w:rsidR="00DB3BF5" w:rsidRDefault="00DB3BF5" w:rsidRPr="00DB3BF5">
            <w:pPr>
              <w:jc w:val="center"/>
              <w:rPr>
                <w:sz w:val="26"/>
                <w:szCs w:val="26"/>
              </w:rPr>
            </w:pPr>
            <w:r w:rsidRPr="00DB3BF5">
              <w:rPr>
                <w:sz w:val="26"/>
                <w:szCs w:val="26"/>
              </w:rPr>
              <w:t>3</w:t>
            </w:r>
          </w:p>
        </w:tc>
      </w:tr>
      <w:tr w:rsidR="00DB3BF5" w:rsidRPr="00DB3BF5" w:rsidTr="00DB3BF5">
        <w:tc>
          <w:tcPr>
            <w:tcW w:type="dxa" w:w="947"/>
            <w:shd w:color="auto" w:fill="auto" w:val="clear"/>
          </w:tcPr>
          <w:p w:rsidP="00DB3BF5" w:rsidR="00DB3BF5" w:rsidRDefault="00DB3BF5" w:rsidRPr="00DB3BF5">
            <w:pPr>
              <w:jc w:val="center"/>
              <w:rPr>
                <w:sz w:val="26"/>
                <w:szCs w:val="26"/>
              </w:rPr>
            </w:pPr>
          </w:p>
        </w:tc>
        <w:tc>
          <w:tcPr>
            <w:tcW w:type="dxa" w:w="5473"/>
            <w:shd w:color="auto" w:fill="auto" w:val="clear"/>
          </w:tcPr>
          <w:p w:rsidP="00DB3BF5" w:rsidR="00DB3BF5" w:rsidRDefault="00DB3BF5" w:rsidRPr="00DB3BF5">
            <w:pPr>
              <w:jc w:val="both"/>
              <w:rPr>
                <w:sz w:val="26"/>
                <w:szCs w:val="26"/>
              </w:rPr>
            </w:pPr>
            <w:r w:rsidRPr="00DB3BF5">
              <w:rPr>
                <w:sz w:val="26"/>
                <w:szCs w:val="26"/>
              </w:rPr>
              <w:t>Итого</w:t>
            </w:r>
          </w:p>
        </w:tc>
        <w:tc>
          <w:tcPr>
            <w:tcW w:type="dxa" w:w="3208"/>
            <w:shd w:color="auto" w:fill="auto" w:val="clear"/>
          </w:tcPr>
          <w:p w:rsidP="00DB3BF5" w:rsidR="00DB3BF5" w:rsidRDefault="00DB3BF5" w:rsidRPr="00DB3BF5">
            <w:pPr>
              <w:jc w:val="center"/>
              <w:rPr>
                <w:sz w:val="26"/>
                <w:szCs w:val="26"/>
              </w:rPr>
            </w:pPr>
            <w:r w:rsidRPr="00DB3BF5">
              <w:rPr>
                <w:sz w:val="26"/>
                <w:szCs w:val="26"/>
              </w:rPr>
              <w:t>10</w:t>
            </w:r>
          </w:p>
        </w:tc>
      </w:tr>
    </w:tbl>
    <w:p w:rsidP="00DB3BF5" w:rsidR="00DB3BF5" w:rsidRDefault="00DB3BF5" w:rsidRPr="00DB3BF5">
      <w:pPr>
        <w:ind w:firstLine="709"/>
        <w:jc w:val="both"/>
        <w:rPr>
          <w:sz w:val="26"/>
          <w:szCs w:val="26"/>
        </w:rPr>
      </w:pPr>
    </w:p>
    <w:p w:rsidP="00DB3BF5" w:rsidR="00DB3BF5" w:rsidRDefault="00DB3BF5" w:rsidRPr="00DB3BF5">
      <w:pPr>
        <w:ind w:firstLine="709"/>
        <w:jc w:val="both"/>
        <w:rPr>
          <w:sz w:val="26"/>
          <w:szCs w:val="26"/>
        </w:rPr>
      </w:pPr>
      <w:r w:rsidRPr="00DB3BF5">
        <w:rPr>
          <w:sz w:val="26"/>
          <w:szCs w:val="26"/>
        </w:rPr>
        <w:t>Численность населения МО «Итатка сельское поселение» на 01.09.2017 г. составляет 2798 человек. Количество мужчин и женщин распределено практически поровну (мужчины составляют 49,5 %) (рис. 1.2).</w:t>
      </w:r>
    </w:p>
    <w:p w:rsidP="00DB3BF5" w:rsidR="00DB3BF5" w:rsidRDefault="00DB3BF5" w:rsidRPr="00DB3BF5">
      <w:pPr>
        <w:jc w:val="center"/>
        <w:rPr>
          <w:sz w:val="26"/>
          <w:szCs w:val="26"/>
          <w:highlight w:val="yellow"/>
        </w:rPr>
      </w:pPr>
    </w:p>
    <w:p w:rsidP="00DB3BF5" w:rsidR="00DB3BF5" w:rsidRDefault="00DB3BF5" w:rsidRPr="00DB3BF5">
      <w:pPr>
        <w:jc w:val="both"/>
        <w:rPr>
          <w:sz w:val="26"/>
          <w:szCs w:val="26"/>
        </w:rPr>
      </w:pPr>
      <w:r w:rsidRPr="00DB3BF5">
        <w:rPr>
          <w:sz w:val="26"/>
          <w:szCs w:val="26"/>
        </w:rPr>
        <w:tab/>
      </w:r>
    </w:p>
    <w:p w:rsidP="00DB3BF5" w:rsidR="00DB3BF5" w:rsidRDefault="00DB3BF5" w:rsidRPr="00DB3BF5">
      <w:pPr>
        <w:ind w:firstLine="708"/>
        <w:jc w:val="both"/>
        <w:rPr>
          <w:sz w:val="26"/>
          <w:szCs w:val="26"/>
          <w:highlight w:val="yellow"/>
        </w:rPr>
      </w:pPr>
      <w:r w:rsidRPr="00DB3BF5">
        <w:rPr>
          <w:sz w:val="26"/>
          <w:szCs w:val="26"/>
        </w:rPr>
        <w:t xml:space="preserve">Администрация МО «Итатка сельское поселение» принимает все усилия по увеличению численности населения, благодаря приложенным усилиям незначительное увеличение населения наблюдается. </w:t>
      </w:r>
    </w:p>
    <w:p w:rsidP="00DB3BF5" w:rsidR="00DB3BF5" w:rsidRDefault="00DB3BF5" w:rsidRPr="00DB3BF5">
      <w:pPr>
        <w:jc w:val="both"/>
        <w:rPr>
          <w:sz w:val="26"/>
          <w:szCs w:val="26"/>
        </w:rPr>
      </w:pPr>
      <w:r w:rsidRPr="00DB3BF5">
        <w:rPr>
          <w:sz w:val="26"/>
          <w:szCs w:val="26"/>
        </w:rPr>
        <w:tab/>
        <w:t>Дети дошкольного возраста в настоящее время составляют 7 %, школьники в возрасте 7–17 лет – 11% от общей численности населения. Население трудоспособного возраста составляет 55 %, старше трудоспособного 27%.</w:t>
      </w:r>
    </w:p>
    <w:p w:rsidP="00DB3BF5" w:rsidR="00DB3BF5" w:rsidRDefault="00DB3BF5" w:rsidRPr="00DB3BF5">
      <w:pPr>
        <w:ind w:firstLine="708"/>
        <w:jc w:val="both"/>
        <w:rPr>
          <w:sz w:val="26"/>
          <w:szCs w:val="26"/>
        </w:rPr>
      </w:pPr>
      <w:r w:rsidRPr="00DB3BF5">
        <w:rPr>
          <w:sz w:val="26"/>
          <w:szCs w:val="26"/>
        </w:rPr>
        <w:t>. На 06.09.2016 г. наблюдается незначительное преобладание детей старшего возраста над детьми несовершеннолетнего возраста (4 % от общего количества несовершеннолетних детей).</w:t>
      </w:r>
    </w:p>
    <w:p w:rsidP="00DB3BF5" w:rsidR="00DB3BF5" w:rsidRDefault="00DB3BF5" w:rsidRPr="00DB3BF5">
      <w:pPr>
        <w:jc w:val="center"/>
        <w:rPr>
          <w:sz w:val="26"/>
          <w:szCs w:val="26"/>
          <w:highlight w:val="red"/>
        </w:rPr>
      </w:pPr>
    </w:p>
    <w:p w:rsidP="00DB3BF5" w:rsidR="00DB3BF5" w:rsidRDefault="00DB3BF5" w:rsidRPr="00DB3BF5">
      <w:pPr>
        <w:ind w:firstLine="709"/>
        <w:rPr>
          <w:sz w:val="26"/>
          <w:szCs w:val="26"/>
        </w:rPr>
      </w:pPr>
      <w:r w:rsidRPr="00DB3BF5">
        <w:rPr>
          <w:sz w:val="26"/>
          <w:szCs w:val="26"/>
        </w:rPr>
        <w:t xml:space="preserve">Большая часть населения (50,8 %) сосредоточена в с. Итатка, меньшая (49,2 %) – в с. Томское. </w:t>
      </w:r>
    </w:p>
    <w:p w:rsidP="00DB3BF5" w:rsidR="00DB3BF5" w:rsidRDefault="00DB3BF5" w:rsidRPr="00DB3BF5">
      <w:pPr>
        <w:rPr>
          <w:sz w:val="26"/>
          <w:szCs w:val="26"/>
        </w:rPr>
      </w:pPr>
      <w:r w:rsidRPr="00DB3BF5">
        <w:rPr>
          <w:sz w:val="26"/>
          <w:szCs w:val="26"/>
        </w:rPr>
        <w:tab/>
        <w:t>В с. Итатка население трудоспособного возраста составляет 56.9 %, несовершеннолетние составляют 19,7 % (в том числе 7,8 % – дети дошкольного возраста), население старше трудоспособного возраста составляет 23,4 %.</w:t>
      </w:r>
    </w:p>
    <w:p w:rsidP="00DB3BF5" w:rsidR="00DB3BF5" w:rsidRDefault="00DB3BF5" w:rsidRPr="00DB3BF5">
      <w:pPr>
        <w:jc w:val="both"/>
        <w:rPr>
          <w:sz w:val="26"/>
          <w:szCs w:val="26"/>
        </w:rPr>
      </w:pPr>
      <w:r w:rsidRPr="00DB3BF5">
        <w:rPr>
          <w:sz w:val="26"/>
          <w:szCs w:val="26"/>
        </w:rPr>
        <w:lastRenderedPageBreak/>
        <w:tab/>
        <w:t xml:space="preserve">В </w:t>
      </w:r>
      <w:r w:rsidRPr="00DB3BF5">
        <w:rPr>
          <w:color w:val="000000"/>
          <w:spacing w:val="-2"/>
          <w:szCs w:val="22"/>
          <w:lang w:eastAsia="en-US"/>
        </w:rPr>
        <w:t>с. Томское</w:t>
      </w:r>
      <w:r w:rsidRPr="00DB3BF5">
        <w:rPr>
          <w:sz w:val="26"/>
          <w:szCs w:val="26"/>
        </w:rPr>
        <w:t xml:space="preserve"> население трудоспособного возраста составляет 53,8 %, несовершеннолетние составляют 15,3 % (в том числе 5 % – дети дошкольного возраста), население старше трудоспособного возраста составляет 30,9 %.</w:t>
      </w:r>
    </w:p>
    <w:p w:rsidP="00DB3BF5" w:rsidR="00DB3BF5" w:rsidRDefault="00DB3BF5" w:rsidRPr="00DB3BF5">
      <w:pPr>
        <w:ind w:firstLine="708"/>
        <w:jc w:val="both"/>
        <w:rPr>
          <w:sz w:val="26"/>
          <w:szCs w:val="26"/>
        </w:rPr>
      </w:pPr>
      <w:r w:rsidRPr="00DB3BF5">
        <w:rPr>
          <w:sz w:val="26"/>
          <w:szCs w:val="26"/>
        </w:rPr>
        <w:t>В настоящее время д. Черная Речка, п. Каракозово п. Южный являются нежилыми.</w:t>
      </w:r>
    </w:p>
    <w:p w:rsidP="00DB3BF5" w:rsidR="00DB3BF5" w:rsidRDefault="00DB3BF5" w:rsidRPr="00DB3BF5">
      <w:pPr>
        <w:spacing w:after="200"/>
        <w:rPr>
          <w:sz w:val="26"/>
          <w:szCs w:val="26"/>
        </w:rPr>
        <w:sectPr w:rsidR="00DB3BF5" w:rsidRPr="00DB3BF5" w:rsidSect="00855DC8">
          <w:headerReference r:id="rId9" w:type="default"/>
          <w:footerReference r:id="rId10" w:type="default"/>
          <w:headerReference r:id="rId11" w:type="first"/>
          <w:pgSz w:h="16838" w:w="11906"/>
          <w:pgMar w:bottom="284" w:footer="709" w:gutter="0" w:header="709" w:left="1560" w:right="567" w:top="567"/>
          <w:cols w:space="708"/>
          <w:titlePg/>
          <w:docGrid w:linePitch="360"/>
        </w:sectPr>
      </w:pPr>
    </w:p>
    <w:p w:rsidP="00DB3BF5" w:rsidR="00DB3BF5" w:rsidRDefault="00DB3BF5" w:rsidRPr="00DB3BF5">
      <w:pPr>
        <w:widowControl w:val="0"/>
        <w:ind w:firstLine="709"/>
        <w:outlineLvl w:val="0"/>
        <w:rPr>
          <w:bCs/>
          <w:sz w:val="26"/>
          <w:szCs w:val="26"/>
        </w:rPr>
      </w:pPr>
      <w:bookmarkStart w:id="44" w:name="_Toc447471028"/>
      <w:bookmarkStart w:id="45" w:name="_Toc449169278"/>
      <w:bookmarkStart w:id="46" w:name="_Toc462689609"/>
      <w:bookmarkStart w:id="47" w:name="_Toc462690562"/>
      <w:bookmarkStart w:id="48" w:name="_Toc462691262"/>
      <w:r w:rsidRPr="00DB3BF5">
        <w:rPr>
          <w:bCs/>
          <w:sz w:val="26"/>
          <w:szCs w:val="26"/>
        </w:rPr>
        <w:lastRenderedPageBreak/>
        <w:t>Таблица 1.2 – Структура населения МО «Итатского сельского поселения»</w:t>
      </w:r>
      <w:bookmarkEnd w:id="44"/>
      <w:bookmarkEnd w:id="45"/>
      <w:bookmarkEnd w:id="46"/>
      <w:bookmarkEnd w:id="47"/>
      <w:bookmarkEnd w:id="48"/>
    </w:p>
    <w:tbl>
      <w:tblPr>
        <w:tblW w:type="pct" w:w="5000"/>
        <w:jc w:val="center"/>
        <w:tblCellMar>
          <w:left w:type="dxa" w:w="0"/>
          <w:right w:type="dxa" w:w="0"/>
        </w:tblCellMar>
        <w:tblLook w:firstColumn="1" w:firstRow="1" w:lastColumn="0" w:lastRow="0" w:noHBand="0" w:noVBand="1" w:val="04A0"/>
      </w:tblPr>
      <w:tblGrid>
        <w:gridCol w:w="4305"/>
        <w:gridCol w:w="1578"/>
        <w:gridCol w:w="1694"/>
        <w:gridCol w:w="1578"/>
        <w:gridCol w:w="1694"/>
        <w:gridCol w:w="1808"/>
        <w:gridCol w:w="1925"/>
      </w:tblGrid>
      <w:tr w:rsidR="00DB3BF5" w:rsidRPr="00DB3BF5" w:rsidTr="00DB3BF5">
        <w:trPr>
          <w:trHeight w:hRule="exact" w:val="559"/>
          <w:jc w:val="center"/>
        </w:trPr>
        <w:tc>
          <w:tcPr>
            <w:tcW w:type="pct" w:w="1476"/>
            <w:vMerge w:val="restart"/>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Наименование населенного пункта</w:t>
            </w:r>
          </w:p>
        </w:tc>
        <w:tc>
          <w:tcPr>
            <w:tcW w:type="pct" w:w="3524"/>
            <w:gridSpan w:val="6"/>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Численность населения</w:t>
            </w:r>
          </w:p>
        </w:tc>
      </w:tr>
      <w:tr w:rsidR="00DB3BF5" w:rsidRPr="00DB3BF5" w:rsidTr="00DB3BF5">
        <w:trPr>
          <w:trHeight w:hRule="exact" w:val="788"/>
          <w:jc w:val="center"/>
        </w:trPr>
        <w:tc>
          <w:tcPr>
            <w:tcW w:type="pct" w:w="1476"/>
            <w:vMerge/>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rFonts w:ascii="Calibri" w:eastAsia="Calibri" w:hAnsi="Calibri"/>
                <w:sz w:val="22"/>
                <w:szCs w:val="22"/>
                <w:lang w:eastAsia="en-US" w:val="en-US"/>
              </w:rPr>
            </w:pPr>
          </w:p>
        </w:tc>
        <w:tc>
          <w:tcPr>
            <w:tcW w:type="pct" w:w="541"/>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постоянно</w:t>
            </w:r>
          </w:p>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всего</w:t>
            </w:r>
          </w:p>
        </w:tc>
        <w:tc>
          <w:tcPr>
            <w:tcW w:type="pct" w:w="581"/>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дошкольного</w:t>
            </w:r>
          </w:p>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возраста</w:t>
            </w:r>
          </w:p>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(0-6 лет)</w:t>
            </w:r>
          </w:p>
        </w:tc>
        <w:tc>
          <w:tcPr>
            <w:tcW w:type="pct" w:w="541"/>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школьного</w:t>
            </w:r>
          </w:p>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возраста</w:t>
            </w:r>
          </w:p>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(7-13 лет)</w:t>
            </w:r>
          </w:p>
        </w:tc>
        <w:tc>
          <w:tcPr>
            <w:tcW w:type="pct" w:w="581"/>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школьного</w:t>
            </w:r>
          </w:p>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возраста</w:t>
            </w:r>
          </w:p>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(14-17)</w:t>
            </w:r>
          </w:p>
        </w:tc>
        <w:tc>
          <w:tcPr>
            <w:tcW w:type="pct" w:w="620"/>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трудоспособного</w:t>
            </w:r>
          </w:p>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возраста</w:t>
            </w:r>
          </w:p>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(от 18 лет)</w:t>
            </w:r>
          </w:p>
        </w:tc>
        <w:tc>
          <w:tcPr>
            <w:tcW w:type="pct" w:w="660"/>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старше</w:t>
            </w:r>
          </w:p>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трудоспособного</w:t>
            </w:r>
          </w:p>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возраста</w:t>
            </w:r>
          </w:p>
        </w:tc>
      </w:tr>
      <w:tr w:rsidR="00DB3BF5" w:rsidRPr="00DB3BF5" w:rsidTr="00DB3BF5">
        <w:trPr>
          <w:trHeight w:hRule="exact" w:val="344"/>
          <w:jc w:val="center"/>
        </w:trPr>
        <w:tc>
          <w:tcPr>
            <w:tcW w:type="pct" w:w="1476"/>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szCs w:val="22"/>
                <w:lang w:eastAsia="en-US" w:val="en-US"/>
              </w:rPr>
            </w:pPr>
            <w:r w:rsidRPr="00DB3BF5">
              <w:rPr>
                <w:color w:val="000000"/>
                <w:spacing w:val="-2"/>
                <w:szCs w:val="22"/>
                <w:lang w:eastAsia="en-US" w:val="en-US"/>
              </w:rPr>
              <w:t>с. Итатка</w:t>
            </w:r>
          </w:p>
        </w:tc>
        <w:tc>
          <w:tcPr>
            <w:tcW w:type="pct" w:w="541"/>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color w:val="000000"/>
                <w:spacing w:val="-2"/>
                <w:lang w:eastAsia="en-US" w:val="en-US"/>
              </w:rPr>
            </w:pPr>
            <w:r w:rsidRPr="00DB3BF5">
              <w:rPr>
                <w:rFonts w:eastAsia="Calibri"/>
                <w:color w:val="000000"/>
                <w:lang w:eastAsia="en-US" w:val="en-US"/>
              </w:rPr>
              <w:t>1422</w:t>
            </w:r>
          </w:p>
        </w:tc>
        <w:tc>
          <w:tcPr>
            <w:tcW w:type="pct" w:w="581"/>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color w:val="000000"/>
                <w:spacing w:val="-2"/>
                <w:lang w:eastAsia="en-US"/>
              </w:rPr>
            </w:pPr>
            <w:r w:rsidRPr="00DB3BF5">
              <w:rPr>
                <w:color w:val="000000"/>
                <w:spacing w:val="-2"/>
                <w:lang w:eastAsia="en-US"/>
              </w:rPr>
              <w:t>139</w:t>
            </w:r>
          </w:p>
        </w:tc>
        <w:tc>
          <w:tcPr>
            <w:tcW w:type="pct" w:w="541"/>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color w:val="000000"/>
                <w:spacing w:val="-2"/>
                <w:lang w:eastAsia="en-US"/>
              </w:rPr>
            </w:pPr>
            <w:r w:rsidRPr="00DB3BF5">
              <w:rPr>
                <w:color w:val="000000"/>
                <w:spacing w:val="-2"/>
                <w:lang w:eastAsia="en-US"/>
              </w:rPr>
              <w:t>147</w:t>
            </w:r>
          </w:p>
        </w:tc>
        <w:tc>
          <w:tcPr>
            <w:tcW w:type="pct" w:w="581"/>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color w:val="000000"/>
                <w:spacing w:val="-2"/>
                <w:lang w:eastAsia="en-US"/>
              </w:rPr>
            </w:pPr>
            <w:r w:rsidRPr="00DB3BF5">
              <w:rPr>
                <w:color w:val="000000"/>
                <w:spacing w:val="-2"/>
                <w:lang w:eastAsia="en-US"/>
              </w:rPr>
              <w:t>57</w:t>
            </w:r>
          </w:p>
        </w:tc>
        <w:tc>
          <w:tcPr>
            <w:tcW w:type="pct" w:w="620"/>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color w:val="000000"/>
                <w:spacing w:val="-2"/>
                <w:lang w:eastAsia="en-US"/>
              </w:rPr>
            </w:pPr>
            <w:r w:rsidRPr="00DB3BF5">
              <w:rPr>
                <w:color w:val="000000"/>
                <w:spacing w:val="-2"/>
                <w:lang w:eastAsia="en-US"/>
              </w:rPr>
              <w:t>752</w:t>
            </w:r>
          </w:p>
        </w:tc>
        <w:tc>
          <w:tcPr>
            <w:tcW w:type="pct" w:w="660"/>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color w:val="000000"/>
                <w:spacing w:val="-2"/>
                <w:lang w:eastAsia="en-US"/>
              </w:rPr>
            </w:pPr>
            <w:r w:rsidRPr="00DB3BF5">
              <w:rPr>
                <w:color w:val="000000"/>
                <w:spacing w:val="-2"/>
                <w:lang w:eastAsia="en-US"/>
              </w:rPr>
              <w:t>271</w:t>
            </w:r>
          </w:p>
        </w:tc>
      </w:tr>
      <w:tr w:rsidR="00DB3BF5" w:rsidRPr="00DB3BF5" w:rsidTr="00DB3BF5">
        <w:trPr>
          <w:trHeight w:hRule="exact" w:val="344"/>
          <w:jc w:val="center"/>
        </w:trPr>
        <w:tc>
          <w:tcPr>
            <w:tcW w:type="pct" w:w="1476"/>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szCs w:val="22"/>
                <w:lang w:eastAsia="en-US" w:val="en-US"/>
              </w:rPr>
            </w:pPr>
            <w:r w:rsidRPr="00DB3BF5">
              <w:rPr>
                <w:color w:val="000000"/>
                <w:spacing w:val="-2"/>
                <w:szCs w:val="22"/>
                <w:lang w:eastAsia="en-US" w:val="en-US"/>
              </w:rPr>
              <w:t>п. Каракозово</w:t>
            </w:r>
          </w:p>
        </w:tc>
        <w:tc>
          <w:tcPr>
            <w:tcW w:type="pct" w:w="541"/>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color w:val="000000"/>
                <w:spacing w:val="-2"/>
                <w:lang w:eastAsia="en-US" w:val="en-US"/>
              </w:rPr>
            </w:pPr>
            <w:r w:rsidRPr="00DB3BF5">
              <w:rPr>
                <w:rFonts w:eastAsia="Calibri"/>
                <w:color w:val="000000"/>
                <w:lang w:eastAsia="en-US" w:val="en-US"/>
              </w:rPr>
              <w:t>0</w:t>
            </w:r>
          </w:p>
        </w:tc>
        <w:tc>
          <w:tcPr>
            <w:tcW w:type="pct" w:w="581"/>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lang w:eastAsia="en-US" w:val="en-US"/>
              </w:rPr>
            </w:pPr>
            <w:r w:rsidRPr="00DB3BF5">
              <w:rPr>
                <w:rFonts w:eastAsia="Calibri"/>
                <w:color w:val="000000"/>
                <w:lang w:eastAsia="en-US" w:val="en-US"/>
              </w:rPr>
              <w:t>0</w:t>
            </w:r>
          </w:p>
        </w:tc>
        <w:tc>
          <w:tcPr>
            <w:tcW w:type="pct" w:w="541"/>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lang w:eastAsia="en-US" w:val="en-US"/>
              </w:rPr>
            </w:pPr>
            <w:r w:rsidRPr="00DB3BF5">
              <w:rPr>
                <w:rFonts w:eastAsia="Calibri"/>
                <w:color w:val="000000"/>
                <w:lang w:eastAsia="en-US" w:val="en-US"/>
              </w:rPr>
              <w:t>0</w:t>
            </w:r>
          </w:p>
        </w:tc>
        <w:tc>
          <w:tcPr>
            <w:tcW w:type="pct" w:w="581"/>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lang w:eastAsia="en-US" w:val="en-US"/>
              </w:rPr>
            </w:pPr>
            <w:r w:rsidRPr="00DB3BF5">
              <w:rPr>
                <w:rFonts w:eastAsia="Calibri"/>
                <w:color w:val="000000"/>
                <w:lang w:eastAsia="en-US" w:val="en-US"/>
              </w:rPr>
              <w:t>0</w:t>
            </w:r>
          </w:p>
        </w:tc>
        <w:tc>
          <w:tcPr>
            <w:tcW w:type="pct" w:w="620"/>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lang w:eastAsia="en-US"/>
              </w:rPr>
            </w:pPr>
            <w:r w:rsidRPr="00DB3BF5">
              <w:rPr>
                <w:color w:val="000000"/>
                <w:spacing w:val="-2"/>
                <w:lang w:eastAsia="en-US"/>
              </w:rPr>
              <w:t>0</w:t>
            </w:r>
          </w:p>
        </w:tc>
        <w:tc>
          <w:tcPr>
            <w:tcW w:type="pct" w:w="660"/>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lang w:eastAsia="en-US" w:val="en-US"/>
              </w:rPr>
            </w:pPr>
            <w:r w:rsidRPr="00DB3BF5">
              <w:rPr>
                <w:rFonts w:eastAsia="Calibri"/>
                <w:color w:val="000000"/>
                <w:lang w:eastAsia="en-US" w:val="en-US"/>
              </w:rPr>
              <w:t>0</w:t>
            </w:r>
          </w:p>
        </w:tc>
      </w:tr>
      <w:tr w:rsidR="00DB3BF5" w:rsidRPr="00DB3BF5" w:rsidTr="00DB3BF5">
        <w:trPr>
          <w:trHeight w:hRule="exact" w:val="329"/>
          <w:jc w:val="center"/>
        </w:trPr>
        <w:tc>
          <w:tcPr>
            <w:tcW w:type="pct" w:w="1476"/>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szCs w:val="22"/>
                <w:lang w:eastAsia="en-US" w:val="en-US"/>
              </w:rPr>
            </w:pPr>
            <w:r w:rsidRPr="00DB3BF5">
              <w:rPr>
                <w:color w:val="000000"/>
                <w:spacing w:val="-2"/>
                <w:szCs w:val="22"/>
                <w:lang w:eastAsia="en-US" w:val="en-US"/>
              </w:rPr>
              <w:t>с. Томское</w:t>
            </w:r>
          </w:p>
        </w:tc>
        <w:tc>
          <w:tcPr>
            <w:tcW w:type="pct" w:w="541"/>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color w:val="000000"/>
                <w:spacing w:val="-2"/>
                <w:lang w:eastAsia="en-US"/>
              </w:rPr>
            </w:pPr>
            <w:r w:rsidRPr="00DB3BF5">
              <w:rPr>
                <w:color w:val="000000"/>
                <w:spacing w:val="-2"/>
                <w:lang w:eastAsia="en-US"/>
              </w:rPr>
              <w:t>1376</w:t>
            </w:r>
          </w:p>
        </w:tc>
        <w:tc>
          <w:tcPr>
            <w:tcW w:type="pct" w:w="581"/>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color w:val="000000"/>
                <w:spacing w:val="-2"/>
                <w:lang w:eastAsia="en-US"/>
              </w:rPr>
            </w:pPr>
            <w:r w:rsidRPr="00DB3BF5">
              <w:rPr>
                <w:color w:val="000000"/>
                <w:spacing w:val="-2"/>
                <w:lang w:eastAsia="en-US"/>
              </w:rPr>
              <w:t>96</w:t>
            </w:r>
          </w:p>
        </w:tc>
        <w:tc>
          <w:tcPr>
            <w:tcW w:type="pct" w:w="541"/>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color w:val="000000"/>
                <w:spacing w:val="-2"/>
                <w:lang w:eastAsia="en-US"/>
              </w:rPr>
            </w:pPr>
            <w:r w:rsidRPr="00DB3BF5">
              <w:rPr>
                <w:color w:val="000000"/>
                <w:spacing w:val="-2"/>
                <w:lang w:eastAsia="en-US"/>
              </w:rPr>
              <w:t>133</w:t>
            </w:r>
          </w:p>
        </w:tc>
        <w:tc>
          <w:tcPr>
            <w:tcW w:type="pct" w:w="581"/>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color w:val="000000"/>
                <w:spacing w:val="-2"/>
                <w:lang w:eastAsia="en-US"/>
              </w:rPr>
            </w:pPr>
            <w:r w:rsidRPr="00DB3BF5">
              <w:rPr>
                <w:color w:val="000000"/>
                <w:spacing w:val="-2"/>
                <w:lang w:eastAsia="en-US"/>
              </w:rPr>
              <w:t>52</w:t>
            </w:r>
          </w:p>
        </w:tc>
        <w:tc>
          <w:tcPr>
            <w:tcW w:type="pct" w:w="620"/>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color w:val="000000"/>
                <w:spacing w:val="-2"/>
                <w:lang w:eastAsia="en-US"/>
              </w:rPr>
            </w:pPr>
            <w:r w:rsidRPr="00DB3BF5">
              <w:rPr>
                <w:color w:val="000000"/>
                <w:spacing w:val="-2"/>
                <w:lang w:eastAsia="en-US"/>
              </w:rPr>
              <w:t>696</w:t>
            </w:r>
          </w:p>
        </w:tc>
        <w:tc>
          <w:tcPr>
            <w:tcW w:type="pct" w:w="660"/>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color w:val="000000"/>
                <w:spacing w:val="-2"/>
                <w:lang w:eastAsia="en-US"/>
              </w:rPr>
            </w:pPr>
            <w:r w:rsidRPr="00DB3BF5">
              <w:rPr>
                <w:color w:val="000000"/>
                <w:spacing w:val="-2"/>
                <w:lang w:eastAsia="en-US"/>
              </w:rPr>
              <w:t>256</w:t>
            </w:r>
          </w:p>
        </w:tc>
      </w:tr>
      <w:tr w:rsidR="00DB3BF5" w:rsidRPr="00DB3BF5" w:rsidTr="00DB3BF5">
        <w:trPr>
          <w:trHeight w:hRule="exact" w:val="344"/>
          <w:jc w:val="center"/>
        </w:trPr>
        <w:tc>
          <w:tcPr>
            <w:tcW w:type="pct" w:w="1476"/>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szCs w:val="22"/>
                <w:lang w:eastAsia="en-US" w:val="en-US"/>
              </w:rPr>
            </w:pPr>
            <w:r w:rsidRPr="00DB3BF5">
              <w:rPr>
                <w:color w:val="000000"/>
                <w:spacing w:val="-2"/>
                <w:szCs w:val="22"/>
                <w:lang w:eastAsia="en-US" w:val="en-US"/>
              </w:rPr>
              <w:t>д. Черная Речка</w:t>
            </w:r>
          </w:p>
        </w:tc>
        <w:tc>
          <w:tcPr>
            <w:tcW w:type="pct" w:w="541"/>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color w:val="000000"/>
                <w:spacing w:val="-2"/>
                <w:lang w:eastAsia="en-US" w:val="en-US"/>
              </w:rPr>
            </w:pPr>
            <w:r w:rsidRPr="00DB3BF5">
              <w:rPr>
                <w:rFonts w:eastAsia="Calibri"/>
                <w:color w:val="000000"/>
                <w:lang w:eastAsia="en-US" w:val="en-US"/>
              </w:rPr>
              <w:t>0</w:t>
            </w:r>
          </w:p>
        </w:tc>
        <w:tc>
          <w:tcPr>
            <w:tcW w:type="pct" w:w="581"/>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lang w:eastAsia="en-US" w:val="en-US"/>
              </w:rPr>
            </w:pPr>
            <w:r w:rsidRPr="00DB3BF5">
              <w:rPr>
                <w:rFonts w:eastAsia="Calibri"/>
                <w:color w:val="000000"/>
                <w:lang w:eastAsia="en-US" w:val="en-US"/>
              </w:rPr>
              <w:t>0</w:t>
            </w:r>
          </w:p>
        </w:tc>
        <w:tc>
          <w:tcPr>
            <w:tcW w:type="pct" w:w="541"/>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lang w:eastAsia="en-US" w:val="en-US"/>
              </w:rPr>
            </w:pPr>
            <w:r w:rsidRPr="00DB3BF5">
              <w:rPr>
                <w:rFonts w:eastAsia="Calibri"/>
                <w:color w:val="000000"/>
                <w:lang w:eastAsia="en-US" w:val="en-US"/>
              </w:rPr>
              <w:t>0</w:t>
            </w:r>
          </w:p>
        </w:tc>
        <w:tc>
          <w:tcPr>
            <w:tcW w:type="pct" w:w="581"/>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lang w:eastAsia="en-US" w:val="en-US"/>
              </w:rPr>
            </w:pPr>
            <w:r w:rsidRPr="00DB3BF5">
              <w:rPr>
                <w:rFonts w:eastAsia="Calibri"/>
                <w:color w:val="000000"/>
                <w:lang w:eastAsia="en-US" w:val="en-US"/>
              </w:rPr>
              <w:t>0</w:t>
            </w:r>
          </w:p>
        </w:tc>
        <w:tc>
          <w:tcPr>
            <w:tcW w:type="pct" w:w="620"/>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lang w:eastAsia="en-US"/>
              </w:rPr>
            </w:pPr>
            <w:r w:rsidRPr="00DB3BF5">
              <w:rPr>
                <w:color w:val="000000"/>
                <w:spacing w:val="-2"/>
                <w:lang w:eastAsia="en-US"/>
              </w:rPr>
              <w:t>0</w:t>
            </w:r>
          </w:p>
        </w:tc>
        <w:tc>
          <w:tcPr>
            <w:tcW w:type="pct" w:w="660"/>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lang w:eastAsia="en-US"/>
              </w:rPr>
            </w:pPr>
            <w:r w:rsidRPr="00DB3BF5">
              <w:rPr>
                <w:color w:val="000000"/>
                <w:spacing w:val="-2"/>
                <w:lang w:eastAsia="en-US"/>
              </w:rPr>
              <w:t>0</w:t>
            </w:r>
          </w:p>
        </w:tc>
      </w:tr>
      <w:tr w:rsidR="00DB3BF5" w:rsidRPr="00DB3BF5" w:rsidTr="00DB3BF5">
        <w:trPr>
          <w:trHeight w:hRule="exact" w:val="344"/>
          <w:jc w:val="center"/>
        </w:trPr>
        <w:tc>
          <w:tcPr>
            <w:tcW w:type="pct" w:w="1476"/>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szCs w:val="22"/>
                <w:lang w:eastAsia="en-US" w:val="en-US"/>
              </w:rPr>
            </w:pPr>
            <w:r w:rsidRPr="00DB3BF5">
              <w:rPr>
                <w:color w:val="000000"/>
                <w:spacing w:val="-2"/>
                <w:szCs w:val="22"/>
                <w:lang w:eastAsia="en-US" w:val="en-US"/>
              </w:rPr>
              <w:t>п. Южный</w:t>
            </w:r>
          </w:p>
        </w:tc>
        <w:tc>
          <w:tcPr>
            <w:tcW w:type="pct" w:w="541"/>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color w:val="000000"/>
                <w:spacing w:val="-2"/>
                <w:lang w:eastAsia="en-US" w:val="en-US"/>
              </w:rPr>
            </w:pPr>
            <w:r w:rsidRPr="00DB3BF5">
              <w:rPr>
                <w:rFonts w:eastAsia="Calibri"/>
                <w:color w:val="000000"/>
                <w:lang w:eastAsia="en-US" w:val="en-US"/>
              </w:rPr>
              <w:t>0</w:t>
            </w:r>
          </w:p>
        </w:tc>
        <w:tc>
          <w:tcPr>
            <w:tcW w:type="pct" w:w="581"/>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lang w:eastAsia="en-US" w:val="en-US"/>
              </w:rPr>
            </w:pPr>
            <w:r w:rsidRPr="00DB3BF5">
              <w:rPr>
                <w:rFonts w:eastAsia="Calibri"/>
                <w:color w:val="000000"/>
                <w:lang w:eastAsia="en-US" w:val="en-US"/>
              </w:rPr>
              <w:t>0</w:t>
            </w:r>
          </w:p>
        </w:tc>
        <w:tc>
          <w:tcPr>
            <w:tcW w:type="pct" w:w="541"/>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lang w:eastAsia="en-US" w:val="en-US"/>
              </w:rPr>
            </w:pPr>
            <w:r w:rsidRPr="00DB3BF5">
              <w:rPr>
                <w:rFonts w:eastAsia="Calibri"/>
                <w:color w:val="000000"/>
                <w:lang w:eastAsia="en-US" w:val="en-US"/>
              </w:rPr>
              <w:t>0</w:t>
            </w:r>
          </w:p>
        </w:tc>
        <w:tc>
          <w:tcPr>
            <w:tcW w:type="pct" w:w="581"/>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lang w:eastAsia="en-US" w:val="en-US"/>
              </w:rPr>
            </w:pPr>
            <w:r w:rsidRPr="00DB3BF5">
              <w:rPr>
                <w:rFonts w:eastAsia="Calibri"/>
                <w:color w:val="000000"/>
                <w:lang w:eastAsia="en-US" w:val="en-US"/>
              </w:rPr>
              <w:t>0</w:t>
            </w:r>
          </w:p>
        </w:tc>
        <w:tc>
          <w:tcPr>
            <w:tcW w:type="pct" w:w="620"/>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lang w:eastAsia="en-US" w:val="en-US"/>
              </w:rPr>
            </w:pPr>
            <w:r w:rsidRPr="00DB3BF5">
              <w:rPr>
                <w:rFonts w:eastAsia="Calibri"/>
                <w:color w:val="000000"/>
                <w:lang w:eastAsia="en-US" w:val="en-US"/>
              </w:rPr>
              <w:t>0</w:t>
            </w:r>
          </w:p>
        </w:tc>
        <w:tc>
          <w:tcPr>
            <w:tcW w:type="pct" w:w="660"/>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color w:val="000000"/>
                <w:spacing w:val="-2"/>
                <w:lang w:eastAsia="en-US" w:val="en-US"/>
              </w:rPr>
            </w:pPr>
            <w:r w:rsidRPr="00DB3BF5">
              <w:rPr>
                <w:rFonts w:eastAsia="Calibri"/>
                <w:color w:val="000000"/>
                <w:lang w:eastAsia="en-US" w:val="en-US"/>
              </w:rPr>
              <w:t>0</w:t>
            </w:r>
          </w:p>
        </w:tc>
      </w:tr>
      <w:tr w:rsidR="00DB3BF5" w:rsidRPr="00DB3BF5" w:rsidTr="00DB3BF5">
        <w:trPr>
          <w:trHeight w:hRule="exact" w:val="330"/>
          <w:jc w:val="center"/>
        </w:trPr>
        <w:tc>
          <w:tcPr>
            <w:tcW w:type="pct" w:w="1476"/>
            <w:tcBorders>
              <w:top w:color="000000" w:space="0" w:sz="5" w:val="single"/>
              <w:left w:color="000000" w:space="0" w:sz="5" w:val="single"/>
              <w:bottom w:color="000000" w:space="0" w:sz="5" w:val="single"/>
              <w:right w:color="000000" w:space="0" w:sz="5" w:val="single"/>
            </w:tcBorders>
            <w:shd w:color="auto" w:fill="auto" w:val="clear"/>
            <w:vAlign w:val="center"/>
          </w:tcPr>
          <w:p w:rsidP="00DB3BF5" w:rsidR="00DB3BF5" w:rsidRDefault="00DB3BF5" w:rsidRPr="00DB3BF5">
            <w:pPr>
              <w:widowControl w:val="0"/>
              <w:jc w:val="center"/>
              <w:rPr>
                <w:b/>
                <w:color w:val="000000"/>
                <w:spacing w:val="-2"/>
                <w:szCs w:val="22"/>
                <w:lang w:eastAsia="en-US" w:val="en-US"/>
              </w:rPr>
            </w:pPr>
            <w:r w:rsidRPr="00DB3BF5">
              <w:rPr>
                <w:b/>
                <w:color w:val="000000"/>
                <w:spacing w:val="-2"/>
                <w:szCs w:val="22"/>
                <w:lang w:eastAsia="en-US" w:val="en-US"/>
              </w:rPr>
              <w:t>Итого</w:t>
            </w:r>
          </w:p>
        </w:tc>
        <w:tc>
          <w:tcPr>
            <w:tcW w:type="pct" w:w="541"/>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b/>
                <w:color w:val="000000"/>
                <w:spacing w:val="-2"/>
                <w:lang w:eastAsia="en-US"/>
              </w:rPr>
            </w:pPr>
            <w:r w:rsidRPr="00DB3BF5">
              <w:rPr>
                <w:rFonts w:eastAsia="Calibri"/>
                <w:color w:val="000000"/>
                <w:lang w:eastAsia="en-US" w:val="en-US"/>
              </w:rPr>
              <w:t>2798</w:t>
            </w:r>
          </w:p>
        </w:tc>
        <w:tc>
          <w:tcPr>
            <w:tcW w:type="pct" w:w="581"/>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b/>
                <w:color w:val="000000"/>
                <w:spacing w:val="-2"/>
                <w:lang w:eastAsia="en-US" w:val="en-US"/>
              </w:rPr>
            </w:pPr>
            <w:r w:rsidRPr="00DB3BF5">
              <w:rPr>
                <w:rFonts w:eastAsia="Calibri"/>
                <w:color w:val="000000"/>
                <w:lang w:eastAsia="en-US" w:val="en-US"/>
              </w:rPr>
              <w:t>235</w:t>
            </w:r>
          </w:p>
        </w:tc>
        <w:tc>
          <w:tcPr>
            <w:tcW w:type="pct" w:w="541"/>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b/>
                <w:color w:val="000000"/>
                <w:spacing w:val="-2"/>
                <w:lang w:eastAsia="en-US"/>
              </w:rPr>
            </w:pPr>
            <w:r w:rsidRPr="00DB3BF5">
              <w:rPr>
                <w:b/>
                <w:color w:val="000000"/>
                <w:spacing w:val="-2"/>
                <w:lang w:eastAsia="en-US"/>
              </w:rPr>
              <w:t>280</w:t>
            </w:r>
          </w:p>
        </w:tc>
        <w:tc>
          <w:tcPr>
            <w:tcW w:type="pct" w:w="581"/>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b/>
                <w:color w:val="000000"/>
                <w:spacing w:val="-2"/>
                <w:lang w:eastAsia="en-US"/>
              </w:rPr>
            </w:pPr>
            <w:r w:rsidRPr="00DB3BF5">
              <w:rPr>
                <w:b/>
                <w:color w:val="000000"/>
                <w:spacing w:val="-2"/>
                <w:lang w:eastAsia="en-US"/>
              </w:rPr>
              <w:t>109</w:t>
            </w:r>
          </w:p>
        </w:tc>
        <w:tc>
          <w:tcPr>
            <w:tcW w:type="pct" w:w="620"/>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b/>
                <w:color w:val="000000"/>
                <w:spacing w:val="-2"/>
                <w:lang w:eastAsia="en-US"/>
              </w:rPr>
            </w:pPr>
            <w:r w:rsidRPr="00DB3BF5">
              <w:rPr>
                <w:b/>
                <w:color w:val="000000"/>
                <w:spacing w:val="-2"/>
                <w:lang w:eastAsia="en-US"/>
              </w:rPr>
              <w:t>1461</w:t>
            </w:r>
          </w:p>
        </w:tc>
        <w:tc>
          <w:tcPr>
            <w:tcW w:type="pct" w:w="660"/>
            <w:tcBorders>
              <w:top w:color="000000" w:space="0" w:sz="5" w:val="single"/>
              <w:left w:color="000000" w:space="0" w:sz="5" w:val="single"/>
              <w:bottom w:color="000000" w:space="0" w:sz="5" w:val="single"/>
              <w:right w:color="000000" w:space="0" w:sz="5" w:val="single"/>
            </w:tcBorders>
            <w:shd w:color="auto" w:fill="auto" w:val="clear"/>
            <w:vAlign w:val="bottom"/>
          </w:tcPr>
          <w:p w:rsidP="00DB3BF5" w:rsidR="00DB3BF5" w:rsidRDefault="00DB3BF5" w:rsidRPr="00DB3BF5">
            <w:pPr>
              <w:widowControl w:val="0"/>
              <w:jc w:val="center"/>
              <w:rPr>
                <w:b/>
                <w:color w:val="000000"/>
                <w:spacing w:val="-2"/>
                <w:lang w:eastAsia="en-US"/>
              </w:rPr>
            </w:pPr>
            <w:r w:rsidRPr="00DB3BF5">
              <w:rPr>
                <w:b/>
                <w:color w:val="000000"/>
                <w:spacing w:val="-2"/>
                <w:lang w:eastAsia="en-US"/>
              </w:rPr>
              <w:t>528</w:t>
            </w:r>
          </w:p>
        </w:tc>
      </w:tr>
    </w:tbl>
    <w:p w:rsidP="00DB3BF5" w:rsidR="00DB3BF5" w:rsidRDefault="00DB3BF5" w:rsidRPr="00DB3BF5">
      <w:pPr>
        <w:spacing w:after="200"/>
        <w:rPr>
          <w:rFonts w:ascii="Calibri" w:eastAsia="Calibri" w:hAnsi="Calibri"/>
          <w:sz w:val="20"/>
          <w:szCs w:val="20"/>
          <w:lang w:eastAsia="en-US"/>
        </w:rPr>
      </w:pPr>
    </w:p>
    <w:p w:rsidP="00DB3BF5" w:rsidR="00DB3BF5" w:rsidRDefault="00DB3BF5" w:rsidRPr="00DB3BF5">
      <w:pPr>
        <w:ind w:firstLine="708"/>
        <w:jc w:val="both"/>
        <w:rPr>
          <w:sz w:val="26"/>
          <w:szCs w:val="26"/>
        </w:rPr>
      </w:pPr>
    </w:p>
    <w:p w:rsidP="00DB3BF5" w:rsidR="00DB3BF5" w:rsidRDefault="00DB3BF5" w:rsidRPr="00DB3BF5">
      <w:pPr>
        <w:ind w:firstLine="708"/>
        <w:jc w:val="both"/>
        <w:rPr>
          <w:sz w:val="26"/>
          <w:szCs w:val="26"/>
        </w:rPr>
      </w:pPr>
    </w:p>
    <w:p w:rsidP="00DB3BF5" w:rsidR="00DB3BF5" w:rsidRDefault="00DB3BF5" w:rsidRPr="00DB3BF5">
      <w:pPr>
        <w:ind w:firstLine="708"/>
        <w:jc w:val="both"/>
        <w:rPr>
          <w:sz w:val="26"/>
          <w:szCs w:val="26"/>
        </w:rPr>
      </w:pPr>
    </w:p>
    <w:p w:rsidP="00DB3BF5" w:rsidR="00DB3BF5" w:rsidRDefault="00DB3BF5" w:rsidRPr="00DB3BF5">
      <w:pPr>
        <w:ind w:firstLine="708"/>
        <w:jc w:val="both"/>
        <w:rPr>
          <w:sz w:val="26"/>
          <w:szCs w:val="26"/>
        </w:rPr>
      </w:pPr>
    </w:p>
    <w:p w:rsidP="00DB3BF5" w:rsidR="00DB3BF5" w:rsidRDefault="00DB3BF5" w:rsidRPr="00DB3BF5">
      <w:pPr>
        <w:ind w:firstLine="708"/>
        <w:jc w:val="both"/>
        <w:rPr>
          <w:sz w:val="26"/>
          <w:szCs w:val="26"/>
        </w:rPr>
      </w:pPr>
    </w:p>
    <w:p w:rsidP="00DB3BF5" w:rsidR="00DB3BF5" w:rsidRDefault="00DB3BF5" w:rsidRPr="00DB3BF5">
      <w:pPr>
        <w:spacing w:after="200"/>
        <w:rPr>
          <w:rFonts w:ascii="Calibri" w:eastAsia="Calibri" w:hAnsi="Calibri"/>
          <w:sz w:val="26"/>
          <w:szCs w:val="26"/>
          <w:lang w:eastAsia="en-US"/>
        </w:rPr>
        <w:sectPr w:rsidR="00DB3BF5" w:rsidRPr="00DB3BF5" w:rsidSect="00DB3BF5">
          <w:pgSz w:h="11906" w:orient="landscape" w:w="16838"/>
          <w:pgMar w:bottom="567" w:footer="709" w:gutter="0" w:header="709" w:left="1134" w:right="1134" w:top="1701"/>
          <w:cols w:space="708"/>
          <w:titlePg/>
          <w:docGrid w:linePitch="360"/>
        </w:sectPr>
      </w:pPr>
    </w:p>
    <w:p w:rsidP="00DB3BF5" w:rsidR="00DB3BF5" w:rsidRDefault="00DB3BF5" w:rsidRPr="00DB3BF5">
      <w:pPr>
        <w:ind w:firstLine="708"/>
        <w:jc w:val="both"/>
        <w:rPr>
          <w:sz w:val="26"/>
          <w:szCs w:val="26"/>
        </w:rPr>
      </w:pPr>
      <w:r w:rsidRPr="00DB3BF5">
        <w:rPr>
          <w:sz w:val="26"/>
          <w:szCs w:val="26"/>
        </w:rPr>
        <w:lastRenderedPageBreak/>
        <w:t>В МО «Итатское сельское поселение» население трудоспособного возраста составляет 52,5 %, несовершеннолетние составляют 18,4 % (в том числе 8,4 % – дети дошкольного возраста), население старше трудоспособного возраста составляет 18,9 %.</w:t>
      </w:r>
    </w:p>
    <w:p w:rsidP="00DB3BF5" w:rsidR="00DB3BF5" w:rsidRDefault="00DB3BF5" w:rsidRPr="00DB3BF5">
      <w:pPr>
        <w:ind w:firstLine="708"/>
        <w:jc w:val="both"/>
        <w:rPr>
          <w:sz w:val="26"/>
          <w:szCs w:val="26"/>
        </w:rPr>
      </w:pPr>
      <w:r w:rsidRPr="00DB3BF5">
        <w:rPr>
          <w:sz w:val="26"/>
          <w:szCs w:val="26"/>
        </w:rPr>
        <w:t xml:space="preserve">Сведения о численности инвалидов на территории поселения в 2017 году составило 185 человек, что составляет 6,6 % от общей численность населения в поселении. </w:t>
      </w:r>
    </w:p>
    <w:p w:rsidP="00DB3BF5" w:rsidR="00DB3BF5" w:rsidRDefault="00DB3BF5" w:rsidRPr="00DB3BF5">
      <w:pPr>
        <w:shd w:color="auto" w:fill="FFFFFF" w:val="clear"/>
        <w:ind w:firstLine="708"/>
        <w:jc w:val="both"/>
        <w:rPr>
          <w:rFonts w:eastAsia="Calibri"/>
          <w:sz w:val="26"/>
          <w:szCs w:val="26"/>
          <w:shd w:color="auto" w:fill="FFFFFF" w:val="clear"/>
          <w:lang w:eastAsia="en-US"/>
        </w:rPr>
      </w:pPr>
    </w:p>
    <w:p w:rsidP="00DB3BF5" w:rsidR="00DB3BF5" w:rsidRDefault="00DB3BF5" w:rsidRPr="00DB3BF5">
      <w:pPr>
        <w:keepNext/>
        <w:keepLines/>
        <w:widowControl w:val="0"/>
        <w:numPr>
          <w:ilvl w:val="1"/>
          <w:numId w:val="46"/>
        </w:numPr>
        <w:jc w:val="center"/>
        <w:outlineLvl w:val="1"/>
        <w:rPr>
          <w:rFonts w:eastAsia="MS Gothic"/>
          <w:b/>
          <w:bCs/>
          <w:sz w:val="26"/>
          <w:szCs w:val="26"/>
          <w:lang w:eastAsia="x-none"/>
        </w:rPr>
      </w:pPr>
      <w:bookmarkStart w:id="49" w:name="_Toc447470913"/>
      <w:bookmarkStart w:id="50" w:name="_Toc447471030"/>
      <w:bookmarkStart w:id="51" w:name="_Toc447656429"/>
      <w:bookmarkStart w:id="52" w:name="_Toc449168906"/>
      <w:bookmarkStart w:id="53" w:name="_Toc449169280"/>
      <w:bookmarkStart w:id="54" w:name="_Toc462689610"/>
      <w:bookmarkStart w:id="55" w:name="_Toc462689882"/>
      <w:bookmarkStart w:id="56" w:name="_Toc462690563"/>
      <w:bookmarkStart w:id="57" w:name="_Toc462691263"/>
      <w:r w:rsidRPr="00DB3BF5">
        <w:rPr>
          <w:rFonts w:eastAsia="MS Gothic"/>
          <w:b/>
          <w:bCs/>
          <w:sz w:val="26"/>
          <w:szCs w:val="26"/>
          <w:lang w:eastAsia="x-none"/>
        </w:rPr>
        <w:t>Градостроительная деятельность на территории поселения</w:t>
      </w:r>
      <w:bookmarkEnd w:id="49"/>
      <w:bookmarkEnd w:id="50"/>
      <w:bookmarkEnd w:id="51"/>
      <w:bookmarkEnd w:id="52"/>
      <w:bookmarkEnd w:id="53"/>
      <w:bookmarkEnd w:id="54"/>
      <w:bookmarkEnd w:id="55"/>
      <w:bookmarkEnd w:id="56"/>
      <w:bookmarkEnd w:id="57"/>
    </w:p>
    <w:p w:rsidP="00DB3BF5" w:rsidR="00DB3BF5" w:rsidRDefault="00DB3BF5" w:rsidRPr="00DB3BF5">
      <w:pPr>
        <w:shd w:color="auto" w:fill="FFFFFF" w:val="clear"/>
        <w:ind w:firstLine="708"/>
        <w:jc w:val="both"/>
        <w:rPr>
          <w:sz w:val="26"/>
          <w:szCs w:val="26"/>
          <w:highlight w:val="cyan"/>
        </w:rPr>
      </w:pPr>
    </w:p>
    <w:p w:rsidP="00DB3BF5" w:rsidR="00DB3BF5" w:rsidRDefault="00DB3BF5" w:rsidRPr="00DB3BF5">
      <w:pPr>
        <w:shd w:color="auto" w:fill="FFFFFF" w:val="clear"/>
        <w:ind w:firstLine="708"/>
        <w:jc w:val="both"/>
        <w:rPr>
          <w:sz w:val="26"/>
          <w:szCs w:val="26"/>
        </w:rPr>
      </w:pPr>
      <w:r w:rsidRPr="00DB3BF5">
        <w:rPr>
          <w:sz w:val="26"/>
          <w:szCs w:val="26"/>
        </w:rPr>
        <w:t>В соответствии с Градостроительным кодексом РФ градостроительная деятельность – это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P="00DB3BF5" w:rsidR="00DB3BF5" w:rsidRDefault="00DB3BF5" w:rsidRPr="00DB3BF5">
      <w:pPr>
        <w:shd w:color="auto" w:fill="FFFFFF" w:val="clear"/>
        <w:ind w:firstLine="708"/>
        <w:jc w:val="both"/>
        <w:rPr>
          <w:sz w:val="26"/>
          <w:szCs w:val="26"/>
        </w:rPr>
      </w:pPr>
      <w:r w:rsidRPr="00DB3BF5">
        <w:rPr>
          <w:sz w:val="26"/>
          <w:szCs w:val="26"/>
        </w:rPr>
        <w:t xml:space="preserve">Основным документом градостроительной деятельности Итатского сельского поселения является Генеральный план МО «Итатское сельское поселение». </w:t>
      </w:r>
    </w:p>
    <w:p w:rsidP="00DB3BF5" w:rsidR="00DB3BF5" w:rsidRDefault="00DB3BF5" w:rsidRPr="00DB3BF5">
      <w:pPr>
        <w:shd w:color="auto" w:fill="FFFFFF" w:val="clear"/>
        <w:contextualSpacing/>
        <w:jc w:val="both"/>
        <w:rPr>
          <w:rFonts w:eastAsia="Calibri"/>
          <w:sz w:val="26"/>
          <w:szCs w:val="26"/>
          <w:lang w:eastAsia="en-US"/>
        </w:rPr>
      </w:pPr>
      <w:r w:rsidRPr="00DB3BF5">
        <w:rPr>
          <w:sz w:val="26"/>
          <w:szCs w:val="26"/>
        </w:rPr>
        <w:t xml:space="preserve">           </w:t>
      </w:r>
      <w:r w:rsidRPr="00DB3BF5">
        <w:rPr>
          <w:rFonts w:eastAsia="Calibri"/>
          <w:sz w:val="26"/>
          <w:szCs w:val="26"/>
          <w:lang w:eastAsia="en-US"/>
        </w:rPr>
        <w:t>Генеральный план является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территории поселения, установление и изменение границ населенных пунктов в составе поселения, функциональное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экологическому и санитарному благополучию.</w:t>
      </w:r>
    </w:p>
    <w:p w:rsidP="00DB3BF5" w:rsidR="00DB3BF5" w:rsidRDefault="00DB3BF5" w:rsidRPr="00DB3BF5">
      <w:pPr>
        <w:widowControl w:val="0"/>
        <w:shd w:color="auto" w:fill="FFFFFF" w:val="clear"/>
        <w:ind w:firstLine="142"/>
        <w:jc w:val="both"/>
        <w:rPr>
          <w:sz w:val="26"/>
          <w:szCs w:val="26"/>
        </w:rPr>
      </w:pPr>
      <w:r w:rsidRPr="00DB3BF5">
        <w:rPr>
          <w:sz w:val="26"/>
          <w:szCs w:val="26"/>
        </w:rPr>
        <w:t xml:space="preserve">            Объектами социальной инфраструктуры являются объекты, обеспечивающие потребности человека в получении, приобретении жизненно важных услуг, продуктов, товаров. К таким объектам относятся:</w:t>
      </w:r>
    </w:p>
    <w:p w:rsidP="00DB3BF5" w:rsidR="00DB3BF5" w:rsidRDefault="00DB3BF5" w:rsidRPr="00DB3BF5">
      <w:pPr>
        <w:widowControl w:val="0"/>
        <w:numPr>
          <w:ilvl w:val="0"/>
          <w:numId w:val="44"/>
        </w:numPr>
        <w:shd w:color="auto" w:fill="FFFFFF" w:val="clear"/>
        <w:contextualSpacing/>
        <w:jc w:val="both"/>
        <w:rPr>
          <w:sz w:val="26"/>
          <w:szCs w:val="26"/>
        </w:rPr>
      </w:pPr>
      <w:r w:rsidRPr="00DB3BF5">
        <w:rPr>
          <w:sz w:val="26"/>
          <w:szCs w:val="26"/>
        </w:rPr>
        <w:t>объекты здравоохранения, образования, социального обеспечения и социальной защиты населения;</w:t>
      </w:r>
    </w:p>
    <w:p w:rsidP="00DB3BF5" w:rsidR="00DB3BF5" w:rsidRDefault="00DB3BF5" w:rsidRPr="00DB3BF5">
      <w:pPr>
        <w:widowControl w:val="0"/>
        <w:numPr>
          <w:ilvl w:val="0"/>
          <w:numId w:val="44"/>
        </w:numPr>
        <w:shd w:color="auto" w:fill="FFFFFF" w:val="clear"/>
        <w:contextualSpacing/>
        <w:jc w:val="both"/>
        <w:rPr>
          <w:sz w:val="26"/>
          <w:szCs w:val="26"/>
        </w:rPr>
      </w:pPr>
      <w:r w:rsidRPr="00DB3BF5">
        <w:rPr>
          <w:sz w:val="26"/>
          <w:szCs w:val="26"/>
        </w:rPr>
        <w:t>объекты потребительского рынка, в том числе розничной торговли, общественного питания, бытового обслуживания;</w:t>
      </w:r>
    </w:p>
    <w:p w:rsidP="00DB3BF5" w:rsidR="00DB3BF5" w:rsidRDefault="00DB3BF5" w:rsidRPr="00DB3BF5">
      <w:pPr>
        <w:widowControl w:val="0"/>
        <w:numPr>
          <w:ilvl w:val="0"/>
          <w:numId w:val="44"/>
        </w:numPr>
        <w:shd w:color="auto" w:fill="FFFFFF" w:val="clear"/>
        <w:contextualSpacing/>
        <w:jc w:val="both"/>
        <w:rPr>
          <w:sz w:val="26"/>
          <w:szCs w:val="26"/>
        </w:rPr>
      </w:pPr>
      <w:r w:rsidRPr="00DB3BF5">
        <w:rPr>
          <w:sz w:val="26"/>
          <w:szCs w:val="26"/>
        </w:rPr>
        <w:t>объекты культуры, досуга, физической культуры и спорта;</w:t>
      </w:r>
    </w:p>
    <w:p w:rsidP="00DB3BF5" w:rsidR="00DB3BF5" w:rsidRDefault="00DB3BF5" w:rsidRPr="00DB3BF5">
      <w:pPr>
        <w:widowControl w:val="0"/>
        <w:numPr>
          <w:ilvl w:val="0"/>
          <w:numId w:val="44"/>
        </w:numPr>
        <w:shd w:color="auto" w:fill="FFFFFF" w:val="clear"/>
        <w:contextualSpacing/>
        <w:jc w:val="both"/>
        <w:rPr>
          <w:sz w:val="26"/>
          <w:szCs w:val="26"/>
        </w:rPr>
      </w:pPr>
      <w:r w:rsidRPr="00DB3BF5">
        <w:rPr>
          <w:sz w:val="26"/>
          <w:szCs w:val="26"/>
        </w:rPr>
        <w:t>объекты кредитно-финансового, жилищно-коммунального, ритуального и похоронного обслуживания населения;</w:t>
      </w:r>
    </w:p>
    <w:p w:rsidP="00DB3BF5" w:rsidR="00DB3BF5" w:rsidRDefault="00DB3BF5" w:rsidRPr="00DB3BF5">
      <w:pPr>
        <w:widowControl w:val="0"/>
        <w:numPr>
          <w:ilvl w:val="0"/>
          <w:numId w:val="44"/>
        </w:numPr>
        <w:shd w:color="auto" w:fill="FFFFFF" w:val="clear"/>
        <w:contextualSpacing/>
        <w:jc w:val="both"/>
        <w:rPr>
          <w:sz w:val="26"/>
          <w:szCs w:val="26"/>
        </w:rPr>
      </w:pPr>
      <w:r w:rsidRPr="00DB3BF5">
        <w:rPr>
          <w:sz w:val="26"/>
          <w:szCs w:val="26"/>
        </w:rPr>
        <w:t>иные социально значимые объекты.</w:t>
      </w:r>
    </w:p>
    <w:p w:rsidP="00DB3BF5" w:rsidR="00DB3BF5" w:rsidRDefault="00DB3BF5" w:rsidRPr="00DB3BF5">
      <w:pPr>
        <w:widowControl w:val="0"/>
        <w:shd w:color="auto" w:fill="FFFFFF" w:val="clear"/>
        <w:ind w:left="708"/>
        <w:jc w:val="both"/>
        <w:rPr>
          <w:sz w:val="26"/>
          <w:szCs w:val="26"/>
        </w:rPr>
      </w:pPr>
      <w:r w:rsidRPr="00DB3BF5">
        <w:rPr>
          <w:sz w:val="26"/>
          <w:szCs w:val="26"/>
        </w:rPr>
        <w:t>На территории Итатского сельского поселения расположены:</w:t>
      </w:r>
    </w:p>
    <w:p w:rsidP="00DB3BF5" w:rsidR="00DB3BF5" w:rsidRDefault="00DB3BF5" w:rsidRPr="00DB3BF5">
      <w:pPr>
        <w:widowControl w:val="0"/>
        <w:numPr>
          <w:ilvl w:val="0"/>
          <w:numId w:val="45"/>
        </w:numPr>
        <w:shd w:color="auto" w:fill="FFFFFF" w:val="clear"/>
        <w:contextualSpacing/>
        <w:jc w:val="both"/>
        <w:rPr>
          <w:sz w:val="26"/>
          <w:szCs w:val="26"/>
        </w:rPr>
      </w:pPr>
      <w:r w:rsidRPr="00DB3BF5">
        <w:rPr>
          <w:sz w:val="26"/>
          <w:szCs w:val="26"/>
        </w:rPr>
        <w:t>медицинские учреждения – 2 ед.;</w:t>
      </w:r>
    </w:p>
    <w:p w:rsidP="00DB3BF5" w:rsidR="00DB3BF5" w:rsidRDefault="00DB3BF5" w:rsidRPr="00DB3BF5">
      <w:pPr>
        <w:widowControl w:val="0"/>
        <w:numPr>
          <w:ilvl w:val="0"/>
          <w:numId w:val="45"/>
        </w:numPr>
        <w:shd w:color="auto" w:fill="FFFFFF" w:val="clear"/>
        <w:contextualSpacing/>
        <w:jc w:val="both"/>
        <w:rPr>
          <w:sz w:val="26"/>
          <w:szCs w:val="26"/>
        </w:rPr>
      </w:pPr>
      <w:r w:rsidRPr="00DB3BF5">
        <w:rPr>
          <w:sz w:val="26"/>
          <w:szCs w:val="26"/>
        </w:rPr>
        <w:t>образовательные учреждения – 2ед.</w:t>
      </w:r>
    </w:p>
    <w:p w:rsidP="00DB3BF5" w:rsidR="00DB3BF5" w:rsidRDefault="00DB3BF5" w:rsidRPr="00DB3BF5">
      <w:pPr>
        <w:widowControl w:val="0"/>
        <w:shd w:color="auto" w:fill="FFFFFF" w:val="clear"/>
        <w:ind w:firstLine="708"/>
        <w:jc w:val="both"/>
        <w:rPr>
          <w:sz w:val="26"/>
          <w:szCs w:val="26"/>
        </w:rPr>
      </w:pPr>
      <w:r w:rsidRPr="00DB3BF5">
        <w:rPr>
          <w:sz w:val="26"/>
          <w:szCs w:val="26"/>
        </w:rPr>
        <w:t>Характеристики объектов социальной инфраструктуры приведены в п. 1.4.</w:t>
      </w:r>
    </w:p>
    <w:p w:rsidP="00DB3BF5" w:rsidR="00DB3BF5" w:rsidRDefault="00DB3BF5" w:rsidRPr="00DB3BF5">
      <w:pPr>
        <w:shd w:color="auto" w:fill="FFFFFF" w:val="clear"/>
        <w:jc w:val="both"/>
        <w:rPr>
          <w:sz w:val="26"/>
          <w:szCs w:val="26"/>
        </w:rPr>
      </w:pPr>
    </w:p>
    <w:p w:rsidP="00DB3BF5" w:rsidR="00DB3BF5" w:rsidRDefault="00DB3BF5" w:rsidRPr="00DB3BF5">
      <w:pPr>
        <w:keepNext/>
        <w:keepLines/>
        <w:widowControl w:val="0"/>
        <w:numPr>
          <w:ilvl w:val="1"/>
          <w:numId w:val="46"/>
        </w:numPr>
        <w:jc w:val="center"/>
        <w:outlineLvl w:val="1"/>
        <w:rPr>
          <w:rFonts w:eastAsia="MS Gothic"/>
          <w:b/>
          <w:bCs/>
          <w:sz w:val="26"/>
          <w:szCs w:val="26"/>
          <w:lang w:eastAsia="x-none"/>
        </w:rPr>
        <w:sectPr w:rsidR="00DB3BF5" w:rsidRPr="00DB3BF5" w:rsidSect="00DB3BF5">
          <w:headerReference r:id="rId12" w:type="default"/>
          <w:footerReference r:id="rId13" w:type="default"/>
          <w:pgSz w:h="16838" w:w="11906"/>
          <w:pgMar w:bottom="1134" w:footer="709" w:gutter="0" w:header="709" w:left="1701" w:right="567" w:top="993"/>
          <w:cols w:space="708"/>
          <w:titlePg/>
          <w:docGrid w:linePitch="360"/>
        </w:sectPr>
      </w:pPr>
      <w:bookmarkStart w:id="58" w:name="_Toc447470914"/>
      <w:bookmarkStart w:id="59" w:name="_Toc447471031"/>
      <w:bookmarkStart w:id="60" w:name="_Toc447656430"/>
      <w:bookmarkStart w:id="61" w:name="_Toc449168907"/>
      <w:bookmarkStart w:id="62" w:name="_Toc449169281"/>
      <w:bookmarkStart w:id="63" w:name="_Toc462689611"/>
      <w:bookmarkStart w:id="64" w:name="_Toc462689883"/>
      <w:bookmarkStart w:id="65" w:name="_Toc462690564"/>
      <w:bookmarkStart w:id="66" w:name="_Toc462691264"/>
    </w:p>
    <w:p w:rsidP="00DB3BF5" w:rsidR="00DB3BF5" w:rsidRDefault="00DB3BF5" w:rsidRPr="00DB3BF5">
      <w:pPr>
        <w:keepNext/>
        <w:keepLines/>
        <w:widowControl w:val="0"/>
        <w:numPr>
          <w:ilvl w:val="1"/>
          <w:numId w:val="46"/>
        </w:numPr>
        <w:jc w:val="center"/>
        <w:outlineLvl w:val="1"/>
        <w:rPr>
          <w:rFonts w:eastAsia="MS Gothic"/>
          <w:b/>
          <w:bCs/>
          <w:sz w:val="26"/>
          <w:szCs w:val="26"/>
          <w:lang w:eastAsia="x-none"/>
        </w:rPr>
      </w:pPr>
      <w:r w:rsidRPr="00DB3BF5">
        <w:rPr>
          <w:rFonts w:eastAsia="MS Gothic"/>
          <w:b/>
          <w:bCs/>
          <w:sz w:val="26"/>
          <w:szCs w:val="26"/>
          <w:lang w:eastAsia="x-none"/>
        </w:rPr>
        <w:lastRenderedPageBreak/>
        <w:t>Технико-экономические показатели существующих объектов социальной инфраструктуры</w:t>
      </w:r>
      <w:bookmarkEnd w:id="58"/>
      <w:bookmarkEnd w:id="59"/>
      <w:bookmarkEnd w:id="60"/>
      <w:bookmarkEnd w:id="61"/>
      <w:bookmarkEnd w:id="62"/>
      <w:bookmarkEnd w:id="63"/>
      <w:bookmarkEnd w:id="64"/>
      <w:bookmarkEnd w:id="65"/>
      <w:bookmarkEnd w:id="66"/>
    </w:p>
    <w:p w:rsidP="00DB3BF5" w:rsidR="00DB3BF5" w:rsidRDefault="00DB3BF5" w:rsidRPr="00DB3BF5">
      <w:pPr>
        <w:widowControl w:val="0"/>
        <w:shd w:color="auto" w:fill="FFFFFF" w:val="clear"/>
        <w:ind w:left="102"/>
        <w:jc w:val="both"/>
        <w:rPr>
          <w:rFonts w:ascii="Calibri" w:eastAsia="Calibri" w:hAnsi="Calibri"/>
          <w:sz w:val="26"/>
          <w:szCs w:val="26"/>
          <w:lang w:eastAsia="en-US"/>
        </w:rPr>
      </w:pPr>
    </w:p>
    <w:p w:rsidP="00DB3BF5" w:rsidR="00DB3BF5" w:rsidRDefault="00DB3BF5" w:rsidRPr="00DB3BF5">
      <w:pPr>
        <w:widowControl w:val="0"/>
        <w:shd w:color="auto" w:fill="FFFFFF" w:val="clear"/>
        <w:ind w:firstLine="606" w:left="102"/>
        <w:jc w:val="both"/>
        <w:rPr>
          <w:rFonts w:eastAsia="Calibri"/>
          <w:sz w:val="26"/>
          <w:szCs w:val="26"/>
          <w:lang w:eastAsia="en-US"/>
        </w:rPr>
      </w:pPr>
      <w:r w:rsidRPr="00DB3BF5">
        <w:rPr>
          <w:rFonts w:eastAsia="Calibri"/>
          <w:sz w:val="26"/>
          <w:szCs w:val="26"/>
          <w:lang w:eastAsia="en-US"/>
        </w:rPr>
        <w:t>Перечень объектов социальной инфраструктуры приведен в таблице 1.3.</w:t>
      </w:r>
    </w:p>
    <w:p w:rsidP="00DB3BF5" w:rsidR="00DB3BF5" w:rsidRDefault="00DB3BF5" w:rsidRPr="00DB3BF5">
      <w:pPr>
        <w:widowControl w:val="0"/>
        <w:ind w:left="102"/>
        <w:outlineLvl w:val="0"/>
        <w:rPr>
          <w:bCs/>
          <w:sz w:val="26"/>
          <w:szCs w:val="26"/>
          <w:lang w:eastAsia="x-none"/>
        </w:rPr>
      </w:pPr>
      <w:bookmarkStart w:id="67" w:name="_Toc447399269"/>
      <w:bookmarkStart w:id="68" w:name="_Toc447470567"/>
      <w:bookmarkStart w:id="69" w:name="_Toc447471032"/>
    </w:p>
    <w:p w:rsidP="00DB3BF5" w:rsidR="00DB3BF5" w:rsidRDefault="00DB3BF5" w:rsidRPr="00DB3BF5">
      <w:pPr>
        <w:widowControl w:val="0"/>
        <w:ind w:firstLine="709"/>
        <w:outlineLvl w:val="0"/>
        <w:rPr>
          <w:bCs/>
          <w:sz w:val="26"/>
          <w:szCs w:val="26"/>
          <w:lang w:eastAsia="x-none"/>
        </w:rPr>
      </w:pPr>
      <w:bookmarkStart w:id="70" w:name="_Toc449169282"/>
      <w:bookmarkStart w:id="71" w:name="_Toc462689612"/>
      <w:bookmarkStart w:id="72" w:name="_Toc462690565"/>
      <w:bookmarkStart w:id="73" w:name="_Toc462691265"/>
      <w:r w:rsidRPr="00DB3BF5">
        <w:rPr>
          <w:bCs/>
          <w:sz w:val="26"/>
          <w:szCs w:val="26"/>
          <w:lang w:eastAsia="x-none"/>
        </w:rPr>
        <w:t>Таблица 1.3 – Перечень существующих объектов социальной инфраструктуры</w:t>
      </w:r>
      <w:bookmarkEnd w:id="67"/>
      <w:bookmarkEnd w:id="68"/>
      <w:bookmarkEnd w:id="69"/>
      <w:bookmarkEnd w:id="70"/>
      <w:bookmarkEnd w:id="71"/>
      <w:bookmarkEnd w:id="72"/>
      <w:bookmarkEnd w:id="73"/>
      <w:r w:rsidRPr="00DB3BF5">
        <w:rPr>
          <w:bCs/>
          <w:sz w:val="26"/>
          <w:szCs w:val="26"/>
          <w:lang w:eastAsia="x-none"/>
        </w:rPr>
        <w:t xml:space="preserve"> </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2391"/>
        <w:gridCol w:w="3575"/>
        <w:gridCol w:w="3554"/>
      </w:tblGrid>
      <w:tr w:rsidR="00DB3BF5" w:rsidRPr="00DB3BF5" w:rsidTr="00DB3BF5">
        <w:tc>
          <w:tcPr>
            <w:tcW w:type="dxa" w:w="2391"/>
            <w:shd w:color="auto" w:fill="auto" w:val="clear"/>
            <w:vAlign w:val="center"/>
          </w:tcPr>
          <w:p w:rsidP="00DB3BF5" w:rsidR="00DB3BF5" w:rsidRDefault="00DB3BF5" w:rsidRPr="00DB3BF5">
            <w:pPr>
              <w:widowControl w:val="0"/>
              <w:jc w:val="center"/>
              <w:rPr>
                <w:rFonts w:eastAsia="Calibri"/>
                <w:sz w:val="26"/>
                <w:szCs w:val="26"/>
                <w:lang w:eastAsia="en-US" w:val="en-US"/>
              </w:rPr>
            </w:pPr>
            <w:r w:rsidRPr="00DB3BF5">
              <w:rPr>
                <w:rFonts w:eastAsia="Calibri"/>
                <w:sz w:val="26"/>
                <w:szCs w:val="26"/>
                <w:lang w:eastAsia="en-US" w:val="en-US"/>
              </w:rPr>
              <w:t>Населенный пункт</w:t>
            </w:r>
          </w:p>
        </w:tc>
        <w:tc>
          <w:tcPr>
            <w:tcW w:type="dxa" w:w="3575"/>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val="en-US"/>
              </w:rPr>
              <w:t>Наименование объекта</w:t>
            </w:r>
          </w:p>
        </w:tc>
        <w:tc>
          <w:tcPr>
            <w:tcW w:type="dxa" w:w="355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Адрес объекта</w:t>
            </w:r>
          </w:p>
        </w:tc>
      </w:tr>
      <w:tr w:rsidR="00DB3BF5" w:rsidRPr="00DB3BF5" w:rsidTr="00DB3BF5">
        <w:trPr>
          <w:trHeight w:val="142"/>
        </w:trPr>
        <w:tc>
          <w:tcPr>
            <w:tcW w:type="dxa" w:w="9520"/>
            <w:gridSpan w:val="3"/>
            <w:shd w:color="auto" w:fill="auto" w:val="clear"/>
            <w:vAlign w:val="center"/>
          </w:tcPr>
          <w:p w:rsidP="00DB3BF5" w:rsidR="00DB3BF5" w:rsidRDefault="00DB3BF5" w:rsidRPr="00DB3BF5">
            <w:pPr>
              <w:widowControl w:val="0"/>
              <w:jc w:val="center"/>
              <w:rPr>
                <w:rFonts w:eastAsia="Calibri"/>
                <w:i/>
                <w:sz w:val="26"/>
                <w:szCs w:val="26"/>
                <w:lang w:eastAsia="en-US"/>
              </w:rPr>
            </w:pPr>
            <w:r w:rsidRPr="00DB3BF5">
              <w:rPr>
                <w:rFonts w:eastAsia="Calibri"/>
                <w:i/>
                <w:sz w:val="26"/>
                <w:szCs w:val="26"/>
                <w:lang w:eastAsia="en-US"/>
              </w:rPr>
              <w:t>Образовательные учреждения</w:t>
            </w:r>
          </w:p>
        </w:tc>
      </w:tr>
      <w:tr w:rsidR="00DB3BF5" w:rsidRPr="00DB3BF5" w:rsidTr="00DB3BF5">
        <w:tc>
          <w:tcPr>
            <w:tcW w:type="dxa" w:w="2391"/>
            <w:shd w:color="auto" w:fill="auto" w:val="clear"/>
            <w:vAlign w:val="center"/>
          </w:tcPr>
          <w:p w:rsidP="00DB3BF5" w:rsidR="00DB3BF5" w:rsidRDefault="00DB3BF5" w:rsidRPr="00DB3BF5">
            <w:pPr>
              <w:widowControl w:val="0"/>
              <w:jc w:val="center"/>
              <w:rPr>
                <w:rFonts w:eastAsia="Calibri"/>
                <w:sz w:val="26"/>
                <w:szCs w:val="26"/>
                <w:lang w:eastAsia="en-US" w:val="en-US"/>
              </w:rPr>
            </w:pPr>
            <w:r w:rsidRPr="00DB3BF5">
              <w:rPr>
                <w:rFonts w:eastAsia="Calibri"/>
                <w:sz w:val="26"/>
                <w:szCs w:val="26"/>
                <w:lang w:eastAsia="en-US" w:val="en-US"/>
              </w:rPr>
              <w:t>с. Томское</w:t>
            </w:r>
          </w:p>
        </w:tc>
        <w:tc>
          <w:tcPr>
            <w:tcW w:type="dxa" w:w="3575"/>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МАОУ «Итатская средняя школа»</w:t>
            </w:r>
          </w:p>
        </w:tc>
        <w:tc>
          <w:tcPr>
            <w:tcW w:type="dxa" w:w="3554"/>
            <w:shd w:color="auto" w:fill="auto" w:val="clear"/>
            <w:vAlign w:val="center"/>
          </w:tcPr>
          <w:p w:rsidP="00DB3BF5" w:rsidR="00DB3BF5" w:rsidRDefault="00DB3BF5" w:rsidRPr="00DB3BF5">
            <w:pPr>
              <w:widowControl w:val="0"/>
              <w:jc w:val="center"/>
              <w:outlineLvl w:val="0"/>
              <w:rPr>
                <w:b/>
                <w:bCs/>
                <w:sz w:val="26"/>
                <w:szCs w:val="26"/>
                <w:lang w:eastAsia="en-US"/>
              </w:rPr>
            </w:pPr>
            <w:bookmarkStart w:id="74" w:name="_Toc462689613"/>
            <w:bookmarkStart w:id="75" w:name="_Toc462690566"/>
            <w:bookmarkStart w:id="76" w:name="_Toc462691266"/>
            <w:r w:rsidRPr="00DB3BF5">
              <w:rPr>
                <w:bCs/>
                <w:sz w:val="26"/>
                <w:szCs w:val="26"/>
                <w:lang w:eastAsia="en-US"/>
              </w:rPr>
              <w:t>с. Томское, ул. Маяковского, 2 и 2а</w:t>
            </w:r>
            <w:bookmarkEnd w:id="74"/>
            <w:bookmarkEnd w:id="75"/>
            <w:bookmarkEnd w:id="76"/>
          </w:p>
        </w:tc>
      </w:tr>
      <w:tr w:rsidR="00DB3BF5" w:rsidRPr="00DB3BF5" w:rsidTr="00DB3BF5">
        <w:tc>
          <w:tcPr>
            <w:tcW w:type="dxa" w:w="2391"/>
            <w:shd w:color="auto" w:fill="auto" w:val="clear"/>
            <w:vAlign w:val="center"/>
          </w:tcPr>
          <w:p w:rsidP="00DB3BF5" w:rsidR="00DB3BF5" w:rsidRDefault="00DB3BF5" w:rsidRPr="00DB3BF5">
            <w:pPr>
              <w:widowControl w:val="0"/>
              <w:jc w:val="center"/>
              <w:rPr>
                <w:rFonts w:eastAsia="Calibri"/>
                <w:sz w:val="26"/>
                <w:szCs w:val="26"/>
                <w:lang w:eastAsia="en-US" w:val="en-US"/>
              </w:rPr>
            </w:pPr>
            <w:r w:rsidRPr="00DB3BF5">
              <w:rPr>
                <w:rFonts w:eastAsia="Calibri"/>
                <w:sz w:val="26"/>
                <w:szCs w:val="26"/>
                <w:lang w:eastAsia="en-US" w:val="en-US"/>
              </w:rPr>
              <w:t>с. Томское</w:t>
            </w:r>
          </w:p>
        </w:tc>
        <w:tc>
          <w:tcPr>
            <w:tcW w:type="dxa" w:w="3575"/>
            <w:shd w:color="auto" w:fill="auto" w:val="clear"/>
            <w:vAlign w:val="center"/>
          </w:tcPr>
          <w:p w:rsidP="00DB3BF5" w:rsidR="00DB3BF5" w:rsidRDefault="00DB3BF5" w:rsidRPr="00DB3BF5">
            <w:pPr>
              <w:widowControl w:val="0"/>
              <w:jc w:val="center"/>
              <w:textAlignment w:val="baseline"/>
              <w:outlineLvl w:val="0"/>
              <w:rPr>
                <w:bCs/>
                <w:sz w:val="26"/>
                <w:szCs w:val="26"/>
                <w:lang w:eastAsia="en-US"/>
              </w:rPr>
            </w:pPr>
            <w:bookmarkStart w:id="77" w:name="_Toc462689614"/>
            <w:bookmarkStart w:id="78" w:name="_Toc462690567"/>
            <w:bookmarkStart w:id="79" w:name="_Toc462691267"/>
            <w:r w:rsidRPr="00DB3BF5">
              <w:rPr>
                <w:bCs/>
                <w:sz w:val="26"/>
                <w:szCs w:val="26"/>
                <w:shd w:color="auto" w:fill="FFFFFF" w:val="clear"/>
                <w:lang w:eastAsia="en-US"/>
              </w:rPr>
              <w:t>МУЧ МДОУ "</w:t>
            </w:r>
            <w:r w:rsidRPr="00DB3BF5">
              <w:rPr>
                <w:sz w:val="26"/>
                <w:szCs w:val="26"/>
                <w:shd w:color="auto" w:fill="FFFFFF" w:val="clear"/>
                <w:lang w:eastAsia="en-US"/>
              </w:rPr>
              <w:t>Детский</w:t>
            </w:r>
            <w:r w:rsidRPr="00DB3BF5">
              <w:rPr>
                <w:rFonts w:eastAsia="MS Gothic"/>
                <w:bCs/>
                <w:sz w:val="26"/>
                <w:szCs w:val="26"/>
                <w:shd w:color="auto" w:fill="FFFFFF" w:val="clear"/>
                <w:lang w:eastAsia="en-US" w:val="en-US"/>
              </w:rPr>
              <w:t> </w:t>
            </w:r>
            <w:r w:rsidRPr="00DB3BF5">
              <w:rPr>
                <w:sz w:val="26"/>
                <w:szCs w:val="26"/>
                <w:shd w:color="auto" w:fill="FFFFFF" w:val="clear"/>
                <w:lang w:eastAsia="en-US"/>
              </w:rPr>
              <w:t>сад</w:t>
            </w:r>
            <w:r w:rsidRPr="00DB3BF5">
              <w:rPr>
                <w:rFonts w:eastAsia="MS Gothic"/>
                <w:bCs/>
                <w:sz w:val="26"/>
                <w:szCs w:val="26"/>
                <w:shd w:color="auto" w:fill="FFFFFF" w:val="clear"/>
                <w:lang w:eastAsia="en-US" w:val="en-US"/>
              </w:rPr>
              <w:t> </w:t>
            </w:r>
            <w:r w:rsidRPr="00DB3BF5">
              <w:rPr>
                <w:bCs/>
                <w:sz w:val="26"/>
                <w:szCs w:val="26"/>
                <w:shd w:color="auto" w:fill="FFFFFF" w:val="clear"/>
                <w:lang w:eastAsia="en-US"/>
              </w:rPr>
              <w:t>с.</w:t>
            </w:r>
            <w:r w:rsidRPr="00DB3BF5">
              <w:rPr>
                <w:sz w:val="26"/>
                <w:szCs w:val="26"/>
                <w:shd w:color="auto" w:fill="FFFFFF" w:val="clear"/>
                <w:lang w:eastAsia="en-US"/>
              </w:rPr>
              <w:t>Томское</w:t>
            </w:r>
            <w:r w:rsidRPr="00DB3BF5">
              <w:rPr>
                <w:bCs/>
                <w:sz w:val="26"/>
                <w:szCs w:val="26"/>
                <w:shd w:color="auto" w:fill="FFFFFF" w:val="clear"/>
                <w:lang w:eastAsia="en-US"/>
              </w:rPr>
              <w:t>"</w:t>
            </w:r>
            <w:bookmarkEnd w:id="77"/>
            <w:bookmarkEnd w:id="78"/>
            <w:bookmarkEnd w:id="79"/>
          </w:p>
        </w:tc>
        <w:tc>
          <w:tcPr>
            <w:tcW w:type="dxa" w:w="3554"/>
            <w:shd w:color="auto" w:fill="auto" w:val="clear"/>
            <w:vAlign w:val="center"/>
          </w:tcPr>
          <w:p w:rsidP="00DB3BF5" w:rsidR="00DB3BF5" w:rsidRDefault="00DB3BF5" w:rsidRPr="00DB3BF5">
            <w:pPr>
              <w:widowControl w:val="0"/>
              <w:jc w:val="center"/>
              <w:outlineLvl w:val="0"/>
              <w:rPr>
                <w:bCs/>
                <w:sz w:val="26"/>
                <w:szCs w:val="26"/>
                <w:lang w:eastAsia="en-US"/>
              </w:rPr>
            </w:pPr>
            <w:bookmarkStart w:id="80" w:name="_Toc462689615"/>
            <w:bookmarkStart w:id="81" w:name="_Toc462690568"/>
            <w:bookmarkStart w:id="82" w:name="_Toc462691268"/>
            <w:r w:rsidRPr="00DB3BF5">
              <w:rPr>
                <w:bCs/>
                <w:sz w:val="26"/>
                <w:szCs w:val="26"/>
                <w:lang w:eastAsia="en-US"/>
              </w:rPr>
              <w:t>село Томское, улица Маяковского, д. 2</w:t>
            </w:r>
            <w:bookmarkEnd w:id="80"/>
            <w:bookmarkEnd w:id="81"/>
            <w:bookmarkEnd w:id="82"/>
          </w:p>
        </w:tc>
      </w:tr>
      <w:tr w:rsidR="00DB3BF5" w:rsidRPr="00DB3BF5" w:rsidTr="00DB3BF5">
        <w:tc>
          <w:tcPr>
            <w:tcW w:type="dxa" w:w="9520"/>
            <w:gridSpan w:val="3"/>
            <w:shd w:color="auto" w:fill="auto" w:val="clear"/>
            <w:vAlign w:val="center"/>
          </w:tcPr>
          <w:p w:rsidP="00DB3BF5" w:rsidR="00DB3BF5" w:rsidRDefault="00DB3BF5" w:rsidRPr="00DB3BF5">
            <w:pPr>
              <w:widowControl w:val="0"/>
              <w:jc w:val="center"/>
              <w:rPr>
                <w:rFonts w:eastAsia="Calibri"/>
                <w:i/>
                <w:sz w:val="26"/>
                <w:szCs w:val="26"/>
                <w:lang w:eastAsia="en-US"/>
              </w:rPr>
            </w:pPr>
            <w:r w:rsidRPr="00DB3BF5">
              <w:rPr>
                <w:rFonts w:eastAsia="Calibri"/>
                <w:i/>
                <w:sz w:val="26"/>
                <w:szCs w:val="26"/>
                <w:lang w:eastAsia="en-US"/>
              </w:rPr>
              <w:t>Медицинские учреждения</w:t>
            </w:r>
          </w:p>
        </w:tc>
      </w:tr>
      <w:tr w:rsidR="00DB3BF5" w:rsidRPr="00DB3BF5" w:rsidTr="00DB3BF5">
        <w:tc>
          <w:tcPr>
            <w:tcW w:type="dxa" w:w="2391"/>
            <w:shd w:color="auto" w:fill="auto" w:val="clear"/>
            <w:vAlign w:val="center"/>
          </w:tcPr>
          <w:p w:rsidP="00DB3BF5" w:rsidR="00DB3BF5" w:rsidRDefault="00DB3BF5" w:rsidRPr="00DB3BF5">
            <w:pPr>
              <w:widowControl w:val="0"/>
              <w:jc w:val="center"/>
              <w:rPr>
                <w:rFonts w:eastAsia="Calibri"/>
                <w:sz w:val="26"/>
                <w:szCs w:val="26"/>
                <w:lang w:eastAsia="en-US" w:val="en-US"/>
              </w:rPr>
            </w:pPr>
            <w:r w:rsidRPr="00DB3BF5">
              <w:rPr>
                <w:rFonts w:eastAsia="Calibri"/>
                <w:sz w:val="26"/>
                <w:szCs w:val="26"/>
                <w:lang w:eastAsia="en-US" w:val="en-US"/>
              </w:rPr>
              <w:t>с. Итатка</w:t>
            </w:r>
          </w:p>
        </w:tc>
        <w:tc>
          <w:tcPr>
            <w:tcW w:type="dxa" w:w="3575"/>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ОГБУ «Итатский дом-интернат для престарелых и инвалидов»</w:t>
            </w:r>
          </w:p>
        </w:tc>
        <w:tc>
          <w:tcPr>
            <w:tcW w:type="dxa" w:w="3554"/>
            <w:shd w:color="auto" w:fill="auto" w:val="clear"/>
            <w:vAlign w:val="center"/>
          </w:tcPr>
          <w:p w:rsidP="00DB3BF5" w:rsidR="00DB3BF5" w:rsidRDefault="00DB3BF5" w:rsidRPr="00DB3BF5">
            <w:pPr>
              <w:widowControl w:val="0"/>
              <w:jc w:val="center"/>
              <w:rPr>
                <w:rFonts w:eastAsia="Calibri"/>
                <w:bCs/>
                <w:sz w:val="26"/>
                <w:szCs w:val="26"/>
                <w:lang w:eastAsia="en-US" w:val="en-US"/>
              </w:rPr>
            </w:pPr>
            <w:r w:rsidRPr="00DB3BF5">
              <w:rPr>
                <w:rFonts w:eastAsia="Calibri"/>
                <w:bCs/>
                <w:sz w:val="26"/>
                <w:szCs w:val="26"/>
                <w:lang w:eastAsia="en-US" w:val="en-US"/>
              </w:rPr>
              <w:t>с. Итатка, ул. Северная, 3</w:t>
            </w:r>
          </w:p>
        </w:tc>
      </w:tr>
      <w:tr w:rsidR="00DB3BF5" w:rsidRPr="00DB3BF5" w:rsidTr="00DB3BF5">
        <w:tc>
          <w:tcPr>
            <w:tcW w:type="dxa" w:w="2391"/>
            <w:shd w:color="auto" w:fill="auto" w:val="clear"/>
            <w:vAlign w:val="center"/>
          </w:tcPr>
          <w:p w:rsidP="00DB3BF5" w:rsidR="00DB3BF5" w:rsidRDefault="00DB3BF5" w:rsidRPr="00DB3BF5">
            <w:pPr>
              <w:widowControl w:val="0"/>
              <w:jc w:val="center"/>
              <w:rPr>
                <w:rFonts w:eastAsia="Calibri"/>
                <w:sz w:val="26"/>
                <w:szCs w:val="26"/>
                <w:lang w:eastAsia="en-US" w:val="en-US"/>
              </w:rPr>
            </w:pPr>
            <w:r w:rsidRPr="00DB3BF5">
              <w:rPr>
                <w:rFonts w:eastAsia="Calibri"/>
                <w:sz w:val="26"/>
                <w:szCs w:val="26"/>
                <w:lang w:eastAsia="en-US" w:val="en-US"/>
              </w:rPr>
              <w:t>с. Томское</w:t>
            </w:r>
          </w:p>
        </w:tc>
        <w:tc>
          <w:tcPr>
            <w:tcW w:type="dxa" w:w="3575"/>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ОГБУ «Психоневралогический интернат Томского района»</w:t>
            </w:r>
          </w:p>
        </w:tc>
        <w:tc>
          <w:tcPr>
            <w:tcW w:type="dxa" w:w="355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bCs/>
                <w:sz w:val="26"/>
                <w:szCs w:val="26"/>
                <w:lang w:eastAsia="en-US" w:val="en-US"/>
              </w:rPr>
              <w:t>с.Томское, ул.Маяковского,25</w:t>
            </w:r>
          </w:p>
        </w:tc>
      </w:tr>
      <w:tr w:rsidR="00DB3BF5" w:rsidRPr="00DB3BF5" w:rsidTr="00DB3BF5">
        <w:tc>
          <w:tcPr>
            <w:tcW w:type="dxa" w:w="9520"/>
            <w:gridSpan w:val="3"/>
            <w:shd w:color="auto" w:fill="auto" w:val="clear"/>
            <w:vAlign w:val="center"/>
          </w:tcPr>
          <w:p w:rsidP="00DB3BF5" w:rsidR="00DB3BF5" w:rsidRDefault="00DB3BF5" w:rsidRPr="00DB3BF5">
            <w:pPr>
              <w:widowControl w:val="0"/>
              <w:jc w:val="center"/>
              <w:rPr>
                <w:rFonts w:eastAsia="Calibri"/>
                <w:i/>
                <w:sz w:val="26"/>
                <w:szCs w:val="26"/>
                <w:lang w:eastAsia="en-US"/>
              </w:rPr>
            </w:pPr>
            <w:r w:rsidRPr="00DB3BF5">
              <w:rPr>
                <w:rFonts w:eastAsia="Calibri"/>
                <w:i/>
                <w:sz w:val="26"/>
                <w:szCs w:val="26"/>
                <w:lang w:eastAsia="en-US"/>
              </w:rPr>
              <w:t>Объекты культуры и досуга</w:t>
            </w:r>
          </w:p>
        </w:tc>
      </w:tr>
      <w:tr w:rsidR="00DB3BF5" w:rsidRPr="00DB3BF5" w:rsidTr="00DB3BF5">
        <w:tc>
          <w:tcPr>
            <w:tcW w:type="dxa" w:w="239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val="en-US"/>
              </w:rPr>
              <w:t>с. Томское</w:t>
            </w:r>
          </w:p>
        </w:tc>
        <w:tc>
          <w:tcPr>
            <w:tcW w:type="dxa" w:w="3572"/>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МБУ «Дом культуры с. Томское»</w:t>
            </w:r>
          </w:p>
        </w:tc>
        <w:tc>
          <w:tcPr>
            <w:tcW w:type="dxa" w:w="355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с.Томское, ул.Маяковского, д.26,</w:t>
            </w:r>
          </w:p>
        </w:tc>
      </w:tr>
    </w:tbl>
    <w:p w:rsidP="00DB3BF5" w:rsidR="00DB3BF5" w:rsidRDefault="00DB3BF5" w:rsidRPr="00DB3BF5">
      <w:pPr>
        <w:widowControl w:val="0"/>
        <w:shd w:color="auto" w:fill="FFFFFF" w:val="clear"/>
        <w:ind w:left="102"/>
        <w:jc w:val="both"/>
        <w:rPr>
          <w:rFonts w:eastAsia="Calibri"/>
          <w:sz w:val="26"/>
          <w:szCs w:val="26"/>
          <w:lang w:eastAsia="en-US"/>
        </w:rPr>
      </w:pPr>
      <w:r w:rsidRPr="00DB3BF5">
        <w:rPr>
          <w:rFonts w:eastAsia="Calibri"/>
          <w:sz w:val="26"/>
          <w:szCs w:val="26"/>
          <w:lang w:eastAsia="en-US"/>
        </w:rPr>
        <w:tab/>
      </w:r>
    </w:p>
    <w:p w:rsidP="00DB3BF5" w:rsidR="00DB3BF5" w:rsidRDefault="00DB3BF5" w:rsidRPr="00DB3BF5">
      <w:pPr>
        <w:widowControl w:val="0"/>
        <w:shd w:color="auto" w:fill="FFFFFF" w:val="clear"/>
        <w:ind w:firstLine="709"/>
        <w:jc w:val="both"/>
        <w:rPr>
          <w:rFonts w:eastAsia="Calibri"/>
          <w:sz w:val="26"/>
          <w:szCs w:val="26"/>
          <w:lang w:eastAsia="en-US"/>
        </w:rPr>
      </w:pPr>
      <w:r w:rsidRPr="00DB3BF5">
        <w:rPr>
          <w:rFonts w:eastAsia="Calibri"/>
          <w:sz w:val="26"/>
          <w:szCs w:val="26"/>
          <w:lang w:eastAsia="en-US"/>
        </w:rPr>
        <w:t>Схема размещения существующих объектов социальной инфраструктуры показана на рис. 1.7, 1.8.</w:t>
      </w:r>
    </w:p>
    <w:p w:rsidP="00DB3BF5" w:rsidR="00DB3BF5" w:rsidRDefault="00DB3BF5" w:rsidRPr="00DB3BF5">
      <w:pPr>
        <w:widowControl w:val="0"/>
        <w:shd w:color="auto" w:fill="FFFFFF" w:val="clear"/>
        <w:ind w:left="102"/>
        <w:jc w:val="both"/>
        <w:rPr>
          <w:rFonts w:eastAsia="Calibri"/>
          <w:sz w:val="26"/>
          <w:szCs w:val="26"/>
          <w:highlight w:val="red"/>
          <w:lang w:eastAsia="en-US"/>
        </w:rPr>
      </w:pPr>
    </w:p>
    <w:p w:rsidP="00DB3BF5" w:rsidR="00DB3BF5" w:rsidRDefault="00DF42BE" w:rsidRPr="00DB3BF5">
      <w:pPr>
        <w:widowControl w:val="0"/>
        <w:shd w:color="auto" w:fill="FFFFFF" w:val="clear"/>
        <w:ind w:left="102"/>
        <w:jc w:val="center"/>
        <w:rPr>
          <w:rFonts w:eastAsia="Calibri"/>
          <w:sz w:val="26"/>
          <w:szCs w:val="26"/>
          <w:highlight w:val="red"/>
          <w:lang w:eastAsia="en-US"/>
        </w:rPr>
      </w:pPr>
      <w:r w:rsidRPr="00DB3BF5">
        <w:rPr>
          <w:rFonts w:eastAsia="Calibri"/>
          <w:noProof/>
          <w:sz w:val="26"/>
          <w:szCs w:val="26"/>
        </w:rPr>
        <w:drawing>
          <wp:inline distB="0" distL="0" distR="0" distT="0">
            <wp:extent cx="4803775" cy="2456815"/>
            <wp:effectExtent b="0" l="0" r="0" t="0"/>
            <wp:docPr descr="итатка итог"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итатка итог" id="0" name="Picture 2"/>
                    <pic:cNvPicPr>
                      <a:picLocks noChangeArrowheads="1" noChangeAspect="1"/>
                    </pic:cNvPicPr>
                  </pic:nvPicPr>
                  <pic:blipFill>
                    <a:blip cstate="print" r:embed="rId14">
                      <a:extLst>
                        <a:ext uri="{28A0092B-C50C-407E-A947-70E740481C1C}">
                          <a14:useLocalDpi xmlns:a14="http://schemas.microsoft.com/office/drawing/2010/main" val="0"/>
                        </a:ext>
                      </a:extLst>
                    </a:blip>
                    <a:srcRect/>
                    <a:stretch>
                      <a:fillRect/>
                    </a:stretch>
                  </pic:blipFill>
                  <pic:spPr bwMode="auto">
                    <a:xfrm>
                      <a:off x="0" y="0"/>
                      <a:ext cx="4803775" cy="2456815"/>
                    </a:xfrm>
                    <a:prstGeom prst="rect">
                      <a:avLst/>
                    </a:prstGeom>
                    <a:noFill/>
                    <a:ln>
                      <a:noFill/>
                    </a:ln>
                  </pic:spPr>
                </pic:pic>
              </a:graphicData>
            </a:graphic>
          </wp:inline>
        </w:drawing>
      </w:r>
    </w:p>
    <w:p w:rsidP="00DB3BF5" w:rsidR="00DB3BF5" w:rsidRDefault="00DB3BF5" w:rsidRPr="00DB3BF5">
      <w:pPr>
        <w:widowControl w:val="0"/>
        <w:ind w:left="102"/>
        <w:jc w:val="center"/>
        <w:outlineLvl w:val="0"/>
        <w:rPr>
          <w:bCs/>
          <w:sz w:val="26"/>
          <w:szCs w:val="26"/>
          <w:lang w:eastAsia="x-none"/>
        </w:rPr>
      </w:pPr>
      <w:bookmarkStart w:id="83" w:name="_Toc447399270"/>
      <w:bookmarkStart w:id="84" w:name="_Toc447470568"/>
      <w:bookmarkStart w:id="85" w:name="_Toc447470916"/>
      <w:bookmarkStart w:id="86" w:name="_Toc447656432"/>
      <w:bookmarkStart w:id="87" w:name="_Toc449168909"/>
      <w:bookmarkStart w:id="88" w:name="_Toc462689616"/>
      <w:bookmarkStart w:id="89" w:name="_Toc462690569"/>
      <w:bookmarkStart w:id="90" w:name="_Toc462691269"/>
      <w:r w:rsidRPr="00DB3BF5">
        <w:rPr>
          <w:bCs/>
          <w:sz w:val="26"/>
          <w:szCs w:val="26"/>
          <w:lang w:eastAsia="x-none"/>
        </w:rPr>
        <w:t xml:space="preserve">Рисунок 1.7 – Схема размещения объектов социальной инфраструктуры на территории с. </w:t>
      </w:r>
      <w:bookmarkEnd w:id="83"/>
      <w:bookmarkEnd w:id="84"/>
      <w:bookmarkEnd w:id="85"/>
      <w:bookmarkEnd w:id="86"/>
      <w:bookmarkEnd w:id="87"/>
      <w:r w:rsidRPr="00DB3BF5">
        <w:rPr>
          <w:bCs/>
          <w:sz w:val="26"/>
          <w:szCs w:val="26"/>
          <w:lang w:eastAsia="x-none"/>
        </w:rPr>
        <w:t>Итатка</w:t>
      </w:r>
      <w:bookmarkEnd w:id="88"/>
      <w:bookmarkEnd w:id="89"/>
      <w:bookmarkEnd w:id="90"/>
    </w:p>
    <w:p w:rsidP="00DB3BF5" w:rsidR="00DB3BF5" w:rsidRDefault="00DB3BF5" w:rsidRPr="00DB3BF5">
      <w:pPr>
        <w:widowControl w:val="0"/>
        <w:shd w:color="auto" w:fill="FFFFFF" w:val="clear"/>
        <w:ind w:left="102"/>
        <w:jc w:val="center"/>
        <w:rPr>
          <w:rFonts w:eastAsia="Calibri"/>
          <w:noProof/>
          <w:sz w:val="26"/>
          <w:szCs w:val="26"/>
        </w:rPr>
      </w:pPr>
    </w:p>
    <w:p w:rsidP="00DB3BF5" w:rsidR="00DB3BF5" w:rsidRDefault="00DF42BE" w:rsidRPr="00DB3BF5">
      <w:pPr>
        <w:widowControl w:val="0"/>
        <w:shd w:color="auto" w:fill="FFFFFF" w:val="clear"/>
        <w:ind w:left="102"/>
        <w:jc w:val="center"/>
        <w:rPr>
          <w:rFonts w:eastAsia="Calibri"/>
          <w:sz w:val="26"/>
          <w:szCs w:val="26"/>
          <w:highlight w:val="red"/>
          <w:lang w:eastAsia="en-US"/>
        </w:rPr>
      </w:pPr>
      <w:r w:rsidRPr="00DB3BF5">
        <w:rPr>
          <w:rFonts w:eastAsia="Calibri"/>
          <w:noProof/>
          <w:sz w:val="26"/>
          <w:szCs w:val="26"/>
        </w:rPr>
        <w:lastRenderedPageBreak/>
        <w:drawing>
          <wp:inline distB="0" distL="0" distR="0" distT="0">
            <wp:extent cx="4531360" cy="3834765"/>
            <wp:effectExtent b="0" l="0" r="0" t="0"/>
            <wp:docPr descr="томское итог"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томское итог" id="0" name="Picture 3"/>
                    <pic:cNvPicPr>
                      <a:picLocks noChangeArrowheads="1" noChangeAspect="1"/>
                    </pic:cNvPicPr>
                  </pic:nvPicPr>
                  <pic:blipFill>
                    <a:blip cstate="print" r:embed="rId15">
                      <a:extLst>
                        <a:ext uri="{28A0092B-C50C-407E-A947-70E740481C1C}">
                          <a14:useLocalDpi xmlns:a14="http://schemas.microsoft.com/office/drawing/2010/main" val="0"/>
                        </a:ext>
                      </a:extLst>
                    </a:blip>
                    <a:srcRect/>
                    <a:stretch>
                      <a:fillRect/>
                    </a:stretch>
                  </pic:blipFill>
                  <pic:spPr bwMode="auto">
                    <a:xfrm>
                      <a:off x="0" y="0"/>
                      <a:ext cx="4531360" cy="3834765"/>
                    </a:xfrm>
                    <a:prstGeom prst="rect">
                      <a:avLst/>
                    </a:prstGeom>
                    <a:noFill/>
                    <a:ln>
                      <a:noFill/>
                    </a:ln>
                  </pic:spPr>
                </pic:pic>
              </a:graphicData>
            </a:graphic>
          </wp:inline>
        </w:drawing>
      </w:r>
    </w:p>
    <w:p w:rsidP="00DB3BF5" w:rsidR="00DB3BF5" w:rsidRDefault="00DB3BF5" w:rsidRPr="00DB3BF5">
      <w:pPr>
        <w:widowControl w:val="0"/>
        <w:ind w:left="102"/>
        <w:jc w:val="center"/>
        <w:outlineLvl w:val="0"/>
        <w:rPr>
          <w:bCs/>
          <w:sz w:val="26"/>
          <w:szCs w:val="26"/>
          <w:lang w:eastAsia="x-none"/>
        </w:rPr>
      </w:pPr>
      <w:bookmarkStart w:id="91" w:name="_Toc447399271"/>
      <w:bookmarkStart w:id="92" w:name="_Toc447470569"/>
      <w:bookmarkStart w:id="93" w:name="_Toc447470917"/>
      <w:bookmarkStart w:id="94" w:name="_Toc447656433"/>
      <w:bookmarkStart w:id="95" w:name="_Toc449168910"/>
      <w:bookmarkStart w:id="96" w:name="_Toc462689617"/>
      <w:bookmarkStart w:id="97" w:name="_Toc462690570"/>
      <w:bookmarkStart w:id="98" w:name="_Toc462691270"/>
      <w:r w:rsidRPr="00DB3BF5">
        <w:rPr>
          <w:bCs/>
          <w:sz w:val="26"/>
          <w:szCs w:val="26"/>
          <w:lang w:eastAsia="x-none"/>
        </w:rPr>
        <w:t xml:space="preserve">Рисунок 1.8 – Схема размещения объектов социальной инфраструктуры на территории </w:t>
      </w:r>
      <w:bookmarkEnd w:id="91"/>
      <w:bookmarkEnd w:id="92"/>
      <w:bookmarkEnd w:id="93"/>
      <w:bookmarkEnd w:id="94"/>
      <w:bookmarkEnd w:id="95"/>
      <w:r w:rsidRPr="00DB3BF5">
        <w:rPr>
          <w:bCs/>
          <w:sz w:val="26"/>
          <w:szCs w:val="26"/>
          <w:lang w:eastAsia="x-none"/>
        </w:rPr>
        <w:t>с. Томское</w:t>
      </w:r>
      <w:bookmarkEnd w:id="96"/>
      <w:bookmarkEnd w:id="97"/>
      <w:bookmarkEnd w:id="98"/>
    </w:p>
    <w:p w:rsidP="00DB3BF5" w:rsidR="00DB3BF5" w:rsidRDefault="00DB3BF5" w:rsidRPr="00DB3BF5">
      <w:pPr>
        <w:widowControl w:val="0"/>
        <w:shd w:color="auto" w:fill="FFFFFF" w:val="clear"/>
        <w:ind w:left="102"/>
        <w:jc w:val="both"/>
        <w:rPr>
          <w:rFonts w:eastAsia="Calibri"/>
          <w:sz w:val="26"/>
          <w:szCs w:val="26"/>
          <w:lang w:eastAsia="en-US"/>
        </w:rPr>
      </w:pPr>
    </w:p>
    <w:p w:rsidP="00DB3BF5" w:rsidR="00DB3BF5" w:rsidRDefault="00DB3BF5" w:rsidRPr="00DB3BF5">
      <w:pPr>
        <w:widowControl w:val="0"/>
        <w:shd w:color="auto" w:fill="FFFFFF" w:val="clear"/>
        <w:ind w:left="102"/>
        <w:jc w:val="center"/>
        <w:rPr>
          <w:rFonts w:eastAsia="Calibri"/>
          <w:sz w:val="26"/>
          <w:szCs w:val="26"/>
          <w:lang w:eastAsia="en-US"/>
        </w:rPr>
      </w:pPr>
      <w:r w:rsidRPr="00DB3BF5">
        <w:rPr>
          <w:rFonts w:eastAsia="Calibri"/>
          <w:sz w:val="26"/>
          <w:szCs w:val="26"/>
          <w:lang w:eastAsia="en-US"/>
        </w:rPr>
        <w:t>Характеристика средней школы с. Итатка приведена в таблице 1.4.</w:t>
      </w:r>
    </w:p>
    <w:p w:rsidP="00DB3BF5" w:rsidR="00DB3BF5" w:rsidRDefault="00DB3BF5" w:rsidRPr="00DB3BF5">
      <w:pPr>
        <w:widowControl w:val="0"/>
        <w:shd w:color="auto" w:fill="FFFFFF" w:val="clear"/>
        <w:ind w:left="102"/>
        <w:jc w:val="center"/>
        <w:rPr>
          <w:rFonts w:eastAsia="Calibri"/>
          <w:sz w:val="26"/>
          <w:szCs w:val="26"/>
          <w:lang w:eastAsia="en-US"/>
        </w:rPr>
      </w:pPr>
    </w:p>
    <w:p w:rsidP="00DB3BF5" w:rsidR="00DB3BF5" w:rsidRDefault="00DB3BF5" w:rsidRPr="00DB3BF5">
      <w:pPr>
        <w:widowControl w:val="0"/>
        <w:ind w:firstLine="709"/>
        <w:outlineLvl w:val="0"/>
        <w:rPr>
          <w:bCs/>
          <w:sz w:val="26"/>
          <w:szCs w:val="26"/>
          <w:lang w:eastAsia="x-none"/>
        </w:rPr>
      </w:pPr>
      <w:bookmarkStart w:id="99" w:name="_Toc447399272"/>
      <w:bookmarkStart w:id="100" w:name="_Toc447470570"/>
      <w:bookmarkStart w:id="101" w:name="_Toc447471035"/>
      <w:bookmarkStart w:id="102" w:name="_Toc449169285"/>
      <w:bookmarkStart w:id="103" w:name="_Toc462690571"/>
      <w:bookmarkStart w:id="104" w:name="_Toc462691271"/>
      <w:r w:rsidRPr="00DB3BF5">
        <w:rPr>
          <w:bCs/>
          <w:sz w:val="26"/>
          <w:szCs w:val="26"/>
          <w:lang w:eastAsia="x-none"/>
        </w:rPr>
        <w:t xml:space="preserve">Таблица 1.4 –Характеристика </w:t>
      </w:r>
      <w:bookmarkEnd w:id="99"/>
      <w:bookmarkEnd w:id="100"/>
      <w:bookmarkEnd w:id="101"/>
      <w:bookmarkEnd w:id="102"/>
      <w:r w:rsidRPr="00DB3BF5">
        <w:rPr>
          <w:bCs/>
          <w:sz w:val="26"/>
          <w:szCs w:val="26"/>
          <w:lang w:eastAsia="x-none"/>
        </w:rPr>
        <w:t>МАОУ «Итатская средняя школа»</w:t>
      </w:r>
      <w:bookmarkEnd w:id="103"/>
      <w:bookmarkEnd w:id="104"/>
    </w:p>
    <w:tbl>
      <w:tblPr>
        <w:tblW w:type="auto" w:w="0"/>
        <w:tblInd w:type="dxa" w:w="10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99"/>
        <w:gridCol w:w="4252"/>
        <w:gridCol w:w="4501"/>
      </w:tblGrid>
      <w:tr w:rsidR="00DB3BF5" w:rsidRPr="00DB3BF5" w:rsidTr="00DB3BF5">
        <w:tc>
          <w:tcPr>
            <w:tcW w:type="dxa" w:w="99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 п/п</w:t>
            </w:r>
          </w:p>
        </w:tc>
        <w:tc>
          <w:tcPr>
            <w:tcW w:type="dxa" w:w="4252"/>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Показатель</w:t>
            </w:r>
          </w:p>
        </w:tc>
        <w:tc>
          <w:tcPr>
            <w:tcW w:type="dxa" w:w="450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Значение</w:t>
            </w:r>
          </w:p>
        </w:tc>
      </w:tr>
      <w:tr w:rsidR="00DB3BF5" w:rsidRPr="00DB3BF5" w:rsidTr="00DB3BF5">
        <w:tc>
          <w:tcPr>
            <w:tcW w:type="dxa" w:w="99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1</w:t>
            </w:r>
          </w:p>
        </w:tc>
        <w:tc>
          <w:tcPr>
            <w:tcW w:type="dxa" w:w="4252"/>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Полное наименование учреждения</w:t>
            </w:r>
          </w:p>
        </w:tc>
        <w:tc>
          <w:tcPr>
            <w:tcW w:type="dxa" w:w="450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МАОУ «Итатская средняя школа»</w:t>
            </w:r>
          </w:p>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 в том числе дошкольная группа</w:t>
            </w:r>
          </w:p>
        </w:tc>
      </w:tr>
      <w:tr w:rsidR="00DB3BF5" w:rsidRPr="00DB3BF5" w:rsidTr="00DB3BF5">
        <w:tc>
          <w:tcPr>
            <w:tcW w:type="dxa" w:w="99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2</w:t>
            </w:r>
          </w:p>
        </w:tc>
        <w:tc>
          <w:tcPr>
            <w:tcW w:type="dxa" w:w="4252"/>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Адрес объекта</w:t>
            </w:r>
          </w:p>
        </w:tc>
        <w:tc>
          <w:tcPr>
            <w:tcW w:type="dxa" w:w="4501"/>
            <w:shd w:color="auto" w:fill="auto" w:val="clear"/>
            <w:vAlign w:val="center"/>
          </w:tcPr>
          <w:p w:rsidP="00DB3BF5" w:rsidR="00DB3BF5" w:rsidRDefault="00DB3BF5" w:rsidRPr="00DB3BF5">
            <w:pPr>
              <w:widowControl w:val="0"/>
              <w:spacing w:after="45" w:before="45"/>
              <w:jc w:val="center"/>
              <w:outlineLvl w:val="0"/>
              <w:rPr>
                <w:b/>
                <w:bCs/>
                <w:sz w:val="26"/>
                <w:szCs w:val="26"/>
                <w:lang w:eastAsia="en-US"/>
              </w:rPr>
            </w:pPr>
            <w:bookmarkStart w:id="105" w:name="_Toc462689618"/>
            <w:bookmarkStart w:id="106" w:name="_Toc462690572"/>
            <w:bookmarkStart w:id="107" w:name="_Toc462691272"/>
            <w:r w:rsidRPr="00DB3BF5">
              <w:rPr>
                <w:bCs/>
                <w:sz w:val="26"/>
                <w:szCs w:val="26"/>
                <w:lang w:eastAsia="en-US"/>
              </w:rPr>
              <w:t>с. Итатка</w:t>
            </w:r>
            <w:r w:rsidRPr="00DB3BF5">
              <w:rPr>
                <w:b/>
                <w:bCs/>
                <w:sz w:val="26"/>
                <w:szCs w:val="26"/>
                <w:lang w:eastAsia="en-US"/>
              </w:rPr>
              <w:t xml:space="preserve">, </w:t>
            </w:r>
            <w:r w:rsidRPr="00DB3BF5">
              <w:rPr>
                <w:bCs/>
                <w:sz w:val="26"/>
                <w:szCs w:val="26"/>
                <w:lang w:eastAsia="en-US"/>
              </w:rPr>
              <w:t>с. Томское, ул. Маяковского, 2а</w:t>
            </w:r>
            <w:bookmarkEnd w:id="105"/>
            <w:bookmarkEnd w:id="106"/>
            <w:bookmarkEnd w:id="107"/>
          </w:p>
        </w:tc>
      </w:tr>
      <w:tr w:rsidR="00DB3BF5" w:rsidRPr="00DB3BF5" w:rsidTr="00DB3BF5">
        <w:tc>
          <w:tcPr>
            <w:tcW w:type="dxa" w:w="99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3</w:t>
            </w:r>
          </w:p>
        </w:tc>
        <w:tc>
          <w:tcPr>
            <w:tcW w:type="dxa" w:w="4252"/>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Площадь, м</w:t>
            </w:r>
            <w:r w:rsidRPr="00DB3BF5">
              <w:rPr>
                <w:rFonts w:eastAsia="Calibri"/>
                <w:sz w:val="26"/>
                <w:szCs w:val="26"/>
                <w:vertAlign w:val="superscript"/>
                <w:lang w:eastAsia="en-US"/>
              </w:rPr>
              <w:t>2</w:t>
            </w:r>
          </w:p>
        </w:tc>
        <w:tc>
          <w:tcPr>
            <w:tcW w:type="dxa" w:w="450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val="en-US"/>
              </w:rPr>
              <w:t>1777,1</w:t>
            </w:r>
          </w:p>
        </w:tc>
      </w:tr>
      <w:tr w:rsidR="00DB3BF5" w:rsidRPr="00DB3BF5" w:rsidTr="00DB3BF5">
        <w:tc>
          <w:tcPr>
            <w:tcW w:type="dxa" w:w="99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4</w:t>
            </w:r>
          </w:p>
        </w:tc>
        <w:tc>
          <w:tcPr>
            <w:tcW w:type="dxa" w:w="4252"/>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Количество мест</w:t>
            </w:r>
          </w:p>
        </w:tc>
        <w:tc>
          <w:tcPr>
            <w:tcW w:type="dxa" w:w="450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201</w:t>
            </w:r>
          </w:p>
        </w:tc>
      </w:tr>
      <w:tr w:rsidR="00DB3BF5" w:rsidRPr="00DB3BF5" w:rsidTr="00DB3BF5">
        <w:tc>
          <w:tcPr>
            <w:tcW w:type="dxa" w:w="99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5</w:t>
            </w:r>
          </w:p>
        </w:tc>
        <w:tc>
          <w:tcPr>
            <w:tcW w:type="dxa" w:w="4252"/>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Количество педагогических работников</w:t>
            </w:r>
          </w:p>
        </w:tc>
        <w:tc>
          <w:tcPr>
            <w:tcW w:type="dxa" w:w="450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33</w:t>
            </w:r>
          </w:p>
        </w:tc>
      </w:tr>
      <w:tr w:rsidR="00DB3BF5" w:rsidRPr="00DB3BF5" w:rsidTr="00DB3BF5">
        <w:tc>
          <w:tcPr>
            <w:tcW w:type="dxa" w:w="999"/>
            <w:shd w:color="auto" w:fill="auto" w:val="clear"/>
            <w:vAlign w:val="center"/>
          </w:tcPr>
          <w:p w:rsidP="00DB3BF5" w:rsidR="00DB3BF5" w:rsidRDefault="00DB3BF5" w:rsidRPr="00DB3BF5">
            <w:pPr>
              <w:widowControl w:val="0"/>
              <w:jc w:val="center"/>
              <w:rPr>
                <w:rFonts w:eastAsia="Calibri"/>
                <w:sz w:val="26"/>
                <w:szCs w:val="26"/>
                <w:lang w:eastAsia="en-US"/>
              </w:rPr>
            </w:pPr>
          </w:p>
        </w:tc>
        <w:tc>
          <w:tcPr>
            <w:tcW w:type="dxa" w:w="4252"/>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в том числе имеющих высшее профессиональное образование</w:t>
            </w:r>
          </w:p>
        </w:tc>
        <w:tc>
          <w:tcPr>
            <w:tcW w:type="dxa" w:w="450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27</w:t>
            </w:r>
          </w:p>
        </w:tc>
      </w:tr>
      <w:tr w:rsidR="00DB3BF5" w:rsidRPr="00DB3BF5" w:rsidTr="00DB3BF5">
        <w:tc>
          <w:tcPr>
            <w:tcW w:type="dxa" w:w="99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6</w:t>
            </w:r>
          </w:p>
        </w:tc>
        <w:tc>
          <w:tcPr>
            <w:tcW w:type="dxa" w:w="4252"/>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Техническое состояние сооружения</w:t>
            </w:r>
          </w:p>
        </w:tc>
        <w:tc>
          <w:tcPr>
            <w:tcW w:type="dxa" w:w="450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Хорошее</w:t>
            </w:r>
          </w:p>
        </w:tc>
      </w:tr>
      <w:tr w:rsidR="00DB3BF5" w:rsidRPr="00DB3BF5" w:rsidTr="00DB3BF5">
        <w:tc>
          <w:tcPr>
            <w:tcW w:type="dxa" w:w="99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7</w:t>
            </w:r>
          </w:p>
        </w:tc>
        <w:tc>
          <w:tcPr>
            <w:tcW w:type="dxa" w:w="4252"/>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Уровень благоустройства:</w:t>
            </w:r>
          </w:p>
        </w:tc>
        <w:tc>
          <w:tcPr>
            <w:tcW w:type="dxa" w:w="4501"/>
            <w:shd w:color="auto" w:fill="auto" w:val="clear"/>
            <w:vAlign w:val="center"/>
          </w:tcPr>
          <w:p w:rsidP="00DB3BF5" w:rsidR="00DB3BF5" w:rsidRDefault="00DB3BF5" w:rsidRPr="00DB3BF5">
            <w:pPr>
              <w:widowControl w:val="0"/>
              <w:jc w:val="center"/>
              <w:rPr>
                <w:rFonts w:eastAsia="Calibri"/>
                <w:sz w:val="26"/>
                <w:szCs w:val="26"/>
                <w:lang w:eastAsia="en-US"/>
              </w:rPr>
            </w:pPr>
          </w:p>
        </w:tc>
      </w:tr>
      <w:tr w:rsidR="00DB3BF5" w:rsidRPr="00DB3BF5" w:rsidTr="00DB3BF5">
        <w:tc>
          <w:tcPr>
            <w:tcW w:type="dxa" w:w="999"/>
            <w:shd w:color="auto" w:fill="auto" w:val="clear"/>
            <w:vAlign w:val="center"/>
          </w:tcPr>
          <w:p w:rsidP="00DB3BF5" w:rsidR="00DB3BF5" w:rsidRDefault="00DB3BF5" w:rsidRPr="00DB3BF5">
            <w:pPr>
              <w:widowControl w:val="0"/>
              <w:jc w:val="center"/>
              <w:rPr>
                <w:rFonts w:eastAsia="Calibri"/>
                <w:sz w:val="26"/>
                <w:szCs w:val="26"/>
                <w:lang w:eastAsia="en-US"/>
              </w:rPr>
            </w:pPr>
          </w:p>
        </w:tc>
        <w:tc>
          <w:tcPr>
            <w:tcW w:type="dxa" w:w="4252"/>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теплоснабжение</w:t>
            </w:r>
          </w:p>
        </w:tc>
        <w:tc>
          <w:tcPr>
            <w:tcW w:type="dxa" w:w="450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централизованное</w:t>
            </w:r>
          </w:p>
        </w:tc>
      </w:tr>
      <w:tr w:rsidR="00DB3BF5" w:rsidRPr="00DB3BF5" w:rsidTr="00DB3BF5">
        <w:tc>
          <w:tcPr>
            <w:tcW w:type="dxa" w:w="999"/>
            <w:shd w:color="auto" w:fill="auto" w:val="clear"/>
            <w:vAlign w:val="center"/>
          </w:tcPr>
          <w:p w:rsidP="00DB3BF5" w:rsidR="00DB3BF5" w:rsidRDefault="00DB3BF5" w:rsidRPr="00DB3BF5">
            <w:pPr>
              <w:widowControl w:val="0"/>
              <w:jc w:val="center"/>
              <w:rPr>
                <w:rFonts w:eastAsia="Calibri"/>
                <w:sz w:val="26"/>
                <w:szCs w:val="26"/>
                <w:lang w:eastAsia="en-US"/>
              </w:rPr>
            </w:pPr>
          </w:p>
        </w:tc>
        <w:tc>
          <w:tcPr>
            <w:tcW w:type="dxa" w:w="4252"/>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водоснабжение</w:t>
            </w:r>
          </w:p>
        </w:tc>
        <w:tc>
          <w:tcPr>
            <w:tcW w:type="dxa" w:w="450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централизованное</w:t>
            </w:r>
          </w:p>
        </w:tc>
      </w:tr>
      <w:tr w:rsidR="00DB3BF5" w:rsidRPr="00DB3BF5" w:rsidTr="00DB3BF5">
        <w:tc>
          <w:tcPr>
            <w:tcW w:type="dxa" w:w="999"/>
            <w:shd w:color="auto" w:fill="auto" w:val="clear"/>
            <w:vAlign w:val="center"/>
          </w:tcPr>
          <w:p w:rsidP="00DB3BF5" w:rsidR="00DB3BF5" w:rsidRDefault="00DB3BF5" w:rsidRPr="00DB3BF5">
            <w:pPr>
              <w:widowControl w:val="0"/>
              <w:jc w:val="center"/>
              <w:rPr>
                <w:rFonts w:eastAsia="Calibri"/>
                <w:sz w:val="26"/>
                <w:szCs w:val="26"/>
                <w:lang w:eastAsia="en-US"/>
              </w:rPr>
            </w:pPr>
          </w:p>
        </w:tc>
        <w:tc>
          <w:tcPr>
            <w:tcW w:type="dxa" w:w="4252"/>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канализация</w:t>
            </w:r>
          </w:p>
        </w:tc>
        <w:tc>
          <w:tcPr>
            <w:tcW w:type="dxa" w:w="450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централизованная</w:t>
            </w:r>
          </w:p>
        </w:tc>
      </w:tr>
    </w:tbl>
    <w:p w:rsidP="00DB3BF5" w:rsidR="00DB3BF5" w:rsidRDefault="00DB3BF5" w:rsidRPr="00DB3BF5">
      <w:pPr>
        <w:widowControl w:val="0"/>
        <w:shd w:color="auto" w:fill="FFFFFF" w:val="clear"/>
        <w:ind w:left="102"/>
        <w:jc w:val="both"/>
        <w:rPr>
          <w:rFonts w:eastAsia="Calibri"/>
          <w:sz w:val="26"/>
          <w:szCs w:val="26"/>
          <w:lang w:eastAsia="en-US"/>
        </w:rPr>
      </w:pPr>
    </w:p>
    <w:p w:rsidP="00DB3BF5" w:rsidR="00DB3BF5" w:rsidRDefault="00DB3BF5" w:rsidRPr="00DB3BF5">
      <w:pPr>
        <w:shd w:color="auto" w:fill="FFFFFF" w:val="clear"/>
        <w:ind w:firstLine="708"/>
        <w:jc w:val="both"/>
        <w:rPr>
          <w:sz w:val="26"/>
          <w:szCs w:val="26"/>
        </w:rPr>
      </w:pPr>
      <w:r w:rsidRPr="00DB3BF5">
        <w:rPr>
          <w:sz w:val="26"/>
          <w:szCs w:val="26"/>
        </w:rPr>
        <w:t>В настоящее время в школе обучается 272 ученика.   Школа находится в хорошем состоянии.</w:t>
      </w:r>
    </w:p>
    <w:p w:rsidP="00DB3BF5" w:rsidR="00DB3BF5" w:rsidRDefault="00DB3BF5" w:rsidRPr="00DB3BF5">
      <w:pPr>
        <w:shd w:color="auto" w:fill="FFFFFF" w:val="clear"/>
        <w:ind w:firstLine="708"/>
        <w:rPr>
          <w:rFonts w:eastAsia="Calibri"/>
          <w:sz w:val="26"/>
          <w:szCs w:val="26"/>
          <w:lang w:eastAsia="en-US"/>
        </w:rPr>
      </w:pPr>
      <w:r w:rsidRPr="00DB3BF5">
        <w:rPr>
          <w:sz w:val="26"/>
          <w:szCs w:val="26"/>
        </w:rPr>
        <w:t xml:space="preserve">В целях профилактики правонарушений в учреждениях образования поселения проводятся инструктажи педагогов по организации перевозок учащихся, в том числе </w:t>
      </w:r>
      <w:r w:rsidRPr="00DB3BF5">
        <w:rPr>
          <w:sz w:val="26"/>
          <w:szCs w:val="26"/>
        </w:rPr>
        <w:lastRenderedPageBreak/>
        <w:t xml:space="preserve">на общественном транспорте, и по организации сопровождений пеших групп детей, организуются викторины и соревнования. </w:t>
      </w:r>
    </w:p>
    <w:p w:rsidP="00DB3BF5" w:rsidR="00DB3BF5" w:rsidRDefault="00DB3BF5" w:rsidRPr="00DB3BF5">
      <w:pPr>
        <w:shd w:color="auto" w:fill="FFFFFF" w:val="clear"/>
        <w:jc w:val="both"/>
        <w:rPr>
          <w:sz w:val="26"/>
          <w:szCs w:val="26"/>
        </w:rPr>
      </w:pPr>
      <w:r w:rsidRPr="00DB3BF5">
        <w:rPr>
          <w:rFonts w:eastAsia="Calibri"/>
          <w:sz w:val="26"/>
          <w:szCs w:val="26"/>
          <w:lang w:eastAsia="en-US"/>
        </w:rPr>
        <w:tab/>
        <w:t>Характеристика ОГБУ «Итатский дом-интернат для престарелых и инвалидов» приведена в таблице 1.5.</w:t>
      </w:r>
    </w:p>
    <w:p w:rsidP="00DB3BF5" w:rsidR="00DB3BF5" w:rsidRDefault="00DB3BF5" w:rsidRPr="00DB3BF5">
      <w:pPr>
        <w:shd w:color="auto" w:fill="FFFFFF" w:val="clear"/>
        <w:jc w:val="both"/>
        <w:rPr>
          <w:sz w:val="26"/>
          <w:szCs w:val="26"/>
        </w:rPr>
      </w:pPr>
    </w:p>
    <w:p w:rsidP="00DB3BF5" w:rsidR="00DB3BF5" w:rsidRDefault="00DB3BF5" w:rsidRPr="00DB3BF5">
      <w:pPr>
        <w:widowControl w:val="0"/>
        <w:outlineLvl w:val="0"/>
        <w:rPr>
          <w:bCs/>
          <w:sz w:val="26"/>
          <w:szCs w:val="26"/>
          <w:lang w:eastAsia="x-none"/>
        </w:rPr>
      </w:pPr>
      <w:bookmarkStart w:id="108" w:name="_Toc447399274"/>
      <w:bookmarkStart w:id="109" w:name="_Toc447470572"/>
      <w:bookmarkStart w:id="110" w:name="_Toc447471037"/>
      <w:bookmarkStart w:id="111" w:name="_Toc449169287"/>
      <w:bookmarkStart w:id="112" w:name="_Toc462689619"/>
      <w:bookmarkStart w:id="113" w:name="_Toc462690573"/>
      <w:bookmarkStart w:id="114" w:name="_Toc462691273"/>
      <w:r w:rsidRPr="00DB3BF5">
        <w:rPr>
          <w:bCs/>
          <w:sz w:val="26"/>
          <w:szCs w:val="26"/>
          <w:lang w:eastAsia="x-none"/>
        </w:rPr>
        <w:t xml:space="preserve">Таблица 1.5 –Характеристика </w:t>
      </w:r>
      <w:bookmarkEnd w:id="108"/>
      <w:bookmarkEnd w:id="109"/>
      <w:bookmarkEnd w:id="110"/>
      <w:bookmarkEnd w:id="111"/>
      <w:r w:rsidRPr="00DB3BF5">
        <w:rPr>
          <w:bCs/>
          <w:sz w:val="26"/>
          <w:szCs w:val="26"/>
          <w:lang w:eastAsia="x-none"/>
        </w:rPr>
        <w:t>ОГБУ «Итатский дом-интернат для престарелых и инвалидов»</w:t>
      </w:r>
      <w:bookmarkEnd w:id="112"/>
      <w:bookmarkEnd w:id="113"/>
      <w:bookmarkEnd w:id="114"/>
    </w:p>
    <w:tbl>
      <w:tblPr>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86"/>
        <w:gridCol w:w="4151"/>
        <w:gridCol w:w="4389"/>
      </w:tblGrid>
      <w:tr w:rsidR="00DB3BF5" w:rsidRPr="00DB3BF5" w:rsidTr="00DB3BF5">
        <w:trPr>
          <w:tblHeader/>
          <w:jc w:val="center"/>
        </w:trPr>
        <w:tc>
          <w:tcPr>
            <w:tcW w:type="dxa" w:w="986"/>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 п/п</w:t>
            </w: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Показатель</w:t>
            </w:r>
          </w:p>
        </w:tc>
        <w:tc>
          <w:tcPr>
            <w:tcW w:type="dxa" w:w="438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Значение</w:t>
            </w:r>
          </w:p>
        </w:tc>
      </w:tr>
      <w:tr w:rsidR="00DB3BF5" w:rsidRPr="00DB3BF5" w:rsidTr="00DB3BF5">
        <w:trPr>
          <w:jc w:val="center"/>
        </w:trPr>
        <w:tc>
          <w:tcPr>
            <w:tcW w:type="dxa" w:w="986"/>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1</w:t>
            </w: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Полное наименование учреждения</w:t>
            </w:r>
          </w:p>
        </w:tc>
        <w:tc>
          <w:tcPr>
            <w:tcW w:type="dxa" w:w="438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ОГБУ «Итатский дом-интернат для престарелых и инвалидов»</w:t>
            </w:r>
          </w:p>
        </w:tc>
      </w:tr>
      <w:tr w:rsidR="00DB3BF5" w:rsidRPr="00DB3BF5" w:rsidTr="00DB3BF5">
        <w:trPr>
          <w:jc w:val="center"/>
        </w:trPr>
        <w:tc>
          <w:tcPr>
            <w:tcW w:type="dxa" w:w="986"/>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2</w:t>
            </w: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Адрес объекта</w:t>
            </w:r>
          </w:p>
        </w:tc>
        <w:tc>
          <w:tcPr>
            <w:tcW w:type="dxa" w:w="438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с. Итатка, ул. Северная, 3</w:t>
            </w:r>
          </w:p>
        </w:tc>
      </w:tr>
      <w:tr w:rsidR="00DB3BF5" w:rsidRPr="00DB3BF5" w:rsidTr="00DB3BF5">
        <w:trPr>
          <w:jc w:val="center"/>
        </w:trPr>
        <w:tc>
          <w:tcPr>
            <w:tcW w:type="dxa" w:w="986"/>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3</w:t>
            </w: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Площадь, м</w:t>
            </w:r>
            <w:r w:rsidRPr="00DB3BF5">
              <w:rPr>
                <w:rFonts w:eastAsia="Calibri"/>
                <w:sz w:val="26"/>
                <w:szCs w:val="26"/>
                <w:vertAlign w:val="superscript"/>
                <w:lang w:eastAsia="en-US"/>
              </w:rPr>
              <w:t>2</w:t>
            </w:r>
          </w:p>
        </w:tc>
        <w:tc>
          <w:tcPr>
            <w:tcW w:type="dxa" w:w="438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4126,3</w:t>
            </w:r>
          </w:p>
        </w:tc>
      </w:tr>
      <w:tr w:rsidR="00DB3BF5" w:rsidRPr="00DB3BF5" w:rsidTr="00DB3BF5">
        <w:trPr>
          <w:jc w:val="center"/>
        </w:trPr>
        <w:tc>
          <w:tcPr>
            <w:tcW w:type="dxa" w:w="986"/>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4</w:t>
            </w: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Количество мест</w:t>
            </w:r>
          </w:p>
        </w:tc>
        <w:tc>
          <w:tcPr>
            <w:tcW w:type="dxa" w:w="438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60</w:t>
            </w:r>
          </w:p>
        </w:tc>
      </w:tr>
      <w:tr w:rsidR="00DB3BF5" w:rsidRPr="00DB3BF5" w:rsidTr="00DB3BF5">
        <w:trPr>
          <w:jc w:val="center"/>
        </w:trPr>
        <w:tc>
          <w:tcPr>
            <w:tcW w:type="dxa" w:w="986"/>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6</w:t>
            </w: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Техническое состояние сооружения</w:t>
            </w:r>
          </w:p>
        </w:tc>
        <w:tc>
          <w:tcPr>
            <w:tcW w:type="dxa" w:w="438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хорошее</w:t>
            </w:r>
          </w:p>
        </w:tc>
      </w:tr>
      <w:tr w:rsidR="00DB3BF5" w:rsidRPr="00DB3BF5" w:rsidTr="00DB3BF5">
        <w:trPr>
          <w:jc w:val="center"/>
        </w:trPr>
        <w:tc>
          <w:tcPr>
            <w:tcW w:type="dxa" w:w="986"/>
            <w:shd w:color="auto" w:fill="auto" w:val="clear"/>
            <w:vAlign w:val="center"/>
          </w:tcPr>
          <w:p w:rsidP="00DB3BF5" w:rsidR="00DB3BF5" w:rsidRDefault="00DB3BF5" w:rsidRPr="00DB3BF5">
            <w:pPr>
              <w:widowControl w:val="0"/>
              <w:jc w:val="center"/>
              <w:rPr>
                <w:rFonts w:eastAsia="Calibri"/>
                <w:sz w:val="26"/>
                <w:szCs w:val="26"/>
                <w:lang w:eastAsia="en-US"/>
              </w:rPr>
            </w:pP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Уровень благоустройства:</w:t>
            </w:r>
          </w:p>
        </w:tc>
        <w:tc>
          <w:tcPr>
            <w:tcW w:type="dxa" w:w="4389"/>
            <w:shd w:color="auto" w:fill="auto" w:val="clear"/>
            <w:vAlign w:val="center"/>
          </w:tcPr>
          <w:p w:rsidP="00DB3BF5" w:rsidR="00DB3BF5" w:rsidRDefault="00DB3BF5" w:rsidRPr="00DB3BF5">
            <w:pPr>
              <w:widowControl w:val="0"/>
              <w:jc w:val="center"/>
              <w:rPr>
                <w:rFonts w:eastAsia="Calibri"/>
                <w:sz w:val="26"/>
                <w:szCs w:val="26"/>
                <w:lang w:eastAsia="en-US"/>
              </w:rPr>
            </w:pPr>
          </w:p>
        </w:tc>
      </w:tr>
      <w:tr w:rsidR="00DB3BF5" w:rsidRPr="00DB3BF5" w:rsidTr="00DB3BF5">
        <w:trPr>
          <w:jc w:val="center"/>
        </w:trPr>
        <w:tc>
          <w:tcPr>
            <w:tcW w:type="dxa" w:w="986"/>
            <w:shd w:color="auto" w:fill="auto" w:val="clear"/>
            <w:vAlign w:val="center"/>
          </w:tcPr>
          <w:p w:rsidP="00DB3BF5" w:rsidR="00DB3BF5" w:rsidRDefault="00DB3BF5" w:rsidRPr="00DB3BF5">
            <w:pPr>
              <w:widowControl w:val="0"/>
              <w:jc w:val="center"/>
              <w:rPr>
                <w:rFonts w:eastAsia="Calibri"/>
                <w:sz w:val="26"/>
                <w:szCs w:val="26"/>
                <w:lang w:eastAsia="en-US"/>
              </w:rPr>
            </w:pP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теплоснабжение</w:t>
            </w:r>
          </w:p>
        </w:tc>
        <w:tc>
          <w:tcPr>
            <w:tcW w:type="dxa" w:w="438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централизованное</w:t>
            </w:r>
          </w:p>
        </w:tc>
      </w:tr>
      <w:tr w:rsidR="00DB3BF5" w:rsidRPr="00DB3BF5" w:rsidTr="00DB3BF5">
        <w:trPr>
          <w:jc w:val="center"/>
        </w:trPr>
        <w:tc>
          <w:tcPr>
            <w:tcW w:type="dxa" w:w="986"/>
            <w:shd w:color="auto" w:fill="auto" w:val="clear"/>
            <w:vAlign w:val="center"/>
          </w:tcPr>
          <w:p w:rsidP="00DB3BF5" w:rsidR="00DB3BF5" w:rsidRDefault="00DB3BF5" w:rsidRPr="00DB3BF5">
            <w:pPr>
              <w:widowControl w:val="0"/>
              <w:jc w:val="center"/>
              <w:rPr>
                <w:rFonts w:eastAsia="Calibri"/>
                <w:sz w:val="26"/>
                <w:szCs w:val="26"/>
                <w:lang w:eastAsia="en-US"/>
              </w:rPr>
            </w:pP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водоснабжение</w:t>
            </w:r>
          </w:p>
        </w:tc>
        <w:tc>
          <w:tcPr>
            <w:tcW w:type="dxa" w:w="438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централизованное</w:t>
            </w:r>
          </w:p>
        </w:tc>
      </w:tr>
      <w:tr w:rsidR="00DB3BF5" w:rsidRPr="00DB3BF5" w:rsidTr="00DB3BF5">
        <w:trPr>
          <w:jc w:val="center"/>
        </w:trPr>
        <w:tc>
          <w:tcPr>
            <w:tcW w:type="dxa" w:w="986"/>
            <w:shd w:color="auto" w:fill="auto" w:val="clear"/>
            <w:vAlign w:val="center"/>
          </w:tcPr>
          <w:p w:rsidP="00DB3BF5" w:rsidR="00DB3BF5" w:rsidRDefault="00DB3BF5" w:rsidRPr="00DB3BF5">
            <w:pPr>
              <w:widowControl w:val="0"/>
              <w:jc w:val="center"/>
              <w:rPr>
                <w:rFonts w:eastAsia="Calibri"/>
                <w:sz w:val="26"/>
                <w:szCs w:val="26"/>
                <w:lang w:eastAsia="en-US"/>
              </w:rPr>
            </w:pP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канализация</w:t>
            </w:r>
          </w:p>
        </w:tc>
        <w:tc>
          <w:tcPr>
            <w:tcW w:type="dxa" w:w="438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централизованная</w:t>
            </w:r>
          </w:p>
        </w:tc>
      </w:tr>
    </w:tbl>
    <w:p w:rsidP="00DB3BF5" w:rsidR="00DB3BF5" w:rsidRDefault="00DB3BF5" w:rsidRPr="00DB3BF5">
      <w:pPr>
        <w:shd w:color="auto" w:fill="FFFFFF" w:val="clear"/>
        <w:ind w:firstLine="708"/>
        <w:jc w:val="both"/>
        <w:rPr>
          <w:sz w:val="26"/>
          <w:szCs w:val="26"/>
        </w:rPr>
      </w:pPr>
    </w:p>
    <w:p w:rsidP="00DB3BF5" w:rsidR="00DB3BF5" w:rsidRDefault="00DB3BF5" w:rsidRPr="00DB3BF5">
      <w:pPr>
        <w:shd w:color="auto" w:fill="FFFFFF" w:val="clear"/>
        <w:ind w:firstLine="708"/>
        <w:jc w:val="both"/>
        <w:rPr>
          <w:sz w:val="26"/>
          <w:szCs w:val="26"/>
        </w:rPr>
      </w:pPr>
      <w:r w:rsidRPr="00DB3BF5">
        <w:rPr>
          <w:sz w:val="26"/>
          <w:szCs w:val="26"/>
        </w:rPr>
        <w:t>Проектная мощность интерната составляет 60 мест. В настоящее время в доме интернате находится 54 человек, Обеспеченность мест 100%. Существующий дом-интернат находится в хорошем состоянии не требует капитального ремонта.</w:t>
      </w:r>
    </w:p>
    <w:p w:rsidP="00DB3BF5" w:rsidR="00DB3BF5" w:rsidRDefault="00DB3BF5" w:rsidRPr="00DB3BF5">
      <w:pPr>
        <w:shd w:color="auto" w:fill="FFFFFF" w:val="clear"/>
        <w:ind w:firstLine="708"/>
        <w:jc w:val="both"/>
        <w:rPr>
          <w:sz w:val="26"/>
          <w:szCs w:val="26"/>
        </w:rPr>
      </w:pPr>
      <w:r w:rsidRPr="00DB3BF5">
        <w:rPr>
          <w:sz w:val="26"/>
          <w:szCs w:val="26"/>
        </w:rPr>
        <w:t>В с. Томское расположен «Психоневрологический интернат Томского района». Характеристики объекта приведены в таблице 1.6.</w:t>
      </w:r>
    </w:p>
    <w:p w:rsidP="00DB3BF5" w:rsidR="00DB3BF5" w:rsidRDefault="00DB3BF5" w:rsidRPr="00DB3BF5">
      <w:pPr>
        <w:shd w:color="auto" w:fill="FFFFFF" w:val="clear"/>
        <w:jc w:val="both"/>
        <w:rPr>
          <w:sz w:val="26"/>
          <w:szCs w:val="26"/>
        </w:rPr>
      </w:pPr>
    </w:p>
    <w:p w:rsidP="00DB3BF5" w:rsidR="00DB3BF5" w:rsidRDefault="00DB3BF5" w:rsidRPr="00DB3BF5">
      <w:pPr>
        <w:widowControl w:val="0"/>
        <w:outlineLvl w:val="0"/>
        <w:rPr>
          <w:bCs/>
          <w:sz w:val="26"/>
          <w:szCs w:val="26"/>
          <w:lang w:eastAsia="x-none"/>
        </w:rPr>
      </w:pPr>
      <w:bookmarkStart w:id="115" w:name="_Toc447471038"/>
      <w:bookmarkStart w:id="116" w:name="_Toc449169288"/>
      <w:bookmarkStart w:id="117" w:name="_Toc462689620"/>
      <w:bookmarkStart w:id="118" w:name="_Toc462690574"/>
      <w:bookmarkStart w:id="119" w:name="_Toc462691274"/>
      <w:r w:rsidRPr="00DB3BF5">
        <w:rPr>
          <w:bCs/>
          <w:sz w:val="26"/>
          <w:szCs w:val="26"/>
          <w:lang w:eastAsia="x-none"/>
        </w:rPr>
        <w:t xml:space="preserve">Таблица 1.6 – Характеристики  </w:t>
      </w:r>
      <w:bookmarkEnd w:id="115"/>
      <w:bookmarkEnd w:id="116"/>
      <w:r w:rsidRPr="00DB3BF5">
        <w:rPr>
          <w:bCs/>
          <w:sz w:val="26"/>
          <w:szCs w:val="26"/>
          <w:lang w:eastAsia="x-none"/>
        </w:rPr>
        <w:t>ОГБУ «Психоневралогический интернат Томского района»</w:t>
      </w:r>
      <w:bookmarkEnd w:id="117"/>
      <w:bookmarkEnd w:id="118"/>
      <w:bookmarkEnd w:id="119"/>
    </w:p>
    <w:tbl>
      <w:tblPr>
        <w:tblW w:type="auto" w:w="0"/>
        <w:tblInd w:type="dxa" w:w="10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81"/>
        <w:gridCol w:w="4124"/>
        <w:gridCol w:w="4421"/>
      </w:tblGrid>
      <w:tr w:rsidR="00DB3BF5" w:rsidRPr="00DB3BF5" w:rsidTr="00DB3BF5">
        <w:tc>
          <w:tcPr>
            <w:tcW w:type="dxa" w:w="98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 п/п</w:t>
            </w:r>
          </w:p>
        </w:tc>
        <w:tc>
          <w:tcPr>
            <w:tcW w:type="dxa" w:w="412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Показатель</w:t>
            </w:r>
          </w:p>
        </w:tc>
        <w:tc>
          <w:tcPr>
            <w:tcW w:type="dxa" w:w="442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Значение</w:t>
            </w:r>
          </w:p>
        </w:tc>
      </w:tr>
      <w:tr w:rsidR="00DB3BF5" w:rsidRPr="00DB3BF5" w:rsidTr="00DB3BF5">
        <w:tc>
          <w:tcPr>
            <w:tcW w:type="dxa" w:w="98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1</w:t>
            </w:r>
          </w:p>
        </w:tc>
        <w:tc>
          <w:tcPr>
            <w:tcW w:type="dxa" w:w="412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Полное наименование учреждения</w:t>
            </w:r>
          </w:p>
        </w:tc>
        <w:tc>
          <w:tcPr>
            <w:tcW w:type="dxa" w:w="442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ОГБУ «Психоневралогический интернат Томского района»</w:t>
            </w:r>
          </w:p>
        </w:tc>
      </w:tr>
      <w:tr w:rsidR="00DB3BF5" w:rsidRPr="00DB3BF5" w:rsidTr="00DB3BF5">
        <w:tc>
          <w:tcPr>
            <w:tcW w:type="dxa" w:w="98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2</w:t>
            </w:r>
          </w:p>
        </w:tc>
        <w:tc>
          <w:tcPr>
            <w:tcW w:type="dxa" w:w="412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Адрес объекта</w:t>
            </w:r>
          </w:p>
        </w:tc>
        <w:tc>
          <w:tcPr>
            <w:tcW w:type="dxa" w:w="442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ascii="Calibri" w:eastAsia="Calibri" w:hAnsi="Calibri"/>
                <w:sz w:val="22"/>
                <w:szCs w:val="22"/>
                <w:lang w:eastAsia="en-US"/>
              </w:rPr>
              <w:t>С</w:t>
            </w:r>
            <w:r w:rsidRPr="00DB3BF5">
              <w:rPr>
                <w:rFonts w:eastAsia="Calibri"/>
                <w:sz w:val="26"/>
                <w:szCs w:val="26"/>
                <w:lang w:eastAsia="en-US"/>
              </w:rPr>
              <w:t>. Томское, ул. Маяковского, 25</w:t>
            </w:r>
          </w:p>
        </w:tc>
      </w:tr>
      <w:tr w:rsidR="00DB3BF5" w:rsidRPr="00DB3BF5" w:rsidTr="00DB3BF5">
        <w:tc>
          <w:tcPr>
            <w:tcW w:type="dxa" w:w="98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3</w:t>
            </w:r>
          </w:p>
        </w:tc>
        <w:tc>
          <w:tcPr>
            <w:tcW w:type="dxa" w:w="412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Площадь, м2</w:t>
            </w:r>
          </w:p>
        </w:tc>
        <w:tc>
          <w:tcPr>
            <w:tcW w:type="dxa" w:w="442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2227,3</w:t>
            </w:r>
          </w:p>
        </w:tc>
      </w:tr>
      <w:tr w:rsidR="00DB3BF5" w:rsidRPr="00DB3BF5" w:rsidTr="00DB3BF5">
        <w:tc>
          <w:tcPr>
            <w:tcW w:type="dxa" w:w="98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4</w:t>
            </w:r>
          </w:p>
        </w:tc>
        <w:tc>
          <w:tcPr>
            <w:tcW w:type="dxa" w:w="412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Количество мест</w:t>
            </w:r>
          </w:p>
        </w:tc>
        <w:tc>
          <w:tcPr>
            <w:tcW w:type="dxa" w:w="442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131</w:t>
            </w:r>
          </w:p>
        </w:tc>
      </w:tr>
      <w:tr w:rsidR="00DB3BF5" w:rsidRPr="00DB3BF5" w:rsidTr="00DB3BF5">
        <w:tc>
          <w:tcPr>
            <w:tcW w:type="dxa" w:w="98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5</w:t>
            </w:r>
          </w:p>
        </w:tc>
        <w:tc>
          <w:tcPr>
            <w:tcW w:type="dxa" w:w="412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Уровень благоустройства:</w:t>
            </w:r>
          </w:p>
        </w:tc>
        <w:tc>
          <w:tcPr>
            <w:tcW w:type="dxa" w:w="4421"/>
            <w:shd w:color="auto" w:fill="auto" w:val="clear"/>
            <w:vAlign w:val="center"/>
          </w:tcPr>
          <w:p w:rsidP="00DB3BF5" w:rsidR="00DB3BF5" w:rsidRDefault="00DB3BF5" w:rsidRPr="00DB3BF5">
            <w:pPr>
              <w:widowControl w:val="0"/>
              <w:jc w:val="center"/>
              <w:rPr>
                <w:rFonts w:eastAsia="Calibri"/>
                <w:sz w:val="26"/>
                <w:szCs w:val="26"/>
                <w:lang w:eastAsia="en-US"/>
              </w:rPr>
            </w:pPr>
          </w:p>
        </w:tc>
      </w:tr>
      <w:tr w:rsidR="00DB3BF5" w:rsidRPr="00DB3BF5" w:rsidTr="00DB3BF5">
        <w:tc>
          <w:tcPr>
            <w:tcW w:type="dxa" w:w="981"/>
            <w:shd w:color="auto" w:fill="auto" w:val="clear"/>
            <w:vAlign w:val="center"/>
          </w:tcPr>
          <w:p w:rsidP="00DB3BF5" w:rsidR="00DB3BF5" w:rsidRDefault="00DB3BF5" w:rsidRPr="00DB3BF5">
            <w:pPr>
              <w:widowControl w:val="0"/>
              <w:jc w:val="center"/>
              <w:rPr>
                <w:rFonts w:eastAsia="Calibri"/>
                <w:sz w:val="26"/>
                <w:szCs w:val="26"/>
                <w:lang w:eastAsia="en-US"/>
              </w:rPr>
            </w:pPr>
          </w:p>
        </w:tc>
        <w:tc>
          <w:tcPr>
            <w:tcW w:type="dxa" w:w="412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теплоснабжение</w:t>
            </w:r>
          </w:p>
        </w:tc>
        <w:tc>
          <w:tcPr>
            <w:tcW w:type="dxa" w:w="442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централизованное</w:t>
            </w:r>
          </w:p>
        </w:tc>
      </w:tr>
      <w:tr w:rsidR="00DB3BF5" w:rsidRPr="00DB3BF5" w:rsidTr="00DB3BF5">
        <w:tc>
          <w:tcPr>
            <w:tcW w:type="dxa" w:w="981"/>
            <w:shd w:color="auto" w:fill="auto" w:val="clear"/>
            <w:vAlign w:val="center"/>
          </w:tcPr>
          <w:p w:rsidP="00DB3BF5" w:rsidR="00DB3BF5" w:rsidRDefault="00DB3BF5" w:rsidRPr="00DB3BF5">
            <w:pPr>
              <w:widowControl w:val="0"/>
              <w:jc w:val="center"/>
              <w:rPr>
                <w:rFonts w:eastAsia="Calibri"/>
                <w:sz w:val="26"/>
                <w:szCs w:val="26"/>
                <w:lang w:eastAsia="en-US"/>
              </w:rPr>
            </w:pPr>
          </w:p>
        </w:tc>
        <w:tc>
          <w:tcPr>
            <w:tcW w:type="dxa" w:w="412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водоснабжение</w:t>
            </w:r>
          </w:p>
        </w:tc>
        <w:tc>
          <w:tcPr>
            <w:tcW w:type="dxa" w:w="442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централизованное</w:t>
            </w:r>
          </w:p>
        </w:tc>
      </w:tr>
      <w:tr w:rsidR="00DB3BF5" w:rsidRPr="00DB3BF5" w:rsidTr="00DB3BF5">
        <w:tc>
          <w:tcPr>
            <w:tcW w:type="dxa" w:w="981"/>
            <w:shd w:color="auto" w:fill="auto" w:val="clear"/>
            <w:vAlign w:val="center"/>
          </w:tcPr>
          <w:p w:rsidP="00DB3BF5" w:rsidR="00DB3BF5" w:rsidRDefault="00DB3BF5" w:rsidRPr="00DB3BF5">
            <w:pPr>
              <w:widowControl w:val="0"/>
              <w:jc w:val="center"/>
              <w:rPr>
                <w:rFonts w:eastAsia="Calibri"/>
                <w:sz w:val="26"/>
                <w:szCs w:val="26"/>
                <w:lang w:eastAsia="en-US"/>
              </w:rPr>
            </w:pPr>
          </w:p>
        </w:tc>
        <w:tc>
          <w:tcPr>
            <w:tcW w:type="dxa" w:w="412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канализация</w:t>
            </w:r>
          </w:p>
        </w:tc>
        <w:tc>
          <w:tcPr>
            <w:tcW w:type="dxa" w:w="442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централизованная</w:t>
            </w:r>
          </w:p>
        </w:tc>
      </w:tr>
    </w:tbl>
    <w:p w:rsidP="00DB3BF5" w:rsidR="00DB3BF5" w:rsidRDefault="00DB3BF5" w:rsidRPr="00DB3BF5">
      <w:pPr>
        <w:shd w:color="auto" w:fill="FFFFFF" w:val="clear"/>
        <w:jc w:val="both"/>
        <w:rPr>
          <w:color w:val="122021"/>
          <w:sz w:val="26"/>
          <w:szCs w:val="26"/>
        </w:rPr>
      </w:pPr>
    </w:p>
    <w:p w:rsidP="00DB3BF5" w:rsidR="00DB3BF5" w:rsidRDefault="00DB3BF5" w:rsidRPr="00DB3BF5">
      <w:pPr>
        <w:shd w:color="auto" w:fill="FFFFFF" w:val="clear"/>
        <w:jc w:val="both"/>
        <w:rPr>
          <w:sz w:val="26"/>
          <w:szCs w:val="26"/>
        </w:rPr>
      </w:pPr>
      <w:r w:rsidRPr="00DB3BF5">
        <w:rPr>
          <w:sz w:val="26"/>
          <w:szCs w:val="26"/>
        </w:rPr>
        <w:tab/>
        <w:t>Психоневрологический интернат заполнен 100%, при поступлении новых пациентов расположение их в центре обеспечено быть не может. Требуется строительство нового интерната, генеральным планом муниципального образования не предусмотрено строительство нового корпуса, планируется, что количество пациентов увеличиваться не будет.</w:t>
      </w:r>
    </w:p>
    <w:p w:rsidP="00DB3BF5" w:rsidR="00DB3BF5" w:rsidRDefault="00DB3BF5" w:rsidRPr="00DB3BF5">
      <w:pPr>
        <w:widowControl w:val="0"/>
        <w:shd w:color="auto" w:fill="FFFFFF" w:val="clear"/>
        <w:ind w:firstLine="606" w:left="102"/>
        <w:jc w:val="both"/>
        <w:rPr>
          <w:rFonts w:eastAsia="Calibri"/>
          <w:sz w:val="26"/>
          <w:szCs w:val="26"/>
          <w:lang w:eastAsia="en-US"/>
        </w:rPr>
      </w:pPr>
      <w:r w:rsidRPr="00DB3BF5">
        <w:rPr>
          <w:rFonts w:eastAsia="Calibri"/>
          <w:sz w:val="26"/>
          <w:szCs w:val="26"/>
          <w:lang w:eastAsia="en-US"/>
        </w:rPr>
        <w:t>Характеристика дома культуры с. Томское приведена в таблице 1.7.</w:t>
      </w:r>
    </w:p>
    <w:p w:rsidP="00DB3BF5" w:rsidR="00DB3BF5" w:rsidRDefault="00DB3BF5" w:rsidRPr="00DB3BF5">
      <w:pPr>
        <w:widowControl w:val="0"/>
        <w:ind w:left="102"/>
        <w:outlineLvl w:val="0"/>
        <w:rPr>
          <w:bCs/>
          <w:sz w:val="26"/>
          <w:szCs w:val="26"/>
        </w:rPr>
      </w:pPr>
      <w:bookmarkStart w:id="120" w:name="_Toc447471040"/>
      <w:bookmarkStart w:id="121" w:name="_Toc449169290"/>
    </w:p>
    <w:p w:rsidP="00DB3BF5" w:rsidR="00DB3BF5" w:rsidRDefault="00DB3BF5" w:rsidRPr="00DB3BF5">
      <w:pPr>
        <w:widowControl w:val="0"/>
        <w:ind w:firstLine="709"/>
        <w:outlineLvl w:val="0"/>
        <w:rPr>
          <w:bCs/>
          <w:sz w:val="26"/>
          <w:szCs w:val="26"/>
        </w:rPr>
      </w:pPr>
      <w:bookmarkStart w:id="122" w:name="_Toc462689621"/>
      <w:bookmarkStart w:id="123" w:name="_Toc462690575"/>
      <w:bookmarkStart w:id="124" w:name="_Toc462691275"/>
      <w:r w:rsidRPr="00DB3BF5">
        <w:rPr>
          <w:bCs/>
          <w:sz w:val="26"/>
          <w:szCs w:val="26"/>
        </w:rPr>
        <w:t xml:space="preserve">Таблица 1.7– Характеристики Дома культуры </w:t>
      </w:r>
      <w:bookmarkEnd w:id="120"/>
      <w:bookmarkEnd w:id="121"/>
      <w:r w:rsidRPr="00DB3BF5">
        <w:rPr>
          <w:rFonts w:cs="Arial"/>
          <w:bCs/>
          <w:sz w:val="26"/>
          <w:szCs w:val="26"/>
          <w:lang w:eastAsia="x-none"/>
        </w:rPr>
        <w:t>с. Томское</w:t>
      </w:r>
      <w:bookmarkEnd w:id="122"/>
      <w:bookmarkEnd w:id="123"/>
      <w:bookmarkEnd w:id="124"/>
    </w:p>
    <w:tbl>
      <w:tblPr>
        <w:tblW w:type="auto" w:w="0"/>
        <w:tblInd w:type="dxa" w:w="10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85"/>
        <w:gridCol w:w="4151"/>
        <w:gridCol w:w="4390"/>
      </w:tblGrid>
      <w:tr w:rsidR="00DB3BF5" w:rsidRPr="00DB3BF5" w:rsidTr="00DB3BF5">
        <w:trPr>
          <w:tblHeader/>
        </w:trPr>
        <w:tc>
          <w:tcPr>
            <w:tcW w:type="dxa" w:w="985"/>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lastRenderedPageBreak/>
              <w:t>№ п/п</w:t>
            </w: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Показатель</w:t>
            </w:r>
          </w:p>
        </w:tc>
        <w:tc>
          <w:tcPr>
            <w:tcW w:type="dxa" w:w="4390"/>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Значение</w:t>
            </w:r>
          </w:p>
        </w:tc>
      </w:tr>
      <w:tr w:rsidR="00DB3BF5" w:rsidRPr="00DB3BF5" w:rsidTr="00DB3BF5">
        <w:tc>
          <w:tcPr>
            <w:tcW w:type="dxa" w:w="985"/>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1</w:t>
            </w: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Полное наименование учреждения</w:t>
            </w:r>
          </w:p>
        </w:tc>
        <w:tc>
          <w:tcPr>
            <w:tcW w:type="dxa" w:w="4390"/>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МБУ «Дом культуры с. Томское»</w:t>
            </w:r>
          </w:p>
        </w:tc>
      </w:tr>
      <w:tr w:rsidR="00DB3BF5" w:rsidRPr="00DB3BF5" w:rsidTr="00DB3BF5">
        <w:tc>
          <w:tcPr>
            <w:tcW w:type="dxa" w:w="985"/>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2</w:t>
            </w: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Адрес объекта</w:t>
            </w:r>
          </w:p>
        </w:tc>
        <w:tc>
          <w:tcPr>
            <w:tcW w:type="dxa" w:w="4390"/>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с.Томское, ул.Маяковского, д.26,</w:t>
            </w:r>
          </w:p>
        </w:tc>
      </w:tr>
      <w:tr w:rsidR="00DB3BF5" w:rsidRPr="00DB3BF5" w:rsidTr="00DB3BF5">
        <w:tc>
          <w:tcPr>
            <w:tcW w:type="dxa" w:w="985"/>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3</w:t>
            </w: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Количество мест</w:t>
            </w:r>
          </w:p>
        </w:tc>
        <w:tc>
          <w:tcPr>
            <w:tcW w:type="dxa" w:w="4390"/>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90 мест</w:t>
            </w:r>
          </w:p>
        </w:tc>
      </w:tr>
      <w:tr w:rsidR="00DB3BF5" w:rsidRPr="00DB3BF5" w:rsidTr="00DB3BF5">
        <w:tc>
          <w:tcPr>
            <w:tcW w:type="dxa" w:w="985"/>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4</w:t>
            </w: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Техническое состояние сооружения</w:t>
            </w:r>
          </w:p>
        </w:tc>
        <w:tc>
          <w:tcPr>
            <w:tcW w:type="dxa" w:w="4390"/>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удовлетворительное</w:t>
            </w:r>
          </w:p>
        </w:tc>
      </w:tr>
      <w:tr w:rsidR="00DB3BF5" w:rsidRPr="00DB3BF5" w:rsidTr="00DB3BF5">
        <w:tc>
          <w:tcPr>
            <w:tcW w:type="dxa" w:w="985"/>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5</w:t>
            </w: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Уровень благоустройства:</w:t>
            </w:r>
          </w:p>
        </w:tc>
        <w:tc>
          <w:tcPr>
            <w:tcW w:type="dxa" w:w="4390"/>
            <w:shd w:color="auto" w:fill="auto" w:val="clear"/>
            <w:vAlign w:val="center"/>
          </w:tcPr>
          <w:p w:rsidP="00DB3BF5" w:rsidR="00DB3BF5" w:rsidRDefault="00DB3BF5" w:rsidRPr="00DB3BF5">
            <w:pPr>
              <w:widowControl w:val="0"/>
              <w:jc w:val="center"/>
              <w:rPr>
                <w:rFonts w:eastAsia="Calibri"/>
                <w:sz w:val="26"/>
                <w:szCs w:val="26"/>
                <w:lang w:eastAsia="en-US"/>
              </w:rPr>
            </w:pPr>
          </w:p>
        </w:tc>
      </w:tr>
      <w:tr w:rsidR="00DB3BF5" w:rsidRPr="00DB3BF5" w:rsidTr="00DB3BF5">
        <w:tc>
          <w:tcPr>
            <w:tcW w:type="dxa" w:w="985"/>
            <w:shd w:color="auto" w:fill="auto" w:val="clear"/>
            <w:vAlign w:val="center"/>
          </w:tcPr>
          <w:p w:rsidP="00DB3BF5" w:rsidR="00DB3BF5" w:rsidRDefault="00DB3BF5" w:rsidRPr="00DB3BF5">
            <w:pPr>
              <w:widowControl w:val="0"/>
              <w:jc w:val="center"/>
              <w:rPr>
                <w:rFonts w:eastAsia="Calibri"/>
                <w:sz w:val="26"/>
                <w:szCs w:val="26"/>
                <w:lang w:eastAsia="en-US"/>
              </w:rPr>
            </w:pP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теплоснабжение</w:t>
            </w:r>
          </w:p>
        </w:tc>
        <w:tc>
          <w:tcPr>
            <w:tcW w:type="dxa" w:w="4390"/>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централизованное</w:t>
            </w:r>
          </w:p>
        </w:tc>
      </w:tr>
      <w:tr w:rsidR="00DB3BF5" w:rsidRPr="00DB3BF5" w:rsidTr="00DB3BF5">
        <w:tc>
          <w:tcPr>
            <w:tcW w:type="dxa" w:w="985"/>
            <w:shd w:color="auto" w:fill="auto" w:val="clear"/>
            <w:vAlign w:val="center"/>
          </w:tcPr>
          <w:p w:rsidP="00DB3BF5" w:rsidR="00DB3BF5" w:rsidRDefault="00DB3BF5" w:rsidRPr="00DB3BF5">
            <w:pPr>
              <w:widowControl w:val="0"/>
              <w:jc w:val="center"/>
              <w:rPr>
                <w:rFonts w:eastAsia="Calibri"/>
                <w:sz w:val="26"/>
                <w:szCs w:val="26"/>
                <w:lang w:eastAsia="en-US"/>
              </w:rPr>
            </w:pP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водоснабжение</w:t>
            </w:r>
          </w:p>
        </w:tc>
        <w:tc>
          <w:tcPr>
            <w:tcW w:type="dxa" w:w="4390"/>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централизованное</w:t>
            </w:r>
          </w:p>
        </w:tc>
      </w:tr>
      <w:tr w:rsidR="00DB3BF5" w:rsidRPr="00DB3BF5" w:rsidTr="00DB3BF5">
        <w:tc>
          <w:tcPr>
            <w:tcW w:type="dxa" w:w="985"/>
            <w:shd w:color="auto" w:fill="auto" w:val="clear"/>
            <w:vAlign w:val="center"/>
          </w:tcPr>
          <w:p w:rsidP="00DB3BF5" w:rsidR="00DB3BF5" w:rsidRDefault="00DB3BF5" w:rsidRPr="00DB3BF5">
            <w:pPr>
              <w:widowControl w:val="0"/>
              <w:jc w:val="center"/>
              <w:rPr>
                <w:rFonts w:eastAsia="Calibri"/>
                <w:sz w:val="26"/>
                <w:szCs w:val="26"/>
                <w:lang w:eastAsia="en-US"/>
              </w:rPr>
            </w:pPr>
          </w:p>
        </w:tc>
        <w:tc>
          <w:tcPr>
            <w:tcW w:type="dxa" w:w="4151"/>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канализация</w:t>
            </w:r>
          </w:p>
        </w:tc>
        <w:tc>
          <w:tcPr>
            <w:tcW w:type="dxa" w:w="4390"/>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централизованная</w:t>
            </w:r>
          </w:p>
        </w:tc>
      </w:tr>
    </w:tbl>
    <w:p w:rsidP="00DB3BF5" w:rsidR="00DB3BF5" w:rsidRDefault="00DB3BF5" w:rsidRPr="00DB3BF5">
      <w:pPr>
        <w:shd w:color="auto" w:fill="FFFFFF" w:val="clear"/>
        <w:jc w:val="both"/>
        <w:rPr>
          <w:color w:val="122021"/>
          <w:sz w:val="26"/>
          <w:szCs w:val="26"/>
        </w:rPr>
      </w:pPr>
    </w:p>
    <w:p w:rsidP="00DB3BF5" w:rsidR="00DB3BF5" w:rsidRDefault="00DB3BF5" w:rsidRPr="00DB3BF5">
      <w:pPr>
        <w:shd w:color="auto" w:fill="FFFFFF" w:val="clear"/>
        <w:ind w:firstLine="708"/>
        <w:jc w:val="both"/>
        <w:rPr>
          <w:rFonts w:eastAsia="Calibri"/>
          <w:sz w:val="26"/>
          <w:szCs w:val="26"/>
          <w:lang w:eastAsia="en-US"/>
        </w:rPr>
      </w:pPr>
      <w:r w:rsidRPr="00DB3BF5">
        <w:rPr>
          <w:rFonts w:eastAsia="Calibri"/>
          <w:sz w:val="26"/>
          <w:szCs w:val="26"/>
          <w:lang w:eastAsia="en-US"/>
        </w:rPr>
        <w:t>На территории с. Томское расположен детский сад. Характеристика Детского сада приведена в таблице 1.8.</w:t>
      </w:r>
    </w:p>
    <w:p w:rsidP="00DB3BF5" w:rsidR="00DB3BF5" w:rsidRDefault="00DB3BF5" w:rsidRPr="00DB3BF5">
      <w:pPr>
        <w:spacing w:after="200"/>
        <w:rPr>
          <w:bCs/>
          <w:sz w:val="26"/>
          <w:szCs w:val="26"/>
          <w:lang w:eastAsia="en-US"/>
        </w:rPr>
      </w:pPr>
      <w:bookmarkStart w:id="125" w:name="_Toc447471041"/>
      <w:bookmarkStart w:id="126" w:name="_Toc449169291"/>
    </w:p>
    <w:p w:rsidP="00DB3BF5" w:rsidR="00DB3BF5" w:rsidRDefault="00DB3BF5" w:rsidRPr="00DB3BF5">
      <w:pPr>
        <w:widowControl w:val="0"/>
        <w:ind w:left="102"/>
        <w:outlineLvl w:val="0"/>
        <w:rPr>
          <w:bCs/>
          <w:sz w:val="26"/>
          <w:szCs w:val="26"/>
          <w:lang w:eastAsia="x-none"/>
        </w:rPr>
      </w:pPr>
      <w:bookmarkStart w:id="127" w:name="_Toc462689622"/>
      <w:bookmarkStart w:id="128" w:name="_Toc462690576"/>
      <w:bookmarkStart w:id="129" w:name="_Toc462691276"/>
      <w:r w:rsidRPr="00DB3BF5">
        <w:rPr>
          <w:bCs/>
          <w:sz w:val="26"/>
          <w:szCs w:val="26"/>
          <w:lang w:eastAsia="x-none"/>
        </w:rPr>
        <w:t xml:space="preserve">Таблица 1.8– Характеристики </w:t>
      </w:r>
      <w:bookmarkEnd w:id="125"/>
      <w:bookmarkEnd w:id="126"/>
      <w:r w:rsidRPr="00DB3BF5">
        <w:rPr>
          <w:bCs/>
          <w:sz w:val="26"/>
          <w:szCs w:val="26"/>
          <w:lang w:eastAsia="x-none"/>
        </w:rPr>
        <w:t>"Детский</w:t>
      </w:r>
      <w:r w:rsidRPr="00DB3BF5">
        <w:rPr>
          <w:bCs/>
          <w:sz w:val="28"/>
          <w:szCs w:val="28"/>
          <w:lang w:eastAsia="x-none"/>
        </w:rPr>
        <w:t> </w:t>
      </w:r>
      <w:r w:rsidRPr="00DB3BF5">
        <w:rPr>
          <w:bCs/>
          <w:sz w:val="26"/>
          <w:szCs w:val="26"/>
          <w:lang w:eastAsia="x-none"/>
        </w:rPr>
        <w:t>сад</w:t>
      </w:r>
      <w:r w:rsidRPr="00DB3BF5">
        <w:rPr>
          <w:bCs/>
          <w:sz w:val="28"/>
          <w:szCs w:val="28"/>
          <w:lang w:eastAsia="x-none"/>
        </w:rPr>
        <w:t> </w:t>
      </w:r>
      <w:r w:rsidRPr="00DB3BF5">
        <w:rPr>
          <w:bCs/>
          <w:sz w:val="26"/>
          <w:szCs w:val="26"/>
          <w:lang w:eastAsia="x-none"/>
        </w:rPr>
        <w:t>с.Томское"</w:t>
      </w:r>
      <w:bookmarkEnd w:id="127"/>
      <w:bookmarkEnd w:id="128"/>
      <w:bookmarkEnd w:id="129"/>
    </w:p>
    <w:tbl>
      <w:tblPr>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84"/>
        <w:gridCol w:w="4139"/>
        <w:gridCol w:w="4403"/>
      </w:tblGrid>
      <w:tr w:rsidR="00DB3BF5" w:rsidRPr="00DB3BF5" w:rsidTr="00DB3BF5">
        <w:trPr>
          <w:jc w:val="center"/>
        </w:trPr>
        <w:tc>
          <w:tcPr>
            <w:tcW w:type="dxa" w:w="98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 п/п</w:t>
            </w:r>
          </w:p>
        </w:tc>
        <w:tc>
          <w:tcPr>
            <w:tcW w:type="dxa" w:w="413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Показатель</w:t>
            </w:r>
          </w:p>
        </w:tc>
        <w:tc>
          <w:tcPr>
            <w:tcW w:type="dxa" w:w="4403"/>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Значение</w:t>
            </w:r>
          </w:p>
        </w:tc>
      </w:tr>
      <w:tr w:rsidR="00DB3BF5" w:rsidRPr="00DB3BF5" w:rsidTr="00DB3BF5">
        <w:trPr>
          <w:jc w:val="center"/>
        </w:trPr>
        <w:tc>
          <w:tcPr>
            <w:tcW w:type="dxa" w:w="98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1</w:t>
            </w:r>
          </w:p>
        </w:tc>
        <w:tc>
          <w:tcPr>
            <w:tcW w:type="dxa" w:w="413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Полное наименование учреждения</w:t>
            </w:r>
          </w:p>
        </w:tc>
        <w:tc>
          <w:tcPr>
            <w:tcW w:type="dxa" w:w="4403"/>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МУЧ МДОУ "Детский сад с.Томское"</w:t>
            </w:r>
          </w:p>
        </w:tc>
      </w:tr>
      <w:tr w:rsidR="00DB3BF5" w:rsidRPr="00DB3BF5" w:rsidTr="00DB3BF5">
        <w:trPr>
          <w:jc w:val="center"/>
        </w:trPr>
        <w:tc>
          <w:tcPr>
            <w:tcW w:type="dxa" w:w="98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2</w:t>
            </w:r>
          </w:p>
        </w:tc>
        <w:tc>
          <w:tcPr>
            <w:tcW w:type="dxa" w:w="413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Адрес объекта</w:t>
            </w:r>
          </w:p>
        </w:tc>
        <w:tc>
          <w:tcPr>
            <w:tcW w:type="dxa" w:w="4403"/>
            <w:shd w:color="auto" w:fill="auto" w:val="clear"/>
            <w:vAlign w:val="center"/>
          </w:tcPr>
          <w:p w:rsidP="00DB3BF5" w:rsidR="00DB3BF5" w:rsidRDefault="00DB3BF5" w:rsidRPr="00DB3BF5">
            <w:pPr>
              <w:widowControl w:val="0"/>
              <w:spacing w:after="45" w:before="45"/>
              <w:jc w:val="center"/>
              <w:outlineLvl w:val="0"/>
              <w:rPr>
                <w:b/>
                <w:bCs/>
                <w:sz w:val="26"/>
                <w:szCs w:val="26"/>
                <w:lang w:eastAsia="en-US"/>
              </w:rPr>
            </w:pPr>
            <w:bookmarkStart w:id="130" w:name="_Toc462689623"/>
            <w:bookmarkStart w:id="131" w:name="_Toc462690577"/>
            <w:bookmarkStart w:id="132" w:name="_Toc462691277"/>
            <w:r w:rsidRPr="00DB3BF5">
              <w:rPr>
                <w:rFonts w:eastAsia="Calibri"/>
                <w:sz w:val="26"/>
                <w:szCs w:val="26"/>
                <w:lang w:eastAsia="en-US"/>
              </w:rPr>
              <w:t xml:space="preserve"> с. Томское, ул. Маяковского, 2а</w:t>
            </w:r>
            <w:bookmarkEnd w:id="130"/>
            <w:bookmarkEnd w:id="131"/>
            <w:bookmarkEnd w:id="132"/>
          </w:p>
        </w:tc>
      </w:tr>
      <w:tr w:rsidR="00DB3BF5" w:rsidRPr="00DB3BF5" w:rsidTr="00DB3BF5">
        <w:trPr>
          <w:jc w:val="center"/>
        </w:trPr>
        <w:tc>
          <w:tcPr>
            <w:tcW w:type="dxa" w:w="98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3</w:t>
            </w:r>
          </w:p>
        </w:tc>
        <w:tc>
          <w:tcPr>
            <w:tcW w:type="dxa" w:w="413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Количество мест</w:t>
            </w:r>
          </w:p>
        </w:tc>
        <w:tc>
          <w:tcPr>
            <w:tcW w:type="dxa" w:w="4403"/>
            <w:shd w:color="auto" w:fill="auto" w:val="clear"/>
            <w:vAlign w:val="center"/>
          </w:tcPr>
          <w:p w:rsidP="00DB3BF5" w:rsidR="00DB3BF5" w:rsidRDefault="00DB3BF5" w:rsidRPr="00DB3BF5">
            <w:pPr>
              <w:widowControl w:val="0"/>
              <w:spacing w:after="45" w:before="45"/>
              <w:jc w:val="center"/>
              <w:outlineLvl w:val="0"/>
              <w:rPr>
                <w:rFonts w:eastAsia="Calibri"/>
                <w:sz w:val="26"/>
                <w:szCs w:val="26"/>
                <w:lang w:eastAsia="en-US"/>
              </w:rPr>
            </w:pPr>
            <w:bookmarkStart w:id="133" w:name="_Toc462689624"/>
            <w:bookmarkStart w:id="134" w:name="_Toc462690578"/>
            <w:bookmarkStart w:id="135" w:name="_Toc462691278"/>
            <w:r w:rsidRPr="00DB3BF5">
              <w:rPr>
                <w:rFonts w:eastAsia="Calibri"/>
                <w:sz w:val="26"/>
                <w:szCs w:val="26"/>
                <w:lang w:eastAsia="en-US"/>
              </w:rPr>
              <w:t>116</w:t>
            </w:r>
            <w:bookmarkEnd w:id="133"/>
            <w:bookmarkEnd w:id="134"/>
            <w:bookmarkEnd w:id="135"/>
          </w:p>
        </w:tc>
      </w:tr>
      <w:tr w:rsidR="00DB3BF5" w:rsidRPr="00DB3BF5" w:rsidTr="00DB3BF5">
        <w:trPr>
          <w:jc w:val="center"/>
        </w:trPr>
        <w:tc>
          <w:tcPr>
            <w:tcW w:type="dxa" w:w="98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4</w:t>
            </w:r>
          </w:p>
        </w:tc>
        <w:tc>
          <w:tcPr>
            <w:tcW w:type="dxa" w:w="413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Площадь, м</w:t>
            </w:r>
            <w:r w:rsidRPr="00DB3BF5">
              <w:rPr>
                <w:rFonts w:eastAsia="Calibri"/>
                <w:sz w:val="26"/>
                <w:szCs w:val="26"/>
                <w:vertAlign w:val="superscript"/>
                <w:lang w:eastAsia="en-US"/>
              </w:rPr>
              <w:t>2</w:t>
            </w:r>
          </w:p>
        </w:tc>
        <w:tc>
          <w:tcPr>
            <w:tcW w:type="dxa" w:w="4403"/>
            <w:shd w:color="auto" w:fill="auto" w:val="clear"/>
            <w:vAlign w:val="center"/>
          </w:tcPr>
          <w:p w:rsidP="00DB3BF5" w:rsidR="00DB3BF5" w:rsidRDefault="00DB3BF5" w:rsidRPr="00DB3BF5">
            <w:pPr>
              <w:widowControl w:val="0"/>
              <w:spacing w:after="45" w:before="45"/>
              <w:jc w:val="center"/>
              <w:outlineLvl w:val="0"/>
              <w:rPr>
                <w:rFonts w:cs="Arial"/>
                <w:bCs/>
                <w:sz w:val="26"/>
                <w:szCs w:val="26"/>
                <w:lang w:eastAsia="en-US"/>
              </w:rPr>
            </w:pPr>
            <w:bookmarkStart w:id="136" w:name="_Toc462689625"/>
            <w:bookmarkStart w:id="137" w:name="_Toc462690579"/>
            <w:bookmarkStart w:id="138" w:name="_Toc462691279"/>
            <w:r w:rsidRPr="00DB3BF5">
              <w:rPr>
                <w:rFonts w:cs="Arial"/>
                <w:bCs/>
                <w:sz w:val="26"/>
                <w:szCs w:val="26"/>
                <w:lang w:eastAsia="en-US"/>
              </w:rPr>
              <w:t>794,28</w:t>
            </w:r>
            <w:bookmarkEnd w:id="136"/>
            <w:bookmarkEnd w:id="137"/>
            <w:bookmarkEnd w:id="138"/>
          </w:p>
        </w:tc>
      </w:tr>
      <w:tr w:rsidR="00DB3BF5" w:rsidRPr="00DB3BF5" w:rsidTr="00DB3BF5">
        <w:trPr>
          <w:jc w:val="center"/>
        </w:trPr>
        <w:tc>
          <w:tcPr>
            <w:tcW w:type="dxa" w:w="98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5</w:t>
            </w:r>
          </w:p>
        </w:tc>
        <w:tc>
          <w:tcPr>
            <w:tcW w:type="dxa" w:w="413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Техническое состояние сооружения</w:t>
            </w:r>
          </w:p>
        </w:tc>
        <w:tc>
          <w:tcPr>
            <w:tcW w:type="dxa" w:w="4403"/>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хорошее</w:t>
            </w:r>
          </w:p>
        </w:tc>
      </w:tr>
      <w:tr w:rsidR="00DB3BF5" w:rsidRPr="00DB3BF5" w:rsidTr="00DB3BF5">
        <w:trPr>
          <w:jc w:val="center"/>
        </w:trPr>
        <w:tc>
          <w:tcPr>
            <w:tcW w:type="dxa" w:w="984"/>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6</w:t>
            </w:r>
          </w:p>
        </w:tc>
        <w:tc>
          <w:tcPr>
            <w:tcW w:type="dxa" w:w="413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Уровень благоустройства:</w:t>
            </w:r>
          </w:p>
        </w:tc>
        <w:tc>
          <w:tcPr>
            <w:tcW w:type="dxa" w:w="4403"/>
            <w:shd w:color="auto" w:fill="auto" w:val="clear"/>
            <w:vAlign w:val="center"/>
          </w:tcPr>
          <w:p w:rsidP="00DB3BF5" w:rsidR="00DB3BF5" w:rsidRDefault="00DB3BF5" w:rsidRPr="00DB3BF5">
            <w:pPr>
              <w:widowControl w:val="0"/>
              <w:jc w:val="center"/>
              <w:rPr>
                <w:rFonts w:eastAsia="Calibri"/>
                <w:sz w:val="26"/>
                <w:szCs w:val="26"/>
                <w:lang w:eastAsia="en-US"/>
              </w:rPr>
            </w:pPr>
          </w:p>
        </w:tc>
      </w:tr>
      <w:tr w:rsidR="00DB3BF5" w:rsidRPr="00DB3BF5" w:rsidTr="00DB3BF5">
        <w:trPr>
          <w:jc w:val="center"/>
        </w:trPr>
        <w:tc>
          <w:tcPr>
            <w:tcW w:type="dxa" w:w="984"/>
            <w:shd w:color="auto" w:fill="auto" w:val="clear"/>
            <w:vAlign w:val="center"/>
          </w:tcPr>
          <w:p w:rsidP="00DB3BF5" w:rsidR="00DB3BF5" w:rsidRDefault="00DB3BF5" w:rsidRPr="00DB3BF5">
            <w:pPr>
              <w:widowControl w:val="0"/>
              <w:jc w:val="center"/>
              <w:rPr>
                <w:rFonts w:eastAsia="Calibri"/>
                <w:sz w:val="26"/>
                <w:szCs w:val="26"/>
                <w:lang w:eastAsia="en-US"/>
              </w:rPr>
            </w:pPr>
          </w:p>
        </w:tc>
        <w:tc>
          <w:tcPr>
            <w:tcW w:type="dxa" w:w="413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теплоснабжение</w:t>
            </w:r>
          </w:p>
        </w:tc>
        <w:tc>
          <w:tcPr>
            <w:tcW w:type="dxa" w:w="4403"/>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централизованное</w:t>
            </w:r>
          </w:p>
        </w:tc>
      </w:tr>
      <w:tr w:rsidR="00DB3BF5" w:rsidRPr="00DB3BF5" w:rsidTr="00DB3BF5">
        <w:trPr>
          <w:jc w:val="center"/>
        </w:trPr>
        <w:tc>
          <w:tcPr>
            <w:tcW w:type="dxa" w:w="984"/>
            <w:shd w:color="auto" w:fill="auto" w:val="clear"/>
            <w:vAlign w:val="center"/>
          </w:tcPr>
          <w:p w:rsidP="00DB3BF5" w:rsidR="00DB3BF5" w:rsidRDefault="00DB3BF5" w:rsidRPr="00DB3BF5">
            <w:pPr>
              <w:widowControl w:val="0"/>
              <w:jc w:val="center"/>
              <w:rPr>
                <w:rFonts w:eastAsia="Calibri"/>
                <w:sz w:val="26"/>
                <w:szCs w:val="26"/>
                <w:lang w:eastAsia="en-US"/>
              </w:rPr>
            </w:pPr>
          </w:p>
        </w:tc>
        <w:tc>
          <w:tcPr>
            <w:tcW w:type="dxa" w:w="413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водоснабжение</w:t>
            </w:r>
          </w:p>
        </w:tc>
        <w:tc>
          <w:tcPr>
            <w:tcW w:type="dxa" w:w="4403"/>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централизованное</w:t>
            </w:r>
          </w:p>
        </w:tc>
      </w:tr>
      <w:tr w:rsidR="00DB3BF5" w:rsidRPr="00DB3BF5" w:rsidTr="00DB3BF5">
        <w:trPr>
          <w:jc w:val="center"/>
        </w:trPr>
        <w:tc>
          <w:tcPr>
            <w:tcW w:type="dxa" w:w="984"/>
            <w:shd w:color="auto" w:fill="auto" w:val="clear"/>
            <w:vAlign w:val="center"/>
          </w:tcPr>
          <w:p w:rsidP="00DB3BF5" w:rsidR="00DB3BF5" w:rsidRDefault="00DB3BF5" w:rsidRPr="00DB3BF5">
            <w:pPr>
              <w:widowControl w:val="0"/>
              <w:jc w:val="center"/>
              <w:rPr>
                <w:rFonts w:eastAsia="Calibri"/>
                <w:sz w:val="26"/>
                <w:szCs w:val="26"/>
                <w:lang w:eastAsia="en-US"/>
              </w:rPr>
            </w:pPr>
          </w:p>
        </w:tc>
        <w:tc>
          <w:tcPr>
            <w:tcW w:type="dxa" w:w="4139"/>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канализация</w:t>
            </w:r>
          </w:p>
        </w:tc>
        <w:tc>
          <w:tcPr>
            <w:tcW w:type="dxa" w:w="4403"/>
            <w:shd w:color="auto" w:fill="auto" w:val="clear"/>
            <w:vAlign w:val="center"/>
          </w:tcPr>
          <w:p w:rsidP="00DB3BF5" w:rsidR="00DB3BF5" w:rsidRDefault="00DB3BF5" w:rsidRPr="00DB3BF5">
            <w:pPr>
              <w:widowControl w:val="0"/>
              <w:jc w:val="center"/>
              <w:rPr>
                <w:rFonts w:eastAsia="Calibri"/>
                <w:sz w:val="26"/>
                <w:szCs w:val="26"/>
                <w:lang w:eastAsia="en-US"/>
              </w:rPr>
            </w:pPr>
            <w:r w:rsidRPr="00DB3BF5">
              <w:rPr>
                <w:rFonts w:eastAsia="Calibri"/>
                <w:sz w:val="26"/>
                <w:szCs w:val="26"/>
                <w:lang w:eastAsia="en-US"/>
              </w:rPr>
              <w:t>централизованная</w:t>
            </w:r>
          </w:p>
        </w:tc>
      </w:tr>
    </w:tbl>
    <w:p w:rsidP="00DB3BF5" w:rsidR="00DB3BF5" w:rsidRDefault="00DB3BF5" w:rsidRPr="00DB3BF5">
      <w:pPr>
        <w:shd w:color="auto" w:fill="FFFFFF" w:val="clear"/>
        <w:jc w:val="both"/>
        <w:rPr>
          <w:rFonts w:eastAsia="Calibri"/>
          <w:sz w:val="26"/>
          <w:szCs w:val="26"/>
          <w:lang w:eastAsia="en-US"/>
        </w:rPr>
      </w:pPr>
    </w:p>
    <w:p w:rsidP="00DB3BF5" w:rsidR="00DB3BF5" w:rsidRDefault="00DB3BF5" w:rsidRPr="00DB3BF5">
      <w:pPr>
        <w:widowControl w:val="0"/>
        <w:ind w:firstLine="708"/>
        <w:jc w:val="both"/>
        <w:rPr>
          <w:rFonts w:eastAsia="Calibri"/>
          <w:bCs/>
          <w:sz w:val="26"/>
          <w:szCs w:val="26"/>
          <w:lang w:eastAsia="en-US"/>
        </w:rPr>
      </w:pPr>
      <w:r w:rsidRPr="00DB3BF5">
        <w:rPr>
          <w:rFonts w:eastAsia="Calibri"/>
          <w:bCs/>
          <w:sz w:val="26"/>
          <w:szCs w:val="26"/>
          <w:lang w:eastAsia="en-US"/>
        </w:rPr>
        <w:t>Проектная мощность детского сада 116 мест, состояние здания отличное. Капитальный ремонт произведен в период с 2012 по 2013 год.</w:t>
      </w:r>
    </w:p>
    <w:p w:rsidP="00DB3BF5" w:rsidR="00DB3BF5" w:rsidRDefault="00DB3BF5" w:rsidRPr="00DB3BF5">
      <w:pPr>
        <w:widowControl w:val="0"/>
        <w:ind w:firstLine="708"/>
        <w:jc w:val="both"/>
        <w:rPr>
          <w:rFonts w:eastAsia="Calibri"/>
          <w:sz w:val="26"/>
          <w:szCs w:val="26"/>
          <w:lang w:eastAsia="en-US"/>
        </w:rPr>
      </w:pPr>
      <w:r w:rsidRPr="00DB3BF5">
        <w:rPr>
          <w:rFonts w:eastAsia="Calibri"/>
          <w:bCs/>
          <w:sz w:val="26"/>
          <w:szCs w:val="26"/>
          <w:lang w:eastAsia="en-US"/>
        </w:rPr>
        <w:t>На территории поселения отсутствуют спортивные учреждения: спортивный зал  имеется только на территории школы.</w:t>
      </w:r>
    </w:p>
    <w:p w:rsidP="00DB3BF5" w:rsidR="00DB3BF5" w:rsidRDefault="00DB3BF5" w:rsidRPr="00DB3BF5">
      <w:pPr>
        <w:widowControl w:val="0"/>
        <w:rPr>
          <w:rFonts w:eastAsia="Calibri"/>
          <w:sz w:val="26"/>
          <w:szCs w:val="26"/>
          <w:lang w:eastAsia="en-US"/>
        </w:rPr>
      </w:pPr>
    </w:p>
    <w:p w:rsidP="00DB3BF5" w:rsidR="00DB3BF5" w:rsidRDefault="00DB3BF5" w:rsidRPr="00DB3BF5">
      <w:pPr>
        <w:widowControl w:val="0"/>
        <w:ind w:firstLine="708"/>
        <w:jc w:val="both"/>
        <w:rPr>
          <w:rFonts w:eastAsia="Calibri"/>
          <w:sz w:val="26"/>
          <w:szCs w:val="26"/>
          <w:lang w:eastAsia="en-US"/>
        </w:rPr>
      </w:pPr>
      <w:r w:rsidRPr="00DB3BF5">
        <w:rPr>
          <w:rFonts w:eastAsia="Calibri"/>
          <w:sz w:val="26"/>
          <w:szCs w:val="26"/>
          <w:lang w:eastAsia="en-US"/>
        </w:rPr>
        <w:t>Итатское сельское поселение обеспечено одним фельдшерско-акушерским пунктом (ФАП), расположенным в с. Итатка и отделением общеврачебной практики (ОВП) в с. Томское.</w:t>
      </w:r>
    </w:p>
    <w:p w:rsidP="00DB3BF5" w:rsidR="00DB3BF5" w:rsidRDefault="00DB3BF5" w:rsidRPr="00DB3BF5">
      <w:pPr>
        <w:widowControl w:val="0"/>
        <w:ind w:firstLine="708"/>
        <w:jc w:val="both"/>
        <w:rPr>
          <w:rFonts w:eastAsia="Calibri"/>
          <w:sz w:val="26"/>
          <w:szCs w:val="26"/>
          <w:lang w:eastAsia="en-US"/>
        </w:rPr>
      </w:pPr>
      <w:r w:rsidRPr="00DB3BF5">
        <w:rPr>
          <w:rFonts w:eastAsia="Calibri"/>
          <w:sz w:val="26"/>
          <w:szCs w:val="26"/>
          <w:lang w:eastAsia="en-US"/>
        </w:rPr>
        <w:t>В фельдшерско-акушерском пункте работает один фельдшер, в отделении ОВП –  две медсестры. ФАП и ОВП укомплектованы необходимым оборудованием для оказания предусмотренных действующим законодательством бесплатной первичной медицинской помощи.</w:t>
      </w:r>
    </w:p>
    <w:p w:rsidP="00DB3BF5" w:rsidR="00DB3BF5" w:rsidRDefault="00DB3BF5" w:rsidRPr="00DB3BF5">
      <w:pPr>
        <w:widowControl w:val="0"/>
        <w:ind w:firstLine="708"/>
        <w:jc w:val="both"/>
        <w:rPr>
          <w:rFonts w:eastAsia="Calibri"/>
          <w:sz w:val="26"/>
          <w:szCs w:val="26"/>
          <w:lang w:eastAsia="en-US"/>
        </w:rPr>
      </w:pPr>
      <w:r w:rsidRPr="00DB3BF5">
        <w:rPr>
          <w:rFonts w:eastAsia="Calibri"/>
          <w:sz w:val="26"/>
          <w:szCs w:val="26"/>
          <w:lang w:eastAsia="en-US"/>
        </w:rPr>
        <w:t>В настоящее время на территории поселения располагается 1 аптека, что удовлетворяет требованиям.</w:t>
      </w:r>
    </w:p>
    <w:p w:rsidP="00DB3BF5" w:rsidR="00DB3BF5" w:rsidRDefault="00DB3BF5" w:rsidRPr="00DB3BF5">
      <w:pPr>
        <w:widowControl w:val="0"/>
        <w:ind w:firstLine="708"/>
        <w:jc w:val="both"/>
        <w:rPr>
          <w:rFonts w:eastAsia="Calibri"/>
          <w:sz w:val="26"/>
          <w:szCs w:val="26"/>
          <w:lang w:eastAsia="en-US"/>
        </w:rPr>
      </w:pPr>
      <w:r w:rsidRPr="00DB3BF5">
        <w:rPr>
          <w:rFonts w:eastAsia="Calibri"/>
          <w:sz w:val="26"/>
          <w:szCs w:val="26"/>
          <w:lang w:eastAsia="en-US"/>
        </w:rPr>
        <w:t>В соответствии с установленными требованиями на 1000 человек населения должно приходить не менее 70 м</w:t>
      </w:r>
      <w:r w:rsidRPr="00DB3BF5">
        <w:rPr>
          <w:rFonts w:eastAsia="Calibri"/>
          <w:sz w:val="26"/>
          <w:szCs w:val="26"/>
          <w:vertAlign w:val="superscript"/>
          <w:lang w:eastAsia="en-US"/>
        </w:rPr>
        <w:t>2</w:t>
      </w:r>
      <w:r w:rsidRPr="00DB3BF5">
        <w:rPr>
          <w:rFonts w:eastAsia="Calibri"/>
          <w:sz w:val="26"/>
          <w:szCs w:val="26"/>
          <w:lang w:eastAsia="en-US"/>
        </w:rPr>
        <w:t xml:space="preserve"> площади физкультурно-оздоровительных учреждений, и не менее 60 м</w:t>
      </w:r>
      <w:r w:rsidRPr="00DB3BF5">
        <w:rPr>
          <w:rFonts w:eastAsia="Calibri"/>
          <w:sz w:val="26"/>
          <w:szCs w:val="26"/>
          <w:vertAlign w:val="superscript"/>
          <w:lang w:eastAsia="en-US"/>
        </w:rPr>
        <w:t>2</w:t>
      </w:r>
      <w:r w:rsidRPr="00DB3BF5">
        <w:rPr>
          <w:rFonts w:eastAsia="Calibri"/>
          <w:sz w:val="26"/>
          <w:szCs w:val="26"/>
          <w:lang w:eastAsia="en-US"/>
        </w:rPr>
        <w:t xml:space="preserve"> площади спортивных залов общего пользования (табл. 1.15).</w:t>
      </w:r>
    </w:p>
    <w:p w:rsidP="00DB3BF5" w:rsidR="00DB3BF5" w:rsidRDefault="00DB3BF5" w:rsidRPr="00DB3BF5">
      <w:pPr>
        <w:widowControl w:val="0"/>
        <w:ind w:firstLine="708"/>
        <w:jc w:val="both"/>
        <w:rPr>
          <w:rFonts w:eastAsia="Calibri"/>
          <w:sz w:val="26"/>
          <w:szCs w:val="26"/>
          <w:lang w:eastAsia="en-US"/>
        </w:rPr>
      </w:pPr>
      <w:r w:rsidRPr="00DB3BF5">
        <w:rPr>
          <w:rFonts w:eastAsia="Calibri"/>
          <w:sz w:val="26"/>
          <w:szCs w:val="26"/>
          <w:lang w:eastAsia="en-US"/>
        </w:rPr>
        <w:lastRenderedPageBreak/>
        <w:t>В настоящее время на территории поселения отсутствуют спортивные объекты и физкультурно-оздоровительные учреждения.</w:t>
      </w:r>
    </w:p>
    <w:p w:rsidP="00DB3BF5" w:rsidR="00DB3BF5" w:rsidRDefault="00DB3BF5" w:rsidRPr="00DB3BF5">
      <w:pPr>
        <w:widowControl w:val="0"/>
        <w:jc w:val="both"/>
        <w:rPr>
          <w:rFonts w:eastAsia="Calibri"/>
          <w:lang w:eastAsia="en-US"/>
        </w:rPr>
      </w:pPr>
    </w:p>
    <w:p w:rsidP="00DB3BF5" w:rsidR="00DB3BF5" w:rsidRDefault="00DB3BF5" w:rsidRPr="00DB3BF5">
      <w:pPr>
        <w:widowControl w:val="0"/>
        <w:jc w:val="both"/>
        <w:rPr>
          <w:rFonts w:eastAsia="Calibri"/>
          <w:lang w:eastAsia="en-US"/>
        </w:rPr>
      </w:pPr>
    </w:p>
    <w:p w:rsidP="00DB3BF5" w:rsidR="00DB3BF5" w:rsidRDefault="00DB3BF5" w:rsidRPr="00DB3BF5">
      <w:pPr>
        <w:widowControl w:val="0"/>
        <w:numPr>
          <w:ilvl w:val="1"/>
          <w:numId w:val="46"/>
        </w:numPr>
        <w:rPr>
          <w:rFonts w:eastAsia="Calibri"/>
          <w:b/>
          <w:lang w:eastAsia="en-US"/>
        </w:rPr>
      </w:pPr>
      <w:r w:rsidRPr="00DB3BF5">
        <w:rPr>
          <w:rFonts w:eastAsia="Calibri"/>
          <w:lang w:eastAsia="en-US"/>
        </w:rPr>
        <w:t xml:space="preserve"> </w:t>
      </w:r>
      <w:r w:rsidRPr="00DB3BF5">
        <w:rPr>
          <w:rFonts w:eastAsia="Calibri"/>
          <w:b/>
          <w:lang w:eastAsia="en-US"/>
        </w:rPr>
        <w:t>Бюджет Итатского сельского поселения.</w:t>
      </w:r>
    </w:p>
    <w:p w:rsidP="00DB3BF5" w:rsidR="00DB3BF5" w:rsidRDefault="00DB3BF5" w:rsidRPr="00DB3BF5">
      <w:pPr>
        <w:widowControl w:val="0"/>
        <w:rPr>
          <w:rFonts w:eastAsia="Calibri"/>
          <w:b/>
          <w:lang w:eastAsia="en-US"/>
        </w:rPr>
      </w:pPr>
    </w:p>
    <w:p w:rsidP="00DB3BF5" w:rsidR="00DB3BF5" w:rsidRDefault="00DB3BF5" w:rsidRPr="00DB3BF5">
      <w:pPr>
        <w:widowControl w:val="0"/>
        <w:jc w:val="both"/>
        <w:rPr>
          <w:rFonts w:eastAsia="Calibri"/>
          <w:sz w:val="26"/>
          <w:szCs w:val="26"/>
          <w:lang w:eastAsia="en-US"/>
        </w:rPr>
      </w:pPr>
      <w:r w:rsidRPr="00DB3BF5">
        <w:rPr>
          <w:rFonts w:eastAsia="Calibri"/>
          <w:sz w:val="26"/>
          <w:szCs w:val="26"/>
          <w:lang w:eastAsia="en-US"/>
        </w:rPr>
        <w:t>Основными целями бюджетной политики  Итатского сельского поселения в 2018 году являются:</w:t>
      </w:r>
    </w:p>
    <w:p w:rsidP="00DB3BF5" w:rsidR="00DB3BF5" w:rsidRDefault="00DB3BF5" w:rsidRPr="00DB3BF5">
      <w:pPr>
        <w:widowControl w:val="0"/>
        <w:jc w:val="both"/>
        <w:rPr>
          <w:rFonts w:eastAsia="Calibri"/>
          <w:sz w:val="26"/>
          <w:szCs w:val="26"/>
          <w:lang w:eastAsia="en-US"/>
        </w:rPr>
      </w:pPr>
      <w:r w:rsidRPr="00DB3BF5">
        <w:rPr>
          <w:rFonts w:eastAsia="Calibri"/>
          <w:sz w:val="26"/>
          <w:szCs w:val="26"/>
          <w:lang w:eastAsia="en-US"/>
        </w:rPr>
        <w:t>Обеспеченность воспроизводства экономического потенциала  сельского поселения;</w:t>
      </w:r>
    </w:p>
    <w:p w:rsidP="00DB3BF5" w:rsidR="00DB3BF5" w:rsidRDefault="00DB3BF5" w:rsidRPr="00DB3BF5">
      <w:pPr>
        <w:widowControl w:val="0"/>
        <w:jc w:val="both"/>
        <w:rPr>
          <w:rFonts w:eastAsia="Calibri"/>
          <w:sz w:val="26"/>
          <w:szCs w:val="26"/>
          <w:lang w:eastAsia="en-US"/>
        </w:rPr>
      </w:pPr>
      <w:r w:rsidRPr="00DB3BF5">
        <w:rPr>
          <w:rFonts w:eastAsia="Calibri"/>
          <w:sz w:val="26"/>
          <w:szCs w:val="26"/>
          <w:lang w:eastAsia="en-US"/>
        </w:rPr>
        <w:t>-Финансирование бюджетной сферы;</w:t>
      </w:r>
    </w:p>
    <w:p w:rsidP="00DB3BF5" w:rsidR="00DB3BF5" w:rsidRDefault="00DB3BF5" w:rsidRPr="00DB3BF5">
      <w:pPr>
        <w:widowControl w:val="0"/>
        <w:jc w:val="both"/>
        <w:rPr>
          <w:rFonts w:eastAsia="Calibri"/>
          <w:sz w:val="26"/>
          <w:szCs w:val="26"/>
          <w:lang w:eastAsia="en-US"/>
        </w:rPr>
      </w:pPr>
      <w:r w:rsidRPr="00DB3BF5">
        <w:rPr>
          <w:rFonts w:eastAsia="Calibri"/>
          <w:sz w:val="26"/>
          <w:szCs w:val="26"/>
          <w:lang w:eastAsia="en-US"/>
        </w:rPr>
        <w:t>-Укрепление налоговой дисциплины;</w:t>
      </w:r>
    </w:p>
    <w:p w:rsidP="00DB3BF5" w:rsidR="00DB3BF5" w:rsidRDefault="00DB3BF5" w:rsidRPr="00DB3BF5">
      <w:pPr>
        <w:widowControl w:val="0"/>
        <w:jc w:val="both"/>
        <w:rPr>
          <w:rFonts w:eastAsia="Calibri"/>
          <w:sz w:val="26"/>
          <w:szCs w:val="26"/>
          <w:lang w:eastAsia="en-US"/>
        </w:rPr>
      </w:pPr>
      <w:r w:rsidRPr="00DB3BF5">
        <w:rPr>
          <w:rFonts w:eastAsia="Calibri"/>
          <w:sz w:val="26"/>
          <w:szCs w:val="26"/>
          <w:lang w:eastAsia="en-US"/>
        </w:rPr>
        <w:t>-Снижение уровня неплатежей.</w:t>
      </w:r>
    </w:p>
    <w:p w:rsidP="00DB3BF5" w:rsidR="00DB3BF5" w:rsidRDefault="00DB3BF5" w:rsidRPr="00DB3BF5">
      <w:pPr>
        <w:widowControl w:val="0"/>
        <w:jc w:val="both"/>
        <w:rPr>
          <w:rFonts w:eastAsia="Calibri"/>
          <w:sz w:val="26"/>
          <w:szCs w:val="26"/>
          <w:lang w:eastAsia="en-US"/>
        </w:rPr>
      </w:pPr>
      <w:r w:rsidRPr="00DB3BF5">
        <w:rPr>
          <w:rFonts w:eastAsia="Calibri"/>
          <w:sz w:val="26"/>
          <w:szCs w:val="26"/>
          <w:lang w:eastAsia="en-US"/>
        </w:rPr>
        <w:t>Прогноз поступлений доходов в бюджет МО Итатское сельское поселение в 2018 году 9 632,4 тыс. рублей, в 2019 году – 9 900,0 тыс. рублей, в 20 году -10 300,0 тыс. рублей.</w:t>
      </w:r>
    </w:p>
    <w:p w:rsidP="00DB3BF5" w:rsidR="00DB3BF5" w:rsidRDefault="00DB3BF5" w:rsidRPr="00DB3BF5">
      <w:pPr>
        <w:widowControl w:val="0"/>
        <w:jc w:val="both"/>
        <w:rPr>
          <w:rFonts w:eastAsia="Calibri"/>
          <w:sz w:val="26"/>
          <w:szCs w:val="26"/>
          <w:lang w:eastAsia="en-US"/>
        </w:rPr>
      </w:pPr>
    </w:p>
    <w:p w:rsidP="00DB3BF5" w:rsidR="00DB3BF5" w:rsidRDefault="00DB3BF5" w:rsidRPr="00DB3BF5">
      <w:pPr>
        <w:widowControl w:val="0"/>
        <w:jc w:val="both"/>
        <w:rPr>
          <w:rFonts w:eastAsia="Calibri"/>
          <w:sz w:val="26"/>
          <w:szCs w:val="26"/>
          <w:lang w:eastAsia="en-US"/>
        </w:rPr>
      </w:pPr>
      <w:r w:rsidRPr="00DB3BF5">
        <w:rPr>
          <w:rFonts w:eastAsia="Calibri"/>
          <w:sz w:val="26"/>
          <w:szCs w:val="26"/>
          <w:lang w:eastAsia="en-US"/>
        </w:rPr>
        <w:t xml:space="preserve">Расходная часть бюджета на 2018 год сформирована в сумме 9 632,4 тыс. рублей, планируется на 2019 год – 9 900,0 тыс. рублей, в 2020 году –10 300 ,0 тыс. рублей. </w:t>
      </w:r>
    </w:p>
    <w:p w:rsidP="00DB3BF5" w:rsidR="00DB3BF5" w:rsidRDefault="00DB3BF5" w:rsidRPr="00DB3BF5">
      <w:pPr>
        <w:widowControl w:val="0"/>
        <w:jc w:val="both"/>
        <w:rPr>
          <w:rFonts w:eastAsia="Calibri"/>
          <w:sz w:val="26"/>
          <w:szCs w:val="26"/>
          <w:lang w:eastAsia="en-US"/>
        </w:rPr>
      </w:pPr>
      <w:r w:rsidRPr="00DB3BF5">
        <w:rPr>
          <w:rFonts w:eastAsia="Calibri"/>
          <w:sz w:val="26"/>
          <w:szCs w:val="26"/>
          <w:lang w:eastAsia="en-US"/>
        </w:rPr>
        <w:t xml:space="preserve">Бюджет поселения является сбалансированным.   </w:t>
      </w:r>
    </w:p>
    <w:p w:rsidP="00DB3BF5" w:rsidR="00DB3BF5" w:rsidRDefault="00DB3BF5" w:rsidRPr="00DB3BF5">
      <w:pPr>
        <w:widowControl w:val="0"/>
        <w:jc w:val="both"/>
        <w:rPr>
          <w:rFonts w:eastAsia="Calibri"/>
          <w:sz w:val="26"/>
          <w:szCs w:val="26"/>
          <w:lang w:eastAsia="en-US"/>
        </w:rPr>
      </w:pPr>
    </w:p>
    <w:p w:rsidP="00DB3BF5" w:rsidR="00DB3BF5" w:rsidRDefault="00DB3BF5" w:rsidRPr="00DB3BF5">
      <w:pPr>
        <w:widowControl w:val="0"/>
        <w:jc w:val="both"/>
        <w:rPr>
          <w:rFonts w:eastAsia="Calibri"/>
          <w:sz w:val="26"/>
          <w:szCs w:val="26"/>
          <w:lang w:eastAsia="en-US"/>
        </w:rPr>
      </w:pPr>
    </w:p>
    <w:p w:rsidP="00DB3BF5" w:rsidR="00DB3BF5" w:rsidRDefault="00DB3BF5" w:rsidRPr="00DB3BF5">
      <w:pPr>
        <w:widowControl w:val="0"/>
        <w:numPr>
          <w:ilvl w:val="1"/>
          <w:numId w:val="46"/>
        </w:numPr>
        <w:jc w:val="both"/>
        <w:rPr>
          <w:rFonts w:eastAsia="Calibri"/>
          <w:b/>
          <w:sz w:val="26"/>
          <w:szCs w:val="26"/>
          <w:lang w:eastAsia="en-US"/>
        </w:rPr>
      </w:pPr>
      <w:r w:rsidRPr="00DB3BF5">
        <w:rPr>
          <w:rFonts w:eastAsia="Calibri"/>
          <w:b/>
          <w:sz w:val="26"/>
          <w:szCs w:val="26"/>
          <w:lang w:eastAsia="en-US"/>
        </w:rPr>
        <w:t xml:space="preserve"> Эффективность использования муниципальной собственности</w:t>
      </w:r>
    </w:p>
    <w:p w:rsidP="00DB3BF5" w:rsidR="00DB3BF5" w:rsidRDefault="00DB3BF5" w:rsidRPr="00DB3BF5">
      <w:pPr>
        <w:widowControl w:val="0"/>
        <w:jc w:val="both"/>
        <w:rPr>
          <w:rFonts w:eastAsia="Calibri"/>
          <w:sz w:val="26"/>
          <w:szCs w:val="26"/>
          <w:lang w:eastAsia="en-US"/>
        </w:rPr>
      </w:pPr>
      <w:r w:rsidRPr="00DB3BF5">
        <w:rPr>
          <w:rFonts w:eastAsia="Calibri"/>
          <w:sz w:val="26"/>
          <w:szCs w:val="26"/>
          <w:lang w:eastAsia="en-US"/>
        </w:rPr>
        <w:t xml:space="preserve">   </w:t>
      </w:r>
    </w:p>
    <w:p w:rsidP="00DB3BF5" w:rsidR="00DB3BF5" w:rsidRDefault="00DB3BF5" w:rsidRPr="00DB3BF5">
      <w:pPr>
        <w:widowControl w:val="0"/>
        <w:jc w:val="both"/>
        <w:rPr>
          <w:rFonts w:eastAsia="Calibri"/>
          <w:sz w:val="26"/>
          <w:szCs w:val="26"/>
          <w:lang w:eastAsia="en-US"/>
        </w:rPr>
      </w:pPr>
      <w:r w:rsidRPr="00DB3BF5">
        <w:rPr>
          <w:rFonts w:eastAsia="Calibri"/>
          <w:sz w:val="26"/>
          <w:szCs w:val="26"/>
          <w:lang w:eastAsia="en-US"/>
        </w:rPr>
        <w:t xml:space="preserve">   Целью бюджетной политики в области управления муниципальной собственностью является получение максимального эффекта от ее использования. Эффект может  быть получен как в денежном выражении (например, за счет арендной платы), так и путем излечения прямой пользы (оказание услуг населению).</w:t>
      </w:r>
    </w:p>
    <w:p w:rsidP="00DB3BF5" w:rsidR="00DB3BF5" w:rsidRDefault="00DB3BF5" w:rsidRPr="00DB3BF5">
      <w:pPr>
        <w:widowControl w:val="0"/>
        <w:rPr>
          <w:rFonts w:eastAsia="Calibri"/>
          <w:sz w:val="26"/>
          <w:szCs w:val="26"/>
          <w:lang w:eastAsia="en-US"/>
        </w:rPr>
      </w:pP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812"/>
        <w:gridCol w:w="2448"/>
        <w:gridCol w:w="993"/>
        <w:gridCol w:w="988"/>
        <w:gridCol w:w="1267"/>
        <w:gridCol w:w="1128"/>
        <w:gridCol w:w="1235"/>
        <w:gridCol w:w="983"/>
      </w:tblGrid>
      <w:tr w:rsidR="00DB3BF5" w:rsidRPr="00DB3BF5" w:rsidTr="00DB3BF5">
        <w:tc>
          <w:tcPr>
            <w:tcW w:type="dxa" w:w="817"/>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 п/п</w:t>
            </w:r>
          </w:p>
        </w:tc>
        <w:tc>
          <w:tcPr>
            <w:tcW w:type="dxa" w:w="2467"/>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Показатели</w:t>
            </w:r>
          </w:p>
        </w:tc>
        <w:tc>
          <w:tcPr>
            <w:tcW w:type="dxa" w:w="935"/>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Ед. изм.</w:t>
            </w:r>
          </w:p>
        </w:tc>
        <w:tc>
          <w:tcPr>
            <w:tcW w:type="dxa" w:w="992"/>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2016</w:t>
            </w:r>
          </w:p>
        </w:tc>
        <w:tc>
          <w:tcPr>
            <w:tcW w:type="dxa" w:w="1276"/>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2017</w:t>
            </w:r>
          </w:p>
        </w:tc>
        <w:tc>
          <w:tcPr>
            <w:tcW w:type="dxa" w:w="1134"/>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2018</w:t>
            </w:r>
          </w:p>
        </w:tc>
        <w:tc>
          <w:tcPr>
            <w:tcW w:type="dxa" w:w="1245"/>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2019</w:t>
            </w:r>
          </w:p>
          <w:p w:rsidP="00DB3BF5" w:rsidR="00DB3BF5" w:rsidRDefault="00DB3BF5" w:rsidRPr="00DB3BF5">
            <w:pPr>
              <w:widowControl w:val="0"/>
              <w:rPr>
                <w:rFonts w:eastAsia="Calibri"/>
                <w:sz w:val="26"/>
                <w:szCs w:val="26"/>
                <w:lang w:eastAsia="en-US"/>
              </w:rPr>
            </w:pPr>
          </w:p>
        </w:tc>
        <w:tc>
          <w:tcPr>
            <w:tcW w:type="dxa" w:w="988"/>
          </w:tcPr>
          <w:p w:rsidP="00DB3BF5" w:rsidR="00DB3BF5" w:rsidRDefault="00DB3BF5" w:rsidRPr="00DB3BF5">
            <w:pPr>
              <w:rPr>
                <w:rFonts w:eastAsia="Calibri"/>
                <w:sz w:val="26"/>
                <w:szCs w:val="26"/>
                <w:lang w:eastAsia="en-US"/>
              </w:rPr>
            </w:pPr>
            <w:r w:rsidRPr="00DB3BF5">
              <w:rPr>
                <w:rFonts w:eastAsia="Calibri"/>
                <w:sz w:val="26"/>
                <w:szCs w:val="26"/>
                <w:lang w:eastAsia="en-US"/>
              </w:rPr>
              <w:t>2020</w:t>
            </w:r>
          </w:p>
          <w:p w:rsidP="00DB3BF5" w:rsidR="00DB3BF5" w:rsidRDefault="00DB3BF5" w:rsidRPr="00DB3BF5">
            <w:pPr>
              <w:widowControl w:val="0"/>
              <w:rPr>
                <w:rFonts w:eastAsia="Calibri"/>
                <w:sz w:val="26"/>
                <w:szCs w:val="26"/>
                <w:lang w:eastAsia="en-US"/>
              </w:rPr>
            </w:pPr>
          </w:p>
        </w:tc>
      </w:tr>
      <w:tr w:rsidR="00DB3BF5" w:rsidRPr="00DB3BF5" w:rsidTr="00DB3BF5">
        <w:tc>
          <w:tcPr>
            <w:tcW w:type="dxa" w:w="817"/>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1</w:t>
            </w:r>
          </w:p>
        </w:tc>
        <w:tc>
          <w:tcPr>
            <w:tcW w:type="dxa" w:w="2467"/>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Заключено всего договоров аренды</w:t>
            </w:r>
          </w:p>
        </w:tc>
        <w:tc>
          <w:tcPr>
            <w:tcW w:type="dxa" w:w="935"/>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Шт.</w:t>
            </w:r>
          </w:p>
        </w:tc>
        <w:tc>
          <w:tcPr>
            <w:tcW w:type="dxa" w:w="992"/>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6</w:t>
            </w:r>
          </w:p>
        </w:tc>
        <w:tc>
          <w:tcPr>
            <w:tcW w:type="dxa" w:w="1276"/>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6</w:t>
            </w:r>
          </w:p>
        </w:tc>
        <w:tc>
          <w:tcPr>
            <w:tcW w:type="dxa" w:w="1134"/>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6</w:t>
            </w:r>
          </w:p>
        </w:tc>
        <w:tc>
          <w:tcPr>
            <w:tcW w:type="dxa" w:w="1245"/>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6</w:t>
            </w:r>
          </w:p>
        </w:tc>
        <w:tc>
          <w:tcPr>
            <w:tcW w:type="dxa" w:w="988"/>
          </w:tcPr>
          <w:p w:rsidP="00DB3BF5" w:rsidR="00DB3BF5" w:rsidRDefault="00DB3BF5" w:rsidRPr="00DB3BF5">
            <w:pPr>
              <w:rPr>
                <w:rFonts w:eastAsia="Calibri"/>
                <w:sz w:val="26"/>
                <w:szCs w:val="26"/>
                <w:lang w:eastAsia="en-US"/>
              </w:rPr>
            </w:pPr>
            <w:r w:rsidRPr="00DB3BF5">
              <w:rPr>
                <w:rFonts w:eastAsia="Calibri"/>
                <w:sz w:val="26"/>
                <w:szCs w:val="26"/>
                <w:lang w:eastAsia="en-US"/>
              </w:rPr>
              <w:t>6</w:t>
            </w:r>
          </w:p>
        </w:tc>
      </w:tr>
      <w:tr w:rsidR="00DB3BF5" w:rsidRPr="00DB3BF5" w:rsidTr="00DB3BF5">
        <w:tc>
          <w:tcPr>
            <w:tcW w:type="dxa" w:w="817"/>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2</w:t>
            </w:r>
          </w:p>
        </w:tc>
        <w:tc>
          <w:tcPr>
            <w:tcW w:type="dxa" w:w="2467"/>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Получено доходов от сдачи в аренду имущества</w:t>
            </w:r>
          </w:p>
        </w:tc>
        <w:tc>
          <w:tcPr>
            <w:tcW w:type="dxa" w:w="935"/>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Тыс. рублей</w:t>
            </w:r>
          </w:p>
        </w:tc>
        <w:tc>
          <w:tcPr>
            <w:tcW w:type="dxa" w:w="992"/>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317,0</w:t>
            </w:r>
          </w:p>
        </w:tc>
        <w:tc>
          <w:tcPr>
            <w:tcW w:type="dxa" w:w="1276"/>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270,0</w:t>
            </w:r>
          </w:p>
        </w:tc>
        <w:tc>
          <w:tcPr>
            <w:tcW w:type="dxa" w:w="1134"/>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100,0</w:t>
            </w:r>
          </w:p>
        </w:tc>
        <w:tc>
          <w:tcPr>
            <w:tcW w:type="dxa" w:w="1245"/>
          </w:tcPr>
          <w:p w:rsidP="00DB3BF5" w:rsidR="00DB3BF5" w:rsidRDefault="00DB3BF5" w:rsidRPr="00DB3BF5">
            <w:pPr>
              <w:widowControl w:val="0"/>
              <w:rPr>
                <w:rFonts w:eastAsia="Calibri"/>
                <w:sz w:val="26"/>
                <w:szCs w:val="26"/>
                <w:lang w:eastAsia="en-US"/>
              </w:rPr>
            </w:pPr>
            <w:r w:rsidRPr="00DB3BF5">
              <w:rPr>
                <w:rFonts w:eastAsia="Calibri"/>
                <w:sz w:val="26"/>
                <w:szCs w:val="26"/>
                <w:lang w:eastAsia="en-US"/>
              </w:rPr>
              <w:t>95,0</w:t>
            </w:r>
          </w:p>
        </w:tc>
        <w:tc>
          <w:tcPr>
            <w:tcW w:type="dxa" w:w="988"/>
          </w:tcPr>
          <w:p w:rsidP="00DB3BF5" w:rsidR="00DB3BF5" w:rsidRDefault="00DB3BF5" w:rsidRPr="00DB3BF5">
            <w:pPr>
              <w:rPr>
                <w:rFonts w:eastAsia="Calibri"/>
                <w:sz w:val="26"/>
                <w:szCs w:val="26"/>
                <w:lang w:eastAsia="en-US"/>
              </w:rPr>
            </w:pPr>
            <w:r w:rsidRPr="00DB3BF5">
              <w:rPr>
                <w:rFonts w:eastAsia="Calibri"/>
                <w:sz w:val="26"/>
                <w:szCs w:val="26"/>
                <w:lang w:eastAsia="en-US"/>
              </w:rPr>
              <w:t>90,0</w:t>
            </w:r>
          </w:p>
        </w:tc>
      </w:tr>
    </w:tbl>
    <w:p w:rsidP="00DB3BF5" w:rsidR="00DB3BF5" w:rsidRDefault="00DB3BF5" w:rsidRPr="00DB3BF5">
      <w:pPr>
        <w:widowControl w:val="0"/>
        <w:rPr>
          <w:rFonts w:eastAsia="Calibri"/>
          <w:sz w:val="26"/>
          <w:szCs w:val="26"/>
          <w:lang w:eastAsia="en-US"/>
        </w:rPr>
      </w:pPr>
    </w:p>
    <w:p w:rsidP="00DB3BF5" w:rsidR="00DB3BF5" w:rsidRDefault="00DB3BF5" w:rsidRPr="00DB3BF5">
      <w:pPr>
        <w:widowControl w:val="0"/>
        <w:rPr>
          <w:rFonts w:eastAsia="Calibri"/>
          <w:sz w:val="26"/>
          <w:szCs w:val="26"/>
          <w:lang w:eastAsia="en-US"/>
        </w:rPr>
      </w:pPr>
    </w:p>
    <w:p w:rsidP="00DB3BF5" w:rsidR="00DB3BF5" w:rsidRDefault="00DB3BF5" w:rsidRPr="00DB3BF5">
      <w:pPr>
        <w:widowControl w:val="0"/>
        <w:jc w:val="both"/>
        <w:rPr>
          <w:rFonts w:eastAsia="Calibri"/>
          <w:lang w:eastAsia="en-US"/>
        </w:rPr>
        <w:sectPr w:rsidR="00DB3BF5" w:rsidRPr="00DB3BF5" w:rsidSect="00DB3BF5">
          <w:pgSz w:h="16838" w:w="11906"/>
          <w:pgMar w:bottom="1134" w:footer="709" w:gutter="0" w:header="709" w:left="567" w:right="1701" w:top="1134"/>
          <w:cols w:space="708"/>
          <w:titlePg/>
          <w:docGrid w:linePitch="360"/>
        </w:sectPr>
      </w:pPr>
    </w:p>
    <w:p w:rsidP="00DB3BF5" w:rsidR="00DB3BF5" w:rsidRDefault="00DB3BF5" w:rsidRPr="00DB3BF5">
      <w:pPr>
        <w:widowControl w:val="0"/>
        <w:jc w:val="both"/>
        <w:rPr>
          <w:rFonts w:ascii="Calibri" w:eastAsia="Calibri" w:hAnsi="Calibri"/>
          <w:b/>
          <w:sz w:val="26"/>
          <w:szCs w:val="26"/>
          <w:lang w:eastAsia="en-US"/>
        </w:rPr>
      </w:pPr>
      <w:r w:rsidRPr="00DB3BF5">
        <w:rPr>
          <w:rFonts w:eastAsia="Calibri"/>
          <w:sz w:val="26"/>
          <w:szCs w:val="26"/>
          <w:lang w:eastAsia="en-US"/>
        </w:rPr>
        <w:lastRenderedPageBreak/>
        <w:tab/>
      </w:r>
      <w:bookmarkStart w:id="139" w:name="_Toc447470585"/>
      <w:bookmarkStart w:id="140" w:name="_Toc447470937"/>
      <w:bookmarkStart w:id="141" w:name="_Toc449168931"/>
      <w:bookmarkStart w:id="142" w:name="_Toc462689652"/>
      <w:bookmarkStart w:id="143" w:name="_Toc462690606"/>
      <w:bookmarkStart w:id="144" w:name="_Toc462691306"/>
    </w:p>
    <w:bookmarkEnd w:id="139"/>
    <w:bookmarkEnd w:id="140"/>
    <w:bookmarkEnd w:id="141"/>
    <w:bookmarkEnd w:id="142"/>
    <w:bookmarkEnd w:id="143"/>
    <w:bookmarkEnd w:id="144"/>
    <w:p w:rsidP="00DB3BF5" w:rsidR="00DB3BF5" w:rsidRDefault="00DB3BF5" w:rsidRPr="00DB3BF5">
      <w:pPr>
        <w:widowControl w:val="0"/>
        <w:jc w:val="center"/>
        <w:rPr>
          <w:rFonts w:eastAsia="Calibri"/>
          <w:sz w:val="26"/>
          <w:szCs w:val="26"/>
          <w:lang w:eastAsia="en-US"/>
        </w:rPr>
      </w:pPr>
    </w:p>
    <w:p w:rsidP="004D4D50" w:rsidR="00DB3BF5" w:rsidRDefault="00DB3BF5">
      <w:pPr>
        <w:jc w:val="right"/>
        <w:rPr>
          <w:i/>
        </w:rPr>
      </w:pPr>
    </w:p>
    <w:p w:rsidP="004D4D50" w:rsidR="00DB3BF5" w:rsidRDefault="00DB3BF5">
      <w:pPr>
        <w:jc w:val="right"/>
        <w:rPr>
          <w:i/>
        </w:rPr>
      </w:pPr>
    </w:p>
    <w:p w:rsidP="004D4D50" w:rsidR="00DB3BF5" w:rsidRDefault="00DB3BF5">
      <w:pPr>
        <w:jc w:val="right"/>
        <w:rPr>
          <w:i/>
        </w:rPr>
      </w:pPr>
    </w:p>
    <w:p w:rsidP="004D4D50" w:rsidR="00DB3BF5" w:rsidRDefault="00DF42BE">
      <w:pPr>
        <w:jc w:val="right"/>
        <w:rPr>
          <w:i/>
        </w:rPr>
      </w:pPr>
      <w:r w:rsidRPr="00CF48FA">
        <w:rPr>
          <w:i/>
          <w:noProof/>
        </w:rPr>
        <w:drawing>
          <wp:inline distB="0" distL="0" distR="0" distT="0">
            <wp:extent cx="6564630" cy="9021445"/>
            <wp:effectExtent b="0" l="0" r="0" t="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noChangeAspect="1"/>
                    </pic:cNvPicPr>
                  </pic:nvPicPr>
                  <pic:blipFill>
                    <a:blip cstate="print" r:embed="rId16">
                      <a:extLst>
                        <a:ext uri="{28A0092B-C50C-407E-A947-70E740481C1C}">
                          <a14:useLocalDpi xmlns:a14="http://schemas.microsoft.com/office/drawing/2010/main" val="0"/>
                        </a:ext>
                      </a:extLst>
                    </a:blip>
                    <a:srcRect/>
                    <a:stretch>
                      <a:fillRect/>
                    </a:stretch>
                  </pic:blipFill>
                  <pic:spPr bwMode="auto">
                    <a:xfrm>
                      <a:off x="0" y="0"/>
                      <a:ext cx="6564630" cy="9021445"/>
                    </a:xfrm>
                    <a:prstGeom prst="rect">
                      <a:avLst/>
                    </a:prstGeom>
                    <a:noFill/>
                    <a:ln>
                      <a:noFill/>
                    </a:ln>
                  </pic:spPr>
                </pic:pic>
              </a:graphicData>
            </a:graphic>
          </wp:inline>
        </w:drawing>
      </w:r>
    </w:p>
    <w:p w:rsidP="00E73D8F" w:rsidR="00E73D8F" w:rsidRDefault="00DF42BE">
      <w:pPr>
        <w:jc w:val="center"/>
        <w:outlineLvl w:val="0"/>
        <w:rPr>
          <w:b/>
          <w:sz w:val="28"/>
          <w:szCs w:val="28"/>
        </w:rPr>
      </w:pPr>
      <w:r w:rsidRPr="00CF48FA">
        <w:rPr>
          <w:i/>
          <w:noProof/>
        </w:rPr>
        <w:lastRenderedPageBreak/>
        <w:drawing>
          <wp:inline distB="0" distL="0" distR="0" distT="0">
            <wp:extent cx="6564630" cy="9021445"/>
            <wp:effectExtent b="0" l="0" r="0" t="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noChangeAspect="1"/>
                    </pic:cNvPicPr>
                  </pic:nvPicPr>
                  <pic:blipFill>
                    <a:blip cstate="print" r:embed="rId17">
                      <a:extLst>
                        <a:ext uri="{28A0092B-C50C-407E-A947-70E740481C1C}">
                          <a14:useLocalDpi xmlns:a14="http://schemas.microsoft.com/office/drawing/2010/main" val="0"/>
                        </a:ext>
                      </a:extLst>
                    </a:blip>
                    <a:srcRect/>
                    <a:stretch>
                      <a:fillRect/>
                    </a:stretch>
                  </pic:blipFill>
                  <pic:spPr bwMode="auto">
                    <a:xfrm>
                      <a:off x="0" y="0"/>
                      <a:ext cx="6564630" cy="9021445"/>
                    </a:xfrm>
                    <a:prstGeom prst="rect">
                      <a:avLst/>
                    </a:prstGeom>
                    <a:noFill/>
                    <a:ln>
                      <a:noFill/>
                    </a:ln>
                  </pic:spPr>
                </pic:pic>
              </a:graphicData>
            </a:graphic>
          </wp:inline>
        </w:drawing>
      </w:r>
      <w:r w:rsidR="00E73D8F" w:rsidRPr="00E73D8F">
        <w:rPr>
          <w:b/>
          <w:sz w:val="28"/>
          <w:szCs w:val="28"/>
        </w:rPr>
        <w:t xml:space="preserve"> </w:t>
      </w:r>
    </w:p>
    <w:p w:rsidP="00E73D8F" w:rsidR="00E73D8F" w:rsidRDefault="00E73D8F">
      <w:pPr>
        <w:jc w:val="center"/>
        <w:outlineLvl w:val="0"/>
        <w:rPr>
          <w:b/>
          <w:sz w:val="28"/>
          <w:szCs w:val="28"/>
        </w:rPr>
      </w:pPr>
    </w:p>
    <w:p w:rsidP="00E73D8F" w:rsidR="00E73D8F" w:rsidRDefault="00E73D8F" w:rsidRPr="00E73D8F">
      <w:pPr>
        <w:jc w:val="center"/>
        <w:outlineLvl w:val="0"/>
        <w:rPr>
          <w:b/>
          <w:sz w:val="28"/>
          <w:szCs w:val="28"/>
        </w:rPr>
      </w:pPr>
      <w:r w:rsidRPr="00E73D8F">
        <w:rPr>
          <w:b/>
          <w:sz w:val="28"/>
          <w:szCs w:val="28"/>
        </w:rPr>
        <w:t>Пояснительная записка</w:t>
      </w:r>
    </w:p>
    <w:p w:rsidP="00E73D8F" w:rsidR="00E73D8F" w:rsidRDefault="00E73D8F" w:rsidRPr="00E73D8F">
      <w:pPr>
        <w:jc w:val="center"/>
        <w:outlineLvl w:val="0"/>
        <w:rPr>
          <w:b/>
          <w:sz w:val="28"/>
          <w:szCs w:val="28"/>
        </w:rPr>
      </w:pPr>
      <w:r w:rsidRPr="00E73D8F">
        <w:rPr>
          <w:b/>
          <w:sz w:val="28"/>
          <w:szCs w:val="28"/>
        </w:rPr>
        <w:t>к проекту  бюджета МО «Итатское сельское поселение» на 2018  год.</w:t>
      </w:r>
    </w:p>
    <w:p w:rsidP="00E73D8F" w:rsidR="00E73D8F" w:rsidRDefault="00E73D8F" w:rsidRPr="00E73D8F">
      <w:pPr>
        <w:jc w:val="center"/>
        <w:rPr>
          <w:b/>
          <w:sz w:val="28"/>
          <w:szCs w:val="28"/>
        </w:rPr>
      </w:pPr>
    </w:p>
    <w:p w:rsidP="00E73D8F" w:rsidR="00E73D8F" w:rsidRDefault="00E73D8F" w:rsidRPr="00E73D8F">
      <w:pPr>
        <w:spacing w:line="360" w:lineRule="auto"/>
        <w:jc w:val="both"/>
        <w:rPr>
          <w:sz w:val="28"/>
          <w:szCs w:val="28"/>
        </w:rPr>
      </w:pPr>
      <w:r w:rsidRPr="00E73D8F">
        <w:rPr>
          <w:sz w:val="28"/>
          <w:szCs w:val="28"/>
        </w:rPr>
        <w:tab/>
        <w:t xml:space="preserve">Доходная часть  бюджета  муниципального образования «Итатское сельское поселение»   на 2018 год сформирована исходя из возможных доходных источников с учетом  динамики поступления  платежей в  бюджет  в предыдущие годы и в 2017 году, а также с учетом  изменений бюджетного и налогового  законодательства. Бюджет рассчитывался в условиях ожидаемого законодательного  закрепления за сельским поселением отдельных вопросов местного значения. </w:t>
      </w:r>
    </w:p>
    <w:p w:rsidP="00E73D8F" w:rsidR="00E73D8F" w:rsidRDefault="00E73D8F" w:rsidRPr="00E73D8F">
      <w:pPr>
        <w:spacing w:line="360" w:lineRule="auto"/>
        <w:ind w:firstLine="708"/>
        <w:jc w:val="both"/>
        <w:rPr>
          <w:sz w:val="28"/>
          <w:szCs w:val="28"/>
        </w:rPr>
      </w:pPr>
      <w:r w:rsidRPr="00E73D8F">
        <w:rPr>
          <w:sz w:val="28"/>
          <w:szCs w:val="28"/>
        </w:rPr>
        <w:t>Доходы от НДФЛ рассчитаны с  прогнозным  повышением   114,3% к предыдущему году.</w:t>
      </w:r>
    </w:p>
    <w:p w:rsidP="00E73D8F" w:rsidR="00E73D8F" w:rsidRDefault="00E73D8F" w:rsidRPr="00E73D8F">
      <w:pPr>
        <w:spacing w:line="360" w:lineRule="auto"/>
        <w:ind w:firstLine="708"/>
        <w:jc w:val="both"/>
        <w:rPr>
          <w:sz w:val="28"/>
          <w:szCs w:val="28"/>
        </w:rPr>
      </w:pPr>
      <w:r w:rsidRPr="00E73D8F">
        <w:rPr>
          <w:sz w:val="28"/>
          <w:szCs w:val="28"/>
        </w:rPr>
        <w:t xml:space="preserve">Доходы от уплаты акцизов в 2018 году  учтены с учетом   понижения 83%. </w:t>
      </w:r>
    </w:p>
    <w:p w:rsidP="00E73D8F" w:rsidR="00E73D8F" w:rsidRDefault="00E73D8F" w:rsidRPr="00E73D8F">
      <w:pPr>
        <w:spacing w:line="360" w:lineRule="auto"/>
        <w:ind w:firstLine="708"/>
        <w:jc w:val="both"/>
        <w:rPr>
          <w:sz w:val="28"/>
          <w:szCs w:val="28"/>
        </w:rPr>
      </w:pPr>
      <w:r w:rsidRPr="00E73D8F">
        <w:rPr>
          <w:sz w:val="28"/>
          <w:szCs w:val="28"/>
        </w:rPr>
        <w:t>Налог на имущество физических лиц  на 2018 год  составляет 136,6 % по отношению к 2017 году. Земельный налог от объемов ожидаемого поступления  в  2017 году составляет 142,6 %.</w:t>
      </w:r>
    </w:p>
    <w:p w:rsidP="00E73D8F" w:rsidR="00E73D8F" w:rsidRDefault="00E73D8F" w:rsidRPr="00E73D8F">
      <w:pPr>
        <w:spacing w:line="360" w:lineRule="auto"/>
        <w:ind w:firstLine="708"/>
        <w:jc w:val="both"/>
        <w:rPr>
          <w:sz w:val="28"/>
          <w:szCs w:val="28"/>
        </w:rPr>
      </w:pPr>
      <w:r w:rsidRPr="00E73D8F">
        <w:rPr>
          <w:sz w:val="28"/>
          <w:szCs w:val="28"/>
        </w:rPr>
        <w:t>Плата за аренду муниципального имущества рассчитана в соответствии с заключенными договорами. В течение 2017 года действуют 3 договора аренды.  Увеличение количества договоров аренды невозможно в связи с отсутствием свободных зданий и помещений. Переоценка стоимости арендной платы в соответствии с действующим законодательством большого экономического эффекта не дает  в связи большим физическим износом зданий, помещений,  техники, сдаваемых в аренду.   Задолженности по аренде нежилых помещений  по состоянию на 01.11.2017 нет, поступление арендных платежей происходит  в срок,  ежемесячно.   Имеется большая сумма задолженности по арендной плате за объекты ЖКХ. Была проведена большая работа для обращения к взысканию суммы задолженности. В настоящее время вынесено решение суда  в пользу взыскателя Администрации Итатского сельского поселения на сумму 1 113 417,10 рублей.</w:t>
      </w:r>
    </w:p>
    <w:p w:rsidP="00E73D8F" w:rsidR="00E73D8F" w:rsidRDefault="00E73D8F" w:rsidRPr="00E73D8F">
      <w:pPr>
        <w:spacing w:line="360" w:lineRule="auto"/>
        <w:jc w:val="both"/>
        <w:rPr>
          <w:sz w:val="28"/>
          <w:szCs w:val="28"/>
        </w:rPr>
      </w:pPr>
      <w:r w:rsidRPr="00E73D8F">
        <w:rPr>
          <w:sz w:val="28"/>
          <w:szCs w:val="28"/>
        </w:rPr>
        <w:tab/>
        <w:t xml:space="preserve">В доходную часть бюджета включены следующие безвозмездные поступления: </w:t>
      </w:r>
    </w:p>
    <w:p w:rsidP="00E73D8F" w:rsidR="00E73D8F" w:rsidRDefault="00E73D8F" w:rsidRPr="00E73D8F">
      <w:pPr>
        <w:spacing w:line="360" w:lineRule="auto"/>
        <w:jc w:val="both"/>
        <w:rPr>
          <w:sz w:val="28"/>
          <w:szCs w:val="28"/>
        </w:rPr>
      </w:pPr>
      <w:r w:rsidRPr="00E73D8F">
        <w:rPr>
          <w:sz w:val="28"/>
          <w:szCs w:val="28"/>
        </w:rPr>
        <w:t>-дотация на выравнивание бюджетной обеспеченности поселения в сумме 5645,0 тыс. рублей.</w:t>
      </w:r>
    </w:p>
    <w:p w:rsidP="00E73D8F" w:rsidR="00E73D8F" w:rsidRDefault="00E73D8F" w:rsidRPr="00E73D8F">
      <w:pPr>
        <w:spacing w:line="360" w:lineRule="auto"/>
        <w:jc w:val="both"/>
        <w:rPr>
          <w:sz w:val="28"/>
          <w:szCs w:val="28"/>
        </w:rPr>
      </w:pPr>
      <w:r w:rsidRPr="00E73D8F">
        <w:rPr>
          <w:sz w:val="28"/>
          <w:szCs w:val="28"/>
        </w:rPr>
        <w:lastRenderedPageBreak/>
        <w:tab/>
        <w:t>Налоговые и неналоговые доходы  бюджета поселения  на 2018 год  по сравнению с ожидаемыми доходами 2017 г  не увеличены.</w:t>
      </w:r>
    </w:p>
    <w:p w:rsidP="00E73D8F" w:rsidR="00E73D8F" w:rsidRDefault="00E73D8F" w:rsidRPr="00E73D8F">
      <w:pPr>
        <w:spacing w:line="360" w:lineRule="auto"/>
        <w:ind w:firstLine="708"/>
        <w:jc w:val="both"/>
        <w:rPr>
          <w:sz w:val="28"/>
          <w:szCs w:val="28"/>
        </w:rPr>
      </w:pPr>
      <w:r w:rsidRPr="00E73D8F">
        <w:rPr>
          <w:sz w:val="28"/>
          <w:szCs w:val="28"/>
        </w:rPr>
        <w:t>Темп роста (снижение) налоговых и неналоговых доходов  бюджета поселения  на 2018г к ожидаемому  исполнению за 2017 г.  – %.</w:t>
      </w:r>
    </w:p>
    <w:p w:rsidP="00E73D8F" w:rsidR="00E73D8F" w:rsidRDefault="00E73D8F" w:rsidRPr="00E73D8F">
      <w:pPr>
        <w:spacing w:line="360" w:lineRule="auto"/>
        <w:jc w:val="both"/>
        <w:rPr>
          <w:sz w:val="28"/>
          <w:szCs w:val="28"/>
        </w:rPr>
      </w:pPr>
      <w:r w:rsidRPr="00E73D8F">
        <w:rPr>
          <w:sz w:val="28"/>
          <w:szCs w:val="28"/>
        </w:rPr>
        <w:tab/>
      </w:r>
    </w:p>
    <w:p w:rsidP="00E73D8F" w:rsidR="00E73D8F" w:rsidRDefault="00E73D8F" w:rsidRPr="00E73D8F">
      <w:pPr>
        <w:spacing w:line="360" w:lineRule="auto"/>
        <w:ind w:firstLine="709"/>
        <w:jc w:val="center"/>
        <w:rPr>
          <w:b/>
          <w:sz w:val="28"/>
          <w:szCs w:val="28"/>
        </w:rPr>
      </w:pPr>
      <w:r w:rsidRPr="00E73D8F">
        <w:rPr>
          <w:b/>
          <w:sz w:val="28"/>
          <w:szCs w:val="28"/>
        </w:rPr>
        <w:t xml:space="preserve">Структура расходов   бюджета </w:t>
      </w:r>
    </w:p>
    <w:p w:rsidP="00E73D8F" w:rsidR="00E73D8F" w:rsidRDefault="00E73D8F" w:rsidRPr="00E73D8F">
      <w:pPr>
        <w:keepNext/>
        <w:spacing w:line="360" w:lineRule="auto"/>
        <w:ind w:firstLine="900"/>
        <w:jc w:val="center"/>
        <w:outlineLvl w:val="2"/>
        <w:rPr>
          <w:b/>
          <w:bCs/>
          <w:sz w:val="28"/>
          <w:szCs w:val="28"/>
        </w:rPr>
      </w:pPr>
      <w:r w:rsidRPr="00E73D8F">
        <w:rPr>
          <w:b/>
          <w:bCs/>
          <w:sz w:val="28"/>
          <w:szCs w:val="28"/>
        </w:rPr>
        <w:t>Итатского сельского поселения на 2018 год</w:t>
      </w:r>
    </w:p>
    <w:p w:rsidP="00E73D8F" w:rsidR="00E73D8F" w:rsidRDefault="00E73D8F" w:rsidRPr="00E73D8F">
      <w:pPr>
        <w:keepNext/>
        <w:spacing w:line="360" w:lineRule="auto"/>
        <w:ind w:firstLine="900"/>
        <w:jc w:val="center"/>
        <w:outlineLvl w:val="2"/>
        <w:rPr>
          <w:b/>
          <w:bCs/>
          <w:sz w:val="28"/>
          <w:szCs w:val="28"/>
        </w:rPr>
      </w:pPr>
    </w:p>
    <w:p w:rsidP="00E73D8F" w:rsidR="00E73D8F" w:rsidRDefault="00E73D8F" w:rsidRPr="00E73D8F">
      <w:pPr>
        <w:keepNext/>
        <w:spacing w:line="360" w:lineRule="auto"/>
        <w:ind w:firstLine="900"/>
        <w:jc w:val="center"/>
        <w:outlineLvl w:val="2"/>
        <w:rPr>
          <w:b/>
          <w:bCs/>
        </w:rPr>
      </w:pPr>
    </w:p>
    <w:p w:rsidP="00E73D8F" w:rsidR="00E73D8F" w:rsidRDefault="00E73D8F" w:rsidRPr="00E73D8F">
      <w:pPr>
        <w:spacing w:line="360" w:lineRule="auto"/>
        <w:ind w:firstLine="709" w:left="57" w:right="57"/>
        <w:jc w:val="both"/>
        <w:rPr>
          <w:spacing w:val="-5"/>
          <w:sz w:val="28"/>
          <w:szCs w:val="28"/>
        </w:rPr>
      </w:pPr>
      <w:r w:rsidRPr="00E73D8F">
        <w:rPr>
          <w:spacing w:val="-5"/>
          <w:sz w:val="28"/>
          <w:szCs w:val="28"/>
        </w:rPr>
        <w:t>В соответствии со статьей 174</w:t>
      </w:r>
      <w:r w:rsidRPr="00E73D8F">
        <w:rPr>
          <w:spacing w:val="-5"/>
          <w:sz w:val="28"/>
          <w:szCs w:val="28"/>
          <w:vertAlign w:val="superscript"/>
        </w:rPr>
        <w:t xml:space="preserve">2 </w:t>
      </w:r>
      <w:r w:rsidRPr="00E73D8F">
        <w:rPr>
          <w:sz w:val="28"/>
          <w:szCs w:val="28"/>
        </w:rPr>
        <w:t>Бюджетного Кодекса РФ</w:t>
      </w:r>
      <w:r w:rsidRPr="00E73D8F">
        <w:rPr>
          <w:spacing w:val="-5"/>
          <w:sz w:val="28"/>
          <w:szCs w:val="28"/>
        </w:rPr>
        <w:t xml:space="preserve">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P="00E73D8F" w:rsidR="00E73D8F" w:rsidRDefault="00E73D8F" w:rsidRPr="00E73D8F">
      <w:pPr>
        <w:spacing w:line="360" w:lineRule="auto"/>
        <w:ind w:firstLine="561" w:left="57" w:right="57"/>
        <w:jc w:val="both"/>
        <w:rPr>
          <w:sz w:val="28"/>
          <w:szCs w:val="28"/>
        </w:rPr>
      </w:pPr>
      <w:r w:rsidRPr="00E73D8F">
        <w:rPr>
          <w:sz w:val="28"/>
          <w:szCs w:val="28"/>
        </w:rPr>
        <w:t xml:space="preserve">Решения по увеличению действующих или установлению новых расходных обязательств  должны приниматься только в пределах, имеющихся для их реализации финансовых ресурсов в рамках установленных бюджетным законодательством ограничений. </w:t>
      </w:r>
    </w:p>
    <w:p w:rsidP="00E73D8F" w:rsidR="00E73D8F" w:rsidRDefault="00E73D8F" w:rsidRPr="00E73D8F">
      <w:pPr>
        <w:spacing w:line="360" w:lineRule="auto"/>
        <w:ind w:firstLine="709" w:left="57" w:right="57"/>
        <w:jc w:val="both"/>
        <w:rPr>
          <w:spacing w:val="-5"/>
          <w:sz w:val="28"/>
          <w:szCs w:val="28"/>
        </w:rPr>
      </w:pPr>
      <w:r w:rsidRPr="00E73D8F">
        <w:rPr>
          <w:sz w:val="28"/>
          <w:szCs w:val="28"/>
        </w:rPr>
        <w:t xml:space="preserve">В 2018 году необходимо продолжить повышение эффективности бюджетных расходов, в том числе за счет проведения </w:t>
      </w:r>
      <w:r w:rsidRPr="00E73D8F">
        <w:rPr>
          <w:spacing w:val="-5"/>
          <w:sz w:val="28"/>
          <w:szCs w:val="28"/>
        </w:rPr>
        <w:t>оптимизационных мероприятий в  отраслях бюджетной сферы.</w:t>
      </w:r>
    </w:p>
    <w:p w:rsidP="00E73D8F" w:rsidR="00E73D8F" w:rsidRDefault="00E73D8F" w:rsidRPr="00E73D8F">
      <w:pPr>
        <w:spacing w:line="360" w:lineRule="auto"/>
        <w:ind w:left="57" w:right="57"/>
        <w:jc w:val="both"/>
        <w:rPr>
          <w:spacing w:val="20"/>
          <w:sz w:val="28"/>
          <w:szCs w:val="28"/>
        </w:rPr>
      </w:pPr>
      <w:r w:rsidRPr="00E73D8F">
        <w:rPr>
          <w:spacing w:val="20"/>
          <w:sz w:val="28"/>
          <w:szCs w:val="28"/>
        </w:rPr>
        <w:t>Общий объем расходов  бюджета поселения на 2018 год определен на уровне</w:t>
      </w:r>
      <w:r w:rsidRPr="00E73D8F">
        <w:rPr>
          <w:b/>
          <w:bCs/>
          <w:spacing w:val="20"/>
          <w:sz w:val="28"/>
          <w:szCs w:val="28"/>
        </w:rPr>
        <w:t xml:space="preserve">  </w:t>
      </w:r>
      <w:r w:rsidRPr="00E73D8F">
        <w:rPr>
          <w:bCs/>
          <w:spacing w:val="20"/>
          <w:sz w:val="28"/>
          <w:szCs w:val="28"/>
        </w:rPr>
        <w:t>9632,4 тыс</w:t>
      </w:r>
      <w:r w:rsidRPr="00E73D8F">
        <w:rPr>
          <w:spacing w:val="20"/>
          <w:sz w:val="28"/>
          <w:szCs w:val="28"/>
        </w:rPr>
        <w:t>. рублей,  к ожидаемому исполнению бюджета на 2017 год  составляет 71,6 %.</w:t>
      </w:r>
    </w:p>
    <w:p w:rsidP="00E73D8F" w:rsidR="00E73D8F" w:rsidRDefault="00E73D8F" w:rsidRPr="00E73D8F">
      <w:pPr>
        <w:shd w:color="auto" w:fill="FFFFFF" w:val="clear"/>
        <w:spacing w:line="360" w:lineRule="auto"/>
        <w:ind w:left="57" w:right="57"/>
        <w:jc w:val="both"/>
        <w:rPr>
          <w:spacing w:val="20"/>
          <w:sz w:val="28"/>
          <w:szCs w:val="28"/>
        </w:rPr>
      </w:pPr>
      <w:r w:rsidRPr="00E73D8F">
        <w:rPr>
          <w:spacing w:val="20"/>
          <w:sz w:val="28"/>
          <w:szCs w:val="28"/>
        </w:rPr>
        <w:t>Прогноз объема ассигнований бюджета по разделу «Общегосударственные вопросы» на 2018 год  составляет 5060,1 тыс. руб. В данном разделе  предусмотрены расходы на функционирование:</w:t>
      </w:r>
    </w:p>
    <w:p w:rsidP="00E73D8F" w:rsidR="00E73D8F" w:rsidRDefault="00E73D8F" w:rsidRPr="00E73D8F">
      <w:pPr>
        <w:shd w:color="auto" w:fill="FFFFFF" w:val="clear"/>
        <w:spacing w:line="360" w:lineRule="auto"/>
        <w:ind w:left="57" w:right="57"/>
        <w:jc w:val="both"/>
        <w:rPr>
          <w:spacing w:val="20"/>
          <w:sz w:val="28"/>
          <w:szCs w:val="28"/>
        </w:rPr>
      </w:pPr>
      <w:r w:rsidRPr="00E73D8F">
        <w:rPr>
          <w:spacing w:val="20"/>
          <w:sz w:val="28"/>
          <w:szCs w:val="28"/>
        </w:rPr>
        <w:t xml:space="preserve"> -  высшего должностного лица муниципального образования (Главы поселения) в размере 731,1 тыс. рублей</w:t>
      </w:r>
    </w:p>
    <w:p w:rsidP="00E73D8F" w:rsidR="00E73D8F" w:rsidRDefault="00E73D8F" w:rsidRPr="00E73D8F">
      <w:pPr>
        <w:shd w:color="auto" w:fill="FFFFFF" w:val="clear"/>
        <w:spacing w:line="360" w:lineRule="auto"/>
        <w:ind w:left="57" w:right="57"/>
        <w:jc w:val="both"/>
        <w:rPr>
          <w:spacing w:val="20"/>
          <w:sz w:val="28"/>
          <w:szCs w:val="28"/>
        </w:rPr>
      </w:pPr>
      <w:r w:rsidRPr="00E73D8F">
        <w:rPr>
          <w:spacing w:val="20"/>
          <w:sz w:val="28"/>
          <w:szCs w:val="28"/>
        </w:rPr>
        <w:t xml:space="preserve">- Администрации Итатского сельского  поселения в размере 4129,0 тыс. рублей. </w:t>
      </w:r>
    </w:p>
    <w:p w:rsidP="00E73D8F" w:rsidR="00E73D8F" w:rsidRDefault="00E73D8F" w:rsidRPr="00E73D8F">
      <w:pPr>
        <w:shd w:color="auto" w:fill="FFFFFF" w:val="clear"/>
        <w:spacing w:line="360" w:lineRule="auto"/>
        <w:ind w:firstLine="709" w:left="57" w:right="57"/>
        <w:jc w:val="both"/>
        <w:rPr>
          <w:spacing w:val="20"/>
          <w:sz w:val="28"/>
          <w:szCs w:val="28"/>
        </w:rPr>
      </w:pPr>
      <w:r w:rsidRPr="00E73D8F">
        <w:rPr>
          <w:spacing w:val="20"/>
          <w:sz w:val="28"/>
          <w:szCs w:val="28"/>
        </w:rPr>
        <w:t>- создание резервного фонда  в размере 10 тыс. рублей;</w:t>
      </w:r>
    </w:p>
    <w:p w:rsidP="00E73D8F" w:rsidR="00E73D8F" w:rsidRDefault="00E73D8F" w:rsidRPr="00E73D8F">
      <w:pPr>
        <w:shd w:color="auto" w:fill="FFFFFF" w:val="clear"/>
        <w:spacing w:line="360" w:lineRule="auto"/>
        <w:ind w:firstLine="709" w:left="57" w:right="57"/>
        <w:jc w:val="both"/>
        <w:rPr>
          <w:spacing w:val="20"/>
          <w:sz w:val="28"/>
          <w:szCs w:val="28"/>
        </w:rPr>
      </w:pPr>
      <w:r w:rsidRPr="00E73D8F">
        <w:rPr>
          <w:spacing w:val="20"/>
          <w:sz w:val="28"/>
          <w:szCs w:val="28"/>
        </w:rPr>
        <w:lastRenderedPageBreak/>
        <w:t>Другие общегосударственные вопросы в размере 190,0 тыс. рублей.</w:t>
      </w:r>
    </w:p>
    <w:p w:rsidP="00E73D8F" w:rsidR="00E73D8F" w:rsidRDefault="00E73D8F" w:rsidRPr="00E73D8F">
      <w:pPr>
        <w:widowControl w:val="0"/>
        <w:shd w:color="auto" w:fill="FFFFFF" w:val="clear"/>
        <w:tabs>
          <w:tab w:pos="1018" w:val="left"/>
        </w:tabs>
        <w:autoSpaceDE w:val="0"/>
        <w:autoSpaceDN w:val="0"/>
        <w:adjustRightInd w:val="0"/>
        <w:spacing w:line="360" w:lineRule="auto"/>
        <w:ind w:left="57" w:right="57"/>
        <w:jc w:val="both"/>
        <w:rPr>
          <w:bCs/>
          <w:sz w:val="28"/>
          <w:szCs w:val="28"/>
        </w:rPr>
      </w:pPr>
      <w:r w:rsidRPr="00E73D8F">
        <w:rPr>
          <w:bCs/>
          <w:sz w:val="28"/>
          <w:szCs w:val="28"/>
        </w:rPr>
        <w:t xml:space="preserve">         По разделу «Национальная безопасность и правоохранительная деятельность»  предусмотрены денежные средства в сумме 80,0 тыс. рублей  на мероприятия  по предупреждению и  ликвидацию  чрезвычайных ситуаций.</w:t>
      </w:r>
    </w:p>
    <w:p w:rsidP="00E73D8F" w:rsidR="00E73D8F" w:rsidRDefault="00E73D8F" w:rsidRPr="00E73D8F">
      <w:pPr>
        <w:widowControl w:val="0"/>
        <w:shd w:color="auto" w:fill="FFFFFF" w:val="clear"/>
        <w:tabs>
          <w:tab w:pos="1018" w:val="left"/>
        </w:tabs>
        <w:autoSpaceDE w:val="0"/>
        <w:autoSpaceDN w:val="0"/>
        <w:adjustRightInd w:val="0"/>
        <w:spacing w:line="360" w:lineRule="auto"/>
        <w:ind w:left="57" w:right="57"/>
        <w:jc w:val="both"/>
        <w:rPr>
          <w:bCs/>
          <w:sz w:val="28"/>
          <w:szCs w:val="28"/>
        </w:rPr>
      </w:pPr>
      <w:r w:rsidRPr="00E73D8F">
        <w:rPr>
          <w:bCs/>
          <w:sz w:val="28"/>
          <w:szCs w:val="28"/>
        </w:rPr>
        <w:t xml:space="preserve">       По разделу «Национальная экономика»  предусмотрены денежные средства в сумме 1173,1 тыс. рублей на:</w:t>
      </w:r>
    </w:p>
    <w:p w:rsidP="00E73D8F" w:rsidR="00E73D8F" w:rsidRDefault="00E73D8F" w:rsidRPr="00E73D8F">
      <w:pPr>
        <w:widowControl w:val="0"/>
        <w:shd w:color="auto" w:fill="FFFFFF" w:val="clear"/>
        <w:tabs>
          <w:tab w:pos="1018" w:val="left"/>
        </w:tabs>
        <w:autoSpaceDE w:val="0"/>
        <w:autoSpaceDN w:val="0"/>
        <w:adjustRightInd w:val="0"/>
        <w:spacing w:line="360" w:lineRule="auto"/>
        <w:ind w:left="57" w:right="57"/>
        <w:jc w:val="both"/>
        <w:rPr>
          <w:bCs/>
          <w:sz w:val="28"/>
          <w:szCs w:val="28"/>
        </w:rPr>
      </w:pPr>
      <w:r w:rsidRPr="00E73D8F">
        <w:rPr>
          <w:bCs/>
          <w:sz w:val="28"/>
          <w:szCs w:val="28"/>
        </w:rPr>
        <w:t xml:space="preserve">    - дорожную деятельность  в отношении  автомобильных  дорог  местного значения в отношении  автомобильных  дорог населенных пунктов поселений за счет  средств  дорожного фонда – 623,1 тыс. рублей,</w:t>
      </w:r>
    </w:p>
    <w:p w:rsidP="00E73D8F" w:rsidR="00E73D8F" w:rsidRDefault="00E73D8F" w:rsidRPr="00E73D8F">
      <w:pPr>
        <w:widowControl w:val="0"/>
        <w:shd w:color="auto" w:fill="FFFFFF" w:val="clear"/>
        <w:tabs>
          <w:tab w:pos="1018" w:val="left"/>
        </w:tabs>
        <w:autoSpaceDE w:val="0"/>
        <w:autoSpaceDN w:val="0"/>
        <w:adjustRightInd w:val="0"/>
        <w:spacing w:line="360" w:lineRule="auto"/>
        <w:ind w:left="57" w:right="57"/>
        <w:jc w:val="both"/>
        <w:rPr>
          <w:bCs/>
          <w:sz w:val="28"/>
          <w:szCs w:val="28"/>
        </w:rPr>
      </w:pPr>
      <w:r w:rsidRPr="00E73D8F">
        <w:rPr>
          <w:bCs/>
          <w:sz w:val="28"/>
          <w:szCs w:val="28"/>
        </w:rPr>
        <w:t xml:space="preserve">    - капитальный ремонт  и ремонт автомобильных дорог  общего пользования населенных пунктов за счет средств дорожного фонда- 200,0 тыс. рублей.</w:t>
      </w:r>
    </w:p>
    <w:p w:rsidP="00E73D8F" w:rsidR="00E73D8F" w:rsidRDefault="00E73D8F" w:rsidRPr="00E73D8F">
      <w:pPr>
        <w:widowControl w:val="0"/>
        <w:shd w:color="auto" w:fill="FFFFFF" w:val="clear"/>
        <w:tabs>
          <w:tab w:pos="1018" w:val="left"/>
        </w:tabs>
        <w:autoSpaceDE w:val="0"/>
        <w:autoSpaceDN w:val="0"/>
        <w:adjustRightInd w:val="0"/>
        <w:spacing w:line="360" w:lineRule="auto"/>
        <w:ind w:left="57" w:right="57"/>
        <w:jc w:val="both"/>
        <w:rPr>
          <w:bCs/>
          <w:spacing w:val="-9"/>
          <w:sz w:val="28"/>
          <w:szCs w:val="28"/>
        </w:rPr>
      </w:pPr>
      <w:r w:rsidRPr="00E73D8F">
        <w:rPr>
          <w:bCs/>
          <w:sz w:val="28"/>
          <w:szCs w:val="28"/>
        </w:rPr>
        <w:t>- другие вопросы в области национальной экономики (оформление прав собственности на объекты ЖКХ)- 350,0 тыс. рублей.</w:t>
      </w:r>
    </w:p>
    <w:p w:rsidP="00E73D8F" w:rsidR="00E73D8F" w:rsidRDefault="00E73D8F" w:rsidRPr="00E73D8F">
      <w:pPr>
        <w:shd w:color="auto" w:fill="FFFFFF" w:val="clear"/>
        <w:spacing w:line="360" w:lineRule="auto"/>
        <w:ind w:firstLine="540" w:left="57" w:right="57"/>
        <w:jc w:val="both"/>
        <w:rPr>
          <w:spacing w:val="20"/>
          <w:sz w:val="28"/>
          <w:szCs w:val="28"/>
        </w:rPr>
      </w:pPr>
      <w:r w:rsidRPr="00E73D8F">
        <w:rPr>
          <w:spacing w:val="20"/>
          <w:sz w:val="28"/>
          <w:szCs w:val="28"/>
        </w:rPr>
        <w:t xml:space="preserve">Прогноз объема ассигнований бюджета по разделу «Жилищно-коммунальное хозяйство» на 2018 год  составляет 1408,0 тыс. руб. В данном разделе предусмотрены денежные средства на </w:t>
      </w:r>
    </w:p>
    <w:p w:rsidP="00E73D8F" w:rsidR="00E73D8F" w:rsidRDefault="00E73D8F" w:rsidRPr="00E73D8F">
      <w:pPr>
        <w:shd w:color="auto" w:fill="FFFFFF" w:val="clear"/>
        <w:spacing w:line="360" w:lineRule="auto"/>
        <w:ind w:firstLine="540" w:left="57" w:right="57"/>
        <w:jc w:val="both"/>
        <w:rPr>
          <w:spacing w:val="20"/>
          <w:sz w:val="28"/>
          <w:szCs w:val="28"/>
        </w:rPr>
      </w:pPr>
      <w:r w:rsidRPr="00E73D8F">
        <w:rPr>
          <w:spacing w:val="20"/>
          <w:sz w:val="28"/>
          <w:szCs w:val="28"/>
        </w:rPr>
        <w:t>-организацию уличного освещения в сумме -450,0 тыс. рублей;</w:t>
      </w:r>
    </w:p>
    <w:p w:rsidP="00E73D8F" w:rsidR="00E73D8F" w:rsidRDefault="00E73D8F" w:rsidRPr="00E73D8F">
      <w:pPr>
        <w:shd w:color="auto" w:fill="FFFFFF" w:val="clear"/>
        <w:spacing w:line="360" w:lineRule="auto"/>
        <w:ind w:firstLine="540" w:left="57" w:right="57"/>
        <w:jc w:val="both"/>
        <w:rPr>
          <w:spacing w:val="20"/>
          <w:sz w:val="28"/>
          <w:szCs w:val="28"/>
        </w:rPr>
      </w:pPr>
      <w:r w:rsidRPr="00E73D8F">
        <w:rPr>
          <w:spacing w:val="20"/>
          <w:sz w:val="28"/>
          <w:szCs w:val="28"/>
        </w:rPr>
        <w:t>- взносы на  капитальный ремонт помещений в многоквартирных домах, находящихся  в муниципальной собственности – 400,0 тыс. рублей;</w:t>
      </w:r>
    </w:p>
    <w:p w:rsidP="00E73D8F" w:rsidR="00E73D8F" w:rsidRDefault="00E73D8F" w:rsidRPr="00E73D8F">
      <w:pPr>
        <w:shd w:color="auto" w:fill="FFFFFF" w:val="clear"/>
        <w:spacing w:line="360" w:lineRule="auto"/>
        <w:ind w:firstLine="540" w:left="57" w:right="57"/>
        <w:jc w:val="both"/>
        <w:rPr>
          <w:spacing w:val="20"/>
          <w:sz w:val="28"/>
          <w:szCs w:val="28"/>
        </w:rPr>
      </w:pPr>
      <w:r w:rsidRPr="00E73D8F">
        <w:rPr>
          <w:spacing w:val="20"/>
          <w:sz w:val="28"/>
          <w:szCs w:val="28"/>
        </w:rPr>
        <w:t xml:space="preserve">- прочие мероприятия по благоустройству- 208,0 тыс. рублей.  </w:t>
      </w:r>
    </w:p>
    <w:p w:rsidP="00E73D8F" w:rsidR="00E73D8F" w:rsidRDefault="00E73D8F" w:rsidRPr="00E73D8F">
      <w:pPr>
        <w:shd w:color="auto" w:fill="FFFFFF" w:val="clear"/>
        <w:spacing w:line="360" w:lineRule="auto"/>
        <w:ind w:firstLine="540" w:left="57" w:right="57"/>
        <w:jc w:val="both"/>
        <w:rPr>
          <w:spacing w:val="20"/>
          <w:sz w:val="28"/>
          <w:szCs w:val="28"/>
        </w:rPr>
      </w:pPr>
    </w:p>
    <w:p w:rsidP="00E73D8F" w:rsidR="00E73D8F" w:rsidRDefault="00E73D8F" w:rsidRPr="00E73D8F">
      <w:pPr>
        <w:shd w:color="auto" w:fill="FFFFFF" w:val="clear"/>
        <w:spacing w:line="360" w:lineRule="auto"/>
        <w:ind w:firstLine="709" w:left="57" w:right="57"/>
        <w:jc w:val="both"/>
        <w:rPr>
          <w:spacing w:val="20"/>
          <w:sz w:val="28"/>
          <w:szCs w:val="28"/>
        </w:rPr>
      </w:pPr>
      <w:r w:rsidRPr="00E73D8F">
        <w:rPr>
          <w:spacing w:val="20"/>
          <w:sz w:val="28"/>
          <w:szCs w:val="28"/>
        </w:rPr>
        <w:t>В разделе «Культура»  отражены расходы  на содержание ДК с. Томское и библиотеки с. Томское  в размере 1596,0 тыс. руб., что составляет 16,6 % от общего объема расходов.</w:t>
      </w:r>
    </w:p>
    <w:p w:rsidP="00E73D8F" w:rsidR="00E73D8F" w:rsidRDefault="00E73D8F" w:rsidRPr="00E73D8F">
      <w:pPr>
        <w:shd w:color="auto" w:fill="FFFFFF" w:val="clear"/>
        <w:spacing w:line="360" w:lineRule="auto"/>
        <w:ind w:firstLine="709" w:left="57" w:right="57"/>
        <w:jc w:val="both"/>
        <w:rPr>
          <w:spacing w:val="20"/>
          <w:sz w:val="28"/>
          <w:szCs w:val="28"/>
        </w:rPr>
      </w:pPr>
      <w:r w:rsidRPr="00E73D8F">
        <w:rPr>
          <w:spacing w:val="20"/>
          <w:sz w:val="28"/>
          <w:szCs w:val="28"/>
        </w:rPr>
        <w:t>По разделу «Физическая культура и спорт» предусмотрены межбюджетный трансферт  на содержание спортинструктора в сумме 168,4 тыс. рублей. Из них 10,0 тыс. рублей софинансирование из бюджета Итатского сельского поселения.</w:t>
      </w:r>
    </w:p>
    <w:p w:rsidP="00E73D8F" w:rsidR="00E73D8F" w:rsidRDefault="00E73D8F" w:rsidRPr="00E73D8F">
      <w:pPr>
        <w:shd w:color="auto" w:fill="FFFFFF" w:val="clear"/>
        <w:spacing w:line="360" w:lineRule="auto"/>
        <w:ind w:firstLine="709" w:left="57" w:right="57"/>
        <w:jc w:val="both"/>
        <w:rPr>
          <w:spacing w:val="20"/>
          <w:sz w:val="28"/>
          <w:szCs w:val="28"/>
        </w:rPr>
      </w:pPr>
      <w:r w:rsidRPr="00E73D8F">
        <w:rPr>
          <w:spacing w:val="20"/>
          <w:sz w:val="28"/>
          <w:szCs w:val="28"/>
        </w:rPr>
        <w:lastRenderedPageBreak/>
        <w:t>В разделе «Межбюджетные трансферты»  предусмотрены бюджетные ассигнования в сумме 106,8 тыс. руб. на передачу поселением отдельных полномочий в том числе:</w:t>
      </w:r>
    </w:p>
    <w:p w:rsidP="00E73D8F" w:rsidR="00E73D8F" w:rsidRDefault="00E73D8F" w:rsidRPr="00E73D8F">
      <w:pPr>
        <w:shd w:color="auto" w:fill="FFFFFF" w:val="clear"/>
        <w:spacing w:line="360" w:lineRule="auto"/>
        <w:ind w:firstLine="709" w:left="57" w:right="57"/>
        <w:jc w:val="both"/>
        <w:rPr>
          <w:spacing w:val="20"/>
          <w:sz w:val="28"/>
          <w:szCs w:val="28"/>
        </w:rPr>
      </w:pPr>
      <w:r w:rsidRPr="00E73D8F">
        <w:rPr>
          <w:spacing w:val="20"/>
          <w:sz w:val="28"/>
          <w:szCs w:val="28"/>
        </w:rPr>
        <w:t>-на осуществление  части полномочий, исполняемых Управлением ЖКХ в сумме 82,0 тыс. рублей;</w:t>
      </w:r>
    </w:p>
    <w:p w:rsidP="00E73D8F" w:rsidR="00E73D8F" w:rsidRDefault="00E73D8F" w:rsidRPr="00E73D8F">
      <w:pPr>
        <w:shd w:color="auto" w:fill="FFFFFF" w:val="clear"/>
        <w:spacing w:line="360" w:lineRule="auto"/>
        <w:ind w:firstLine="709" w:left="57" w:right="57"/>
        <w:jc w:val="both"/>
        <w:rPr>
          <w:spacing w:val="20"/>
          <w:sz w:val="28"/>
          <w:szCs w:val="28"/>
        </w:rPr>
      </w:pPr>
      <w:r w:rsidRPr="00E73D8F">
        <w:rPr>
          <w:spacing w:val="20"/>
          <w:sz w:val="28"/>
          <w:szCs w:val="28"/>
        </w:rPr>
        <w:t>- на осуществление полномочий по определению поставщиков на сумму 24,8 тыс. рублей.</w:t>
      </w:r>
    </w:p>
    <w:p w:rsidP="00E73D8F" w:rsidR="00E73D8F" w:rsidRDefault="00E73D8F" w:rsidRPr="00E73D8F">
      <w:pPr>
        <w:spacing w:line="360" w:lineRule="auto"/>
        <w:ind w:firstLine="708" w:left="57" w:right="57"/>
        <w:jc w:val="both"/>
        <w:rPr>
          <w:sz w:val="28"/>
          <w:szCs w:val="28"/>
        </w:rPr>
      </w:pPr>
      <w:r w:rsidRPr="00E73D8F">
        <w:rPr>
          <w:sz w:val="28"/>
          <w:szCs w:val="28"/>
        </w:rPr>
        <w:t>Прогнозные показатели по доходам, расходам, дефициту, источникам финансирования дефицита в представленном проекте бюджета обеспечивают сбалансированность бюджета.</w:t>
      </w:r>
    </w:p>
    <w:p w:rsidP="00E73D8F" w:rsidR="00E73D8F" w:rsidRDefault="00E73D8F" w:rsidRPr="00E73D8F">
      <w:pPr>
        <w:spacing w:line="360" w:lineRule="auto"/>
        <w:ind w:firstLine="708" w:left="57" w:right="57"/>
        <w:jc w:val="both"/>
        <w:rPr>
          <w:sz w:val="28"/>
          <w:szCs w:val="28"/>
        </w:rPr>
      </w:pPr>
      <w:r w:rsidRPr="00E73D8F">
        <w:rPr>
          <w:sz w:val="28"/>
          <w:szCs w:val="28"/>
        </w:rPr>
        <w:t xml:space="preserve">Дефицит  бюджета  муниципального образования «Итатское сельское поселение»  составил в 2017 г -1050,0 тыс. руб.,  </w:t>
      </w:r>
    </w:p>
    <w:p w:rsidP="00E73D8F" w:rsidR="00E73D8F" w:rsidRDefault="00E73D8F" w:rsidRPr="00E73D8F">
      <w:pPr>
        <w:shd w:color="auto" w:fill="FFFFFF" w:val="clear"/>
        <w:spacing w:line="360" w:lineRule="auto"/>
        <w:ind w:firstLine="709" w:left="57" w:right="57"/>
        <w:jc w:val="both"/>
        <w:rPr>
          <w:spacing w:val="20"/>
          <w:sz w:val="28"/>
          <w:szCs w:val="28"/>
        </w:rPr>
      </w:pPr>
    </w:p>
    <w:p w:rsidP="00E73D8F" w:rsidR="00E73D8F" w:rsidRDefault="00E73D8F">
      <w:pPr>
        <w:spacing w:line="360" w:lineRule="auto"/>
        <w:ind w:left="57" w:right="57"/>
        <w:jc w:val="both"/>
        <w:rPr>
          <w:sz w:val="28"/>
          <w:szCs w:val="28"/>
        </w:rPr>
      </w:pPr>
    </w:p>
    <w:p w:rsidP="00E73D8F" w:rsidR="00F17A63" w:rsidRDefault="00F17A63">
      <w:pPr>
        <w:spacing w:line="360" w:lineRule="auto"/>
        <w:ind w:left="57" w:right="57"/>
        <w:jc w:val="both"/>
        <w:rPr>
          <w:sz w:val="28"/>
          <w:szCs w:val="28"/>
        </w:rPr>
      </w:pPr>
    </w:p>
    <w:p w:rsidP="00E73D8F" w:rsidR="00F17A63" w:rsidRDefault="00F17A63">
      <w:pPr>
        <w:spacing w:line="360" w:lineRule="auto"/>
        <w:ind w:left="57" w:right="57"/>
        <w:jc w:val="both"/>
        <w:rPr>
          <w:sz w:val="28"/>
          <w:szCs w:val="28"/>
        </w:rPr>
      </w:pPr>
    </w:p>
    <w:p w:rsidP="00E73D8F" w:rsidR="00F17A63" w:rsidRDefault="00F17A63">
      <w:pPr>
        <w:spacing w:line="360" w:lineRule="auto"/>
        <w:ind w:left="57" w:right="57"/>
        <w:jc w:val="both"/>
        <w:rPr>
          <w:sz w:val="28"/>
          <w:szCs w:val="28"/>
        </w:rPr>
      </w:pPr>
    </w:p>
    <w:p w:rsidP="00E73D8F" w:rsidR="00F17A63" w:rsidRDefault="00F17A63">
      <w:pPr>
        <w:spacing w:line="360" w:lineRule="auto"/>
        <w:ind w:left="57" w:right="57"/>
        <w:jc w:val="both"/>
        <w:rPr>
          <w:sz w:val="28"/>
          <w:szCs w:val="28"/>
        </w:rPr>
      </w:pPr>
    </w:p>
    <w:p w:rsidP="00E73D8F" w:rsidR="00F17A63" w:rsidRDefault="00F17A63">
      <w:pPr>
        <w:spacing w:line="360" w:lineRule="auto"/>
        <w:ind w:left="57" w:right="57"/>
        <w:jc w:val="both"/>
        <w:rPr>
          <w:sz w:val="28"/>
          <w:szCs w:val="28"/>
        </w:rPr>
      </w:pPr>
    </w:p>
    <w:p w:rsidP="00E73D8F" w:rsidR="00F17A63" w:rsidRDefault="00F17A63">
      <w:pPr>
        <w:spacing w:line="360" w:lineRule="auto"/>
        <w:ind w:left="57" w:right="57"/>
        <w:jc w:val="both"/>
        <w:rPr>
          <w:sz w:val="28"/>
          <w:szCs w:val="28"/>
        </w:rPr>
      </w:pPr>
    </w:p>
    <w:p w:rsidP="00E73D8F" w:rsidR="00F17A63" w:rsidRDefault="00F17A63">
      <w:pPr>
        <w:spacing w:line="360" w:lineRule="auto"/>
        <w:ind w:left="57" w:right="57"/>
        <w:jc w:val="both"/>
        <w:rPr>
          <w:sz w:val="28"/>
          <w:szCs w:val="28"/>
        </w:rPr>
      </w:pPr>
    </w:p>
    <w:p w:rsidP="00E73D8F" w:rsidR="00F17A63" w:rsidRDefault="00F17A63">
      <w:pPr>
        <w:spacing w:line="360" w:lineRule="auto"/>
        <w:ind w:left="57" w:right="57"/>
        <w:jc w:val="both"/>
        <w:rPr>
          <w:sz w:val="28"/>
          <w:szCs w:val="28"/>
        </w:rPr>
      </w:pPr>
    </w:p>
    <w:p w:rsidP="00E73D8F" w:rsidR="00F17A63" w:rsidRDefault="00F17A63">
      <w:pPr>
        <w:spacing w:line="360" w:lineRule="auto"/>
        <w:ind w:left="57" w:right="57"/>
        <w:jc w:val="both"/>
        <w:rPr>
          <w:sz w:val="28"/>
          <w:szCs w:val="28"/>
        </w:rPr>
      </w:pPr>
    </w:p>
    <w:p w:rsidP="00E73D8F" w:rsidR="00F17A63" w:rsidRDefault="00F17A63">
      <w:pPr>
        <w:spacing w:line="360" w:lineRule="auto"/>
        <w:ind w:left="57" w:right="57"/>
        <w:jc w:val="both"/>
        <w:rPr>
          <w:sz w:val="28"/>
          <w:szCs w:val="28"/>
        </w:rPr>
      </w:pPr>
    </w:p>
    <w:p w:rsidP="00E73D8F" w:rsidR="00F17A63" w:rsidRDefault="00F17A63">
      <w:pPr>
        <w:spacing w:line="360" w:lineRule="auto"/>
        <w:ind w:left="57" w:right="57"/>
        <w:jc w:val="both"/>
        <w:rPr>
          <w:sz w:val="28"/>
          <w:szCs w:val="28"/>
        </w:rPr>
      </w:pPr>
    </w:p>
    <w:p w:rsidP="00E73D8F" w:rsidR="00F17A63" w:rsidRDefault="00F17A63">
      <w:pPr>
        <w:spacing w:line="360" w:lineRule="auto"/>
        <w:ind w:left="57" w:right="57"/>
        <w:jc w:val="both"/>
        <w:rPr>
          <w:sz w:val="28"/>
          <w:szCs w:val="28"/>
        </w:rPr>
      </w:pPr>
    </w:p>
    <w:p w:rsidP="00E73D8F" w:rsidR="00F17A63" w:rsidRDefault="00F17A63">
      <w:pPr>
        <w:spacing w:line="360" w:lineRule="auto"/>
        <w:ind w:left="57" w:right="57"/>
        <w:jc w:val="both"/>
        <w:rPr>
          <w:sz w:val="28"/>
          <w:szCs w:val="28"/>
        </w:rPr>
      </w:pPr>
    </w:p>
    <w:p w:rsidP="00E73D8F" w:rsidR="00F17A63" w:rsidRDefault="00F17A63">
      <w:pPr>
        <w:spacing w:line="360" w:lineRule="auto"/>
        <w:ind w:left="57" w:right="57"/>
        <w:jc w:val="both"/>
        <w:rPr>
          <w:sz w:val="28"/>
          <w:szCs w:val="28"/>
        </w:rPr>
      </w:pPr>
    </w:p>
    <w:p w:rsidP="00E73D8F" w:rsidR="00F17A63" w:rsidRDefault="00F17A63">
      <w:pPr>
        <w:spacing w:line="360" w:lineRule="auto"/>
        <w:ind w:left="57" w:right="57"/>
        <w:jc w:val="both"/>
        <w:rPr>
          <w:sz w:val="28"/>
          <w:szCs w:val="28"/>
        </w:rPr>
      </w:pPr>
    </w:p>
    <w:p w:rsidP="00E73D8F" w:rsidR="00F17A63" w:rsidRDefault="00F17A63" w:rsidRPr="00E73D8F">
      <w:pPr>
        <w:spacing w:line="360" w:lineRule="auto"/>
        <w:ind w:left="57" w:right="57"/>
        <w:jc w:val="both"/>
        <w:rPr>
          <w:sz w:val="28"/>
          <w:szCs w:val="28"/>
        </w:rPr>
      </w:pPr>
    </w:p>
    <w:p w:rsidP="00E73D8F" w:rsidR="00E73D8F" w:rsidRDefault="00E73D8F">
      <w:pPr>
        <w:jc w:val="center"/>
        <w:rPr>
          <w:b/>
          <w:sz w:val="28"/>
          <w:szCs w:val="28"/>
        </w:rPr>
      </w:pPr>
    </w:p>
    <w:p w:rsidP="00E73D8F" w:rsidR="00E73D8F" w:rsidRDefault="00E73D8F" w:rsidRPr="00677CB0">
      <w:pPr>
        <w:jc w:val="center"/>
        <w:rPr>
          <w:b/>
          <w:bCs/>
        </w:rPr>
      </w:pPr>
      <w:r w:rsidRPr="00677CB0">
        <w:rPr>
          <w:b/>
          <w:bCs/>
        </w:rPr>
        <w:t xml:space="preserve">Оценка </w:t>
      </w:r>
    </w:p>
    <w:p w:rsidP="00E73D8F" w:rsidR="00E73D8F" w:rsidRDefault="00E73D8F" w:rsidRPr="00677CB0">
      <w:pPr>
        <w:jc w:val="center"/>
        <w:rPr>
          <w:b/>
          <w:bCs/>
        </w:rPr>
      </w:pPr>
      <w:r w:rsidRPr="00677CB0">
        <w:rPr>
          <w:b/>
          <w:bCs/>
        </w:rPr>
        <w:t>ожидаемого исполнения бюджета по доходам Администрации  Итатского сельского поселения за 201</w:t>
      </w:r>
      <w:r>
        <w:rPr>
          <w:b/>
          <w:bCs/>
        </w:rPr>
        <w:t>7</w:t>
      </w:r>
      <w:r w:rsidRPr="00677CB0">
        <w:rPr>
          <w:b/>
          <w:bCs/>
        </w:rPr>
        <w:t xml:space="preserve"> год </w:t>
      </w:r>
    </w:p>
    <w:p w:rsidP="00E73D8F" w:rsidR="00E73D8F" w:rsidRDefault="00E73D8F" w:rsidRPr="00677CB0">
      <w:pPr>
        <w:jc w:val="center"/>
        <w:rPr>
          <w:b/>
          <w:bCs/>
        </w:rPr>
      </w:pPr>
    </w:p>
    <w:p w:rsidP="00E73D8F" w:rsidR="00E73D8F" w:rsidRDefault="00E73D8F" w:rsidRPr="00677CB0">
      <w:pPr>
        <w:rPr>
          <w:color w:val="FF0000"/>
        </w:rPr>
      </w:pPr>
      <w:r w:rsidRPr="00677CB0">
        <w:rPr>
          <w:color w:val="000000"/>
        </w:rPr>
        <w:t xml:space="preserve">                                                                                                                             тыс. руб.</w:t>
      </w:r>
    </w:p>
    <w:tbl>
      <w:tblPr>
        <w:tblW w:type="dxa" w:w="10348"/>
        <w:tblInd w:type="dxa" w:w="-112"/>
        <w:tblLayout w:type="fixed"/>
        <w:tblCellMar>
          <w:left w:type="dxa" w:w="30"/>
          <w:right w:type="dxa" w:w="30"/>
        </w:tblCellMar>
        <w:tblLook w:firstColumn="0" w:firstRow="0" w:lastColumn="0" w:lastRow="0" w:noHBand="0" w:noVBand="0" w:val="0000"/>
      </w:tblPr>
      <w:tblGrid>
        <w:gridCol w:w="2010"/>
        <w:gridCol w:w="5361"/>
        <w:gridCol w:w="1134"/>
        <w:gridCol w:w="1134"/>
        <w:gridCol w:w="709"/>
      </w:tblGrid>
      <w:tr w:rsidR="00E73D8F" w:rsidRPr="00B13170" w:rsidTr="00E73D8F">
        <w:trPr>
          <w:cantSplit/>
          <w:trHeight w:val="653"/>
        </w:trPr>
        <w:tc>
          <w:tcPr>
            <w:tcW w:type="dxa" w:w="2010"/>
            <w:tcBorders>
              <w:top w:color="auto" w:space="0" w:sz="6" w:val="single"/>
              <w:left w:color="auto" w:space="0" w:sz="6" w:val="single"/>
              <w:bottom w:color="auto" w:space="0" w:sz="6" w:val="single"/>
              <w:right w:color="auto" w:space="0" w:sz="6" w:val="single"/>
            </w:tcBorders>
          </w:tcPr>
          <w:p w:rsidP="00515754" w:rsidR="00E73D8F" w:rsidRDefault="00E73D8F" w:rsidRPr="00B13170">
            <w:pPr>
              <w:autoSpaceDE w:val="0"/>
              <w:autoSpaceDN w:val="0"/>
              <w:adjustRightInd w:val="0"/>
              <w:jc w:val="center"/>
              <w:rPr>
                <w:color w:val="000000"/>
              </w:rPr>
            </w:pPr>
            <w:r w:rsidRPr="00B13170">
              <w:rPr>
                <w:color w:val="000000"/>
              </w:rPr>
              <w:t xml:space="preserve"> </w:t>
            </w:r>
          </w:p>
          <w:p w:rsidP="00515754" w:rsidR="00E73D8F" w:rsidRDefault="00E73D8F" w:rsidRPr="00B13170">
            <w:pPr>
              <w:autoSpaceDE w:val="0"/>
              <w:autoSpaceDN w:val="0"/>
              <w:adjustRightInd w:val="0"/>
              <w:jc w:val="center"/>
              <w:rPr>
                <w:color w:val="000000"/>
              </w:rPr>
            </w:pPr>
            <w:r w:rsidRPr="00B13170">
              <w:rPr>
                <w:color w:val="000000"/>
              </w:rPr>
              <w:t>Коды бюдже</w:t>
            </w:r>
            <w:r w:rsidRPr="00B13170">
              <w:rPr>
                <w:color w:val="000000"/>
              </w:rPr>
              <w:t>т</w:t>
            </w:r>
            <w:r w:rsidRPr="00B13170">
              <w:rPr>
                <w:color w:val="000000"/>
              </w:rPr>
              <w:t xml:space="preserve">ной </w:t>
            </w:r>
          </w:p>
          <w:p w:rsidP="00515754" w:rsidR="00E73D8F" w:rsidRDefault="00E73D8F" w:rsidRPr="00B13170">
            <w:pPr>
              <w:autoSpaceDE w:val="0"/>
              <w:autoSpaceDN w:val="0"/>
              <w:adjustRightInd w:val="0"/>
              <w:jc w:val="center"/>
              <w:rPr>
                <w:color w:val="000000"/>
              </w:rPr>
            </w:pPr>
            <w:r w:rsidRPr="00B13170">
              <w:rPr>
                <w:color w:val="000000"/>
              </w:rPr>
              <w:t>классификации РФ</w:t>
            </w:r>
          </w:p>
        </w:tc>
        <w:tc>
          <w:tcPr>
            <w:tcW w:type="dxa" w:w="5361"/>
            <w:tcBorders>
              <w:top w:color="auto" w:space="0" w:sz="6" w:val="single"/>
              <w:left w:color="auto" w:space="0" w:sz="6" w:val="single"/>
              <w:bottom w:color="auto" w:space="0" w:sz="6" w:val="single"/>
              <w:right w:color="auto" w:space="0" w:sz="6" w:val="single"/>
            </w:tcBorders>
          </w:tcPr>
          <w:p w:rsidP="00515754" w:rsidR="00E73D8F" w:rsidRDefault="00E73D8F" w:rsidRPr="00B13170">
            <w:pPr>
              <w:autoSpaceDE w:val="0"/>
              <w:autoSpaceDN w:val="0"/>
              <w:adjustRightInd w:val="0"/>
              <w:jc w:val="center"/>
              <w:rPr>
                <w:color w:val="000000"/>
              </w:rPr>
            </w:pPr>
          </w:p>
          <w:p w:rsidP="00515754" w:rsidR="00E73D8F" w:rsidRDefault="00E73D8F" w:rsidRPr="00B13170">
            <w:pPr>
              <w:autoSpaceDE w:val="0"/>
              <w:autoSpaceDN w:val="0"/>
              <w:adjustRightInd w:val="0"/>
              <w:jc w:val="center"/>
              <w:rPr>
                <w:color w:val="000000"/>
              </w:rPr>
            </w:pPr>
            <w:r w:rsidRPr="00B13170">
              <w:rPr>
                <w:color w:val="000000"/>
              </w:rPr>
              <w:t>Наименование показателей</w:t>
            </w:r>
          </w:p>
        </w:tc>
        <w:tc>
          <w:tcPr>
            <w:tcW w:type="dxa" w:w="1134"/>
            <w:tcBorders>
              <w:top w:color="auto" w:space="0" w:sz="6" w:val="single"/>
              <w:left w:color="auto" w:space="0" w:sz="6" w:val="single"/>
              <w:bottom w:color="auto" w:space="0" w:sz="6" w:val="single"/>
              <w:right w:color="auto" w:space="0" w:sz="4" w:val="single"/>
            </w:tcBorders>
          </w:tcPr>
          <w:p w:rsidP="00515754" w:rsidR="00E73D8F" w:rsidRDefault="00E73D8F" w:rsidRPr="00B13170">
            <w:pPr>
              <w:autoSpaceDE w:val="0"/>
              <w:autoSpaceDN w:val="0"/>
              <w:adjustRightInd w:val="0"/>
              <w:jc w:val="center"/>
              <w:rPr>
                <w:bCs/>
                <w:color w:val="000000"/>
              </w:rPr>
            </w:pPr>
            <w:r w:rsidRPr="00B13170">
              <w:rPr>
                <w:bCs/>
                <w:color w:val="000000"/>
              </w:rPr>
              <w:t>Утвержденные бю</w:t>
            </w:r>
            <w:r w:rsidRPr="00B13170">
              <w:rPr>
                <w:bCs/>
                <w:color w:val="000000"/>
              </w:rPr>
              <w:t>д</w:t>
            </w:r>
            <w:r w:rsidRPr="00B13170">
              <w:rPr>
                <w:bCs/>
                <w:color w:val="000000"/>
              </w:rPr>
              <w:t>жетные назнач</w:t>
            </w:r>
            <w:r w:rsidRPr="00B13170">
              <w:rPr>
                <w:bCs/>
                <w:color w:val="000000"/>
              </w:rPr>
              <w:t>е</w:t>
            </w:r>
            <w:r w:rsidRPr="00B13170">
              <w:rPr>
                <w:bCs/>
                <w:color w:val="000000"/>
              </w:rPr>
              <w:t>ния</w:t>
            </w:r>
          </w:p>
          <w:p w:rsidP="00515754" w:rsidR="00E73D8F" w:rsidRDefault="00E73D8F" w:rsidRPr="00B13170">
            <w:pPr>
              <w:autoSpaceDE w:val="0"/>
              <w:autoSpaceDN w:val="0"/>
              <w:adjustRightInd w:val="0"/>
              <w:jc w:val="center"/>
              <w:rPr>
                <w:bCs/>
                <w:color w:val="000000"/>
              </w:rPr>
            </w:pPr>
            <w:r w:rsidRPr="00B13170">
              <w:rPr>
                <w:bCs/>
                <w:color w:val="000000"/>
              </w:rPr>
              <w:t>на 2017 год</w:t>
            </w:r>
          </w:p>
        </w:tc>
        <w:tc>
          <w:tcPr>
            <w:tcW w:type="dxa" w:w="1134"/>
            <w:tcBorders>
              <w:top w:color="auto" w:space="0" w:sz="6" w:val="single"/>
              <w:left w:color="auto" w:space="0" w:sz="4" w:val="single"/>
              <w:bottom w:color="auto" w:space="0" w:sz="6" w:val="single"/>
              <w:right w:color="auto" w:space="0" w:sz="4" w:val="single"/>
            </w:tcBorders>
          </w:tcPr>
          <w:p w:rsidP="00515754" w:rsidR="00E73D8F" w:rsidRDefault="00E73D8F" w:rsidRPr="00677CB0">
            <w:r w:rsidRPr="00677CB0">
              <w:t xml:space="preserve">Оценка ожидаемого исполнения </w:t>
            </w:r>
          </w:p>
          <w:p w:rsidP="00515754" w:rsidR="00E73D8F" w:rsidRDefault="00E73D8F" w:rsidRPr="00B13170">
            <w:pPr>
              <w:autoSpaceDE w:val="0"/>
              <w:autoSpaceDN w:val="0"/>
              <w:adjustRightInd w:val="0"/>
              <w:jc w:val="center"/>
              <w:rPr>
                <w:bCs/>
                <w:color w:val="000000"/>
              </w:rPr>
            </w:pPr>
          </w:p>
        </w:tc>
        <w:tc>
          <w:tcPr>
            <w:tcW w:type="dxa" w:w="709"/>
            <w:tcBorders>
              <w:top w:color="auto" w:space="0" w:sz="6" w:val="single"/>
              <w:left w:color="auto" w:space="0" w:sz="4" w:val="single"/>
              <w:bottom w:color="auto" w:space="0" w:sz="6" w:val="single"/>
              <w:right w:color="auto" w:space="0" w:sz="6" w:val="single"/>
            </w:tcBorders>
          </w:tcPr>
          <w:p w:rsidP="00515754" w:rsidR="00E73D8F" w:rsidRDefault="00E73D8F" w:rsidRPr="00B13170">
            <w:pPr>
              <w:autoSpaceDE w:val="0"/>
              <w:autoSpaceDN w:val="0"/>
              <w:adjustRightInd w:val="0"/>
              <w:jc w:val="center"/>
              <w:rPr>
                <w:bCs/>
                <w:color w:val="000000"/>
              </w:rPr>
            </w:pPr>
            <w:r w:rsidRPr="00B13170">
              <w:rPr>
                <w:bCs/>
                <w:color w:val="000000"/>
              </w:rPr>
              <w:t>%</w:t>
            </w:r>
          </w:p>
          <w:p w:rsidP="00515754" w:rsidR="00E73D8F" w:rsidRDefault="00E73D8F" w:rsidRPr="00B13170">
            <w:pPr>
              <w:autoSpaceDE w:val="0"/>
              <w:autoSpaceDN w:val="0"/>
              <w:adjustRightInd w:val="0"/>
              <w:jc w:val="center"/>
              <w:rPr>
                <w:bCs/>
                <w:color w:val="000000"/>
              </w:rPr>
            </w:pPr>
            <w:r w:rsidRPr="00B13170">
              <w:rPr>
                <w:bCs/>
                <w:color w:val="000000"/>
              </w:rPr>
              <w:t xml:space="preserve"> испо</w:t>
            </w:r>
            <w:r w:rsidRPr="00B13170">
              <w:rPr>
                <w:bCs/>
                <w:color w:val="000000"/>
              </w:rPr>
              <w:t>л</w:t>
            </w:r>
            <w:r w:rsidRPr="00B13170">
              <w:rPr>
                <w:bCs/>
                <w:color w:val="000000"/>
              </w:rPr>
              <w:t>нения</w:t>
            </w:r>
          </w:p>
        </w:tc>
      </w:tr>
      <w:tr w:rsidR="00E73D8F" w:rsidRPr="00677CB0" w:rsidTr="00E73D8F">
        <w:trPr>
          <w:trHeight w:val="235"/>
        </w:trPr>
        <w:tc>
          <w:tcPr>
            <w:tcW w:type="dxa" w:w="2010"/>
            <w:tcBorders>
              <w:top w:color="auto" w:space="0" w:sz="6" w:val="single"/>
              <w:left w:color="auto" w:space="0" w:sz="6" w:val="single"/>
              <w:bottom w:color="auto" w:space="0" w:sz="4" w:val="single"/>
              <w:right w:color="auto" w:space="0" w:sz="6" w:val="single"/>
            </w:tcBorders>
          </w:tcPr>
          <w:p w:rsidP="00515754" w:rsidR="00E73D8F" w:rsidRDefault="00E73D8F" w:rsidRPr="00677CB0">
            <w:pPr>
              <w:autoSpaceDE w:val="0"/>
              <w:autoSpaceDN w:val="0"/>
              <w:adjustRightInd w:val="0"/>
              <w:jc w:val="center"/>
              <w:rPr>
                <w:b/>
                <w:color w:val="000000"/>
              </w:rPr>
            </w:pPr>
            <w:r w:rsidRPr="00677CB0">
              <w:rPr>
                <w:b/>
                <w:color w:val="000000"/>
              </w:rPr>
              <w:t>1</w:t>
            </w:r>
          </w:p>
        </w:tc>
        <w:tc>
          <w:tcPr>
            <w:tcW w:type="dxa" w:w="5361"/>
            <w:tcBorders>
              <w:top w:color="auto" w:space="0" w:sz="6" w:val="single"/>
              <w:left w:color="auto" w:space="0" w:sz="6" w:val="single"/>
              <w:bottom w:color="auto" w:space="0" w:sz="4" w:val="single"/>
              <w:right w:color="auto" w:space="0" w:sz="6" w:val="single"/>
            </w:tcBorders>
          </w:tcPr>
          <w:p w:rsidP="00515754" w:rsidR="00E73D8F" w:rsidRDefault="00E73D8F" w:rsidRPr="00677CB0">
            <w:pPr>
              <w:autoSpaceDE w:val="0"/>
              <w:autoSpaceDN w:val="0"/>
              <w:adjustRightInd w:val="0"/>
              <w:jc w:val="center"/>
              <w:rPr>
                <w:b/>
                <w:color w:val="000000"/>
              </w:rPr>
            </w:pPr>
            <w:r w:rsidRPr="00677CB0">
              <w:rPr>
                <w:b/>
                <w:color w:val="000000"/>
              </w:rPr>
              <w:t>2</w:t>
            </w:r>
          </w:p>
        </w:tc>
        <w:tc>
          <w:tcPr>
            <w:tcW w:type="dxa" w:w="1134"/>
            <w:tcBorders>
              <w:top w:color="auto" w:space="0" w:sz="6" w:val="single"/>
              <w:left w:color="auto" w:space="0" w:sz="6" w:val="single"/>
              <w:bottom w:color="auto" w:space="0" w:sz="4" w:val="single"/>
              <w:right w:color="auto" w:space="0" w:sz="4" w:val="single"/>
            </w:tcBorders>
          </w:tcPr>
          <w:p w:rsidP="00515754" w:rsidR="00E73D8F" w:rsidRDefault="00E73D8F" w:rsidRPr="00677CB0">
            <w:pPr>
              <w:autoSpaceDE w:val="0"/>
              <w:autoSpaceDN w:val="0"/>
              <w:adjustRightInd w:val="0"/>
              <w:jc w:val="center"/>
              <w:rPr>
                <w:b/>
                <w:color w:val="000000"/>
              </w:rPr>
            </w:pPr>
            <w:r w:rsidRPr="00677CB0">
              <w:rPr>
                <w:b/>
                <w:color w:val="000000"/>
              </w:rPr>
              <w:t>3</w:t>
            </w:r>
          </w:p>
        </w:tc>
        <w:tc>
          <w:tcPr>
            <w:tcW w:type="dxa" w:w="1134"/>
            <w:tcBorders>
              <w:top w:color="auto" w:space="0" w:sz="6" w:val="single"/>
              <w:left w:color="auto" w:space="0" w:sz="4" w:val="single"/>
              <w:bottom w:color="auto" w:space="0" w:sz="4" w:val="single"/>
              <w:right w:color="auto" w:space="0" w:sz="4" w:val="single"/>
            </w:tcBorders>
          </w:tcPr>
          <w:p w:rsidP="00515754" w:rsidR="00E73D8F" w:rsidRDefault="00E73D8F" w:rsidRPr="00677CB0">
            <w:pPr>
              <w:autoSpaceDE w:val="0"/>
              <w:autoSpaceDN w:val="0"/>
              <w:adjustRightInd w:val="0"/>
              <w:jc w:val="center"/>
              <w:rPr>
                <w:b/>
                <w:color w:val="000000"/>
              </w:rPr>
            </w:pPr>
            <w:r w:rsidRPr="00677CB0">
              <w:rPr>
                <w:b/>
                <w:color w:val="000000"/>
              </w:rPr>
              <w:t>5</w:t>
            </w:r>
          </w:p>
        </w:tc>
        <w:tc>
          <w:tcPr>
            <w:tcW w:type="dxa" w:w="709"/>
            <w:tcBorders>
              <w:top w:color="auto" w:space="0" w:sz="6" w:val="single"/>
              <w:left w:color="auto" w:space="0" w:sz="4" w:val="single"/>
              <w:bottom w:color="auto" w:space="0" w:sz="4" w:val="single"/>
              <w:right w:color="auto" w:space="0" w:sz="6" w:val="single"/>
            </w:tcBorders>
          </w:tcPr>
          <w:p w:rsidP="00515754" w:rsidR="00E73D8F" w:rsidRDefault="00E73D8F" w:rsidRPr="00677CB0">
            <w:pPr>
              <w:autoSpaceDE w:val="0"/>
              <w:autoSpaceDN w:val="0"/>
              <w:adjustRightInd w:val="0"/>
              <w:jc w:val="center"/>
              <w:rPr>
                <w:b/>
                <w:color w:val="000000"/>
              </w:rPr>
            </w:pPr>
            <w:r w:rsidRPr="00677CB0">
              <w:rPr>
                <w:b/>
                <w:color w:val="000000"/>
              </w:rPr>
              <w:t>6</w:t>
            </w:r>
          </w:p>
        </w:tc>
      </w:tr>
      <w:tr w:rsidR="00E73D8F" w:rsidRPr="00B13170" w:rsidTr="00E73D8F">
        <w:trPr>
          <w:trHeight w:val="235"/>
        </w:trPr>
        <w:tc>
          <w:tcPr>
            <w:tcW w:type="dxa" w:w="2010"/>
            <w:tcBorders>
              <w:top w:color="auto" w:space="0" w:sz="6" w:val="single"/>
              <w:left w:color="auto" w:space="0" w:sz="6" w:val="single"/>
              <w:bottom w:color="auto" w:space="0" w:sz="4" w:val="single"/>
              <w:right w:color="auto" w:space="0" w:sz="6" w:val="single"/>
            </w:tcBorders>
          </w:tcPr>
          <w:p w:rsidP="00515754" w:rsidR="00E73D8F" w:rsidRDefault="00E73D8F" w:rsidRPr="00B13170">
            <w:pPr>
              <w:autoSpaceDE w:val="0"/>
              <w:autoSpaceDN w:val="0"/>
              <w:adjustRightInd w:val="0"/>
              <w:jc w:val="center"/>
              <w:rPr>
                <w:color w:val="000000"/>
              </w:rPr>
            </w:pPr>
            <w:r w:rsidRPr="00B13170">
              <w:rPr>
                <w:color w:val="000000"/>
              </w:rPr>
              <w:t>10000000000000000</w:t>
            </w:r>
          </w:p>
        </w:tc>
        <w:tc>
          <w:tcPr>
            <w:tcW w:type="dxa" w:w="5361"/>
            <w:tcBorders>
              <w:top w:color="auto" w:space="0" w:sz="6" w:val="single"/>
              <w:left w:color="auto" w:space="0" w:sz="6" w:val="single"/>
              <w:bottom w:color="auto" w:space="0" w:sz="4" w:val="single"/>
              <w:right w:color="auto" w:space="0" w:sz="6" w:val="single"/>
            </w:tcBorders>
          </w:tcPr>
          <w:p w:rsidP="00515754" w:rsidR="00E73D8F" w:rsidRDefault="00E73D8F" w:rsidRPr="00B13170">
            <w:pPr>
              <w:autoSpaceDE w:val="0"/>
              <w:autoSpaceDN w:val="0"/>
              <w:adjustRightInd w:val="0"/>
              <w:rPr>
                <w:color w:val="000000"/>
              </w:rPr>
            </w:pPr>
            <w:r w:rsidRPr="00B13170">
              <w:rPr>
                <w:color w:val="000000"/>
              </w:rPr>
              <w:t>Налоговые и неналоговые доходы</w:t>
            </w:r>
          </w:p>
        </w:tc>
        <w:tc>
          <w:tcPr>
            <w:tcW w:type="dxa" w:w="1134"/>
            <w:tcBorders>
              <w:top w:color="auto" w:space="0" w:sz="6" w:val="single"/>
              <w:left w:color="auto" w:space="0" w:sz="6" w:val="single"/>
              <w:bottom w:color="auto" w:space="0" w:sz="4" w:val="single"/>
              <w:right w:color="auto" w:space="0" w:sz="4" w:val="single"/>
            </w:tcBorders>
          </w:tcPr>
          <w:p w:rsidP="00515754" w:rsidR="00E73D8F" w:rsidRDefault="00E73D8F" w:rsidRPr="00B13170">
            <w:pPr>
              <w:autoSpaceDE w:val="0"/>
              <w:autoSpaceDN w:val="0"/>
              <w:adjustRightInd w:val="0"/>
              <w:jc w:val="right"/>
              <w:rPr>
                <w:color w:val="000000"/>
              </w:rPr>
            </w:pPr>
            <w:r w:rsidRPr="00B13170">
              <w:rPr>
                <w:color w:val="000000"/>
              </w:rPr>
              <w:t>2752,7</w:t>
            </w:r>
          </w:p>
        </w:tc>
        <w:tc>
          <w:tcPr>
            <w:tcW w:type="dxa" w:w="1134"/>
            <w:tcBorders>
              <w:top w:color="auto" w:space="0" w:sz="6"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color w:val="000000"/>
              </w:rPr>
            </w:pPr>
            <w:r w:rsidRPr="00B13170">
              <w:rPr>
                <w:color w:val="000000"/>
              </w:rPr>
              <w:t>3096,4</w:t>
            </w:r>
          </w:p>
        </w:tc>
        <w:tc>
          <w:tcPr>
            <w:tcW w:type="dxa" w:w="709"/>
            <w:tcBorders>
              <w:top w:color="auto" w:space="0" w:sz="6" w:val="single"/>
              <w:left w:color="auto" w:space="0" w:sz="4" w:val="single"/>
              <w:bottom w:color="auto" w:space="0" w:sz="4" w:val="single"/>
              <w:right w:color="auto" w:space="0" w:sz="6" w:val="single"/>
            </w:tcBorders>
          </w:tcPr>
          <w:p w:rsidP="00515754" w:rsidR="00E73D8F" w:rsidRDefault="00E73D8F" w:rsidRPr="00B13170">
            <w:pPr>
              <w:autoSpaceDE w:val="0"/>
              <w:autoSpaceDN w:val="0"/>
              <w:adjustRightInd w:val="0"/>
              <w:jc w:val="right"/>
              <w:rPr>
                <w:color w:val="000000"/>
              </w:rPr>
            </w:pPr>
            <w:r w:rsidRPr="00B13170">
              <w:rPr>
                <w:color w:val="000000"/>
              </w:rPr>
              <w:t>112,5</w:t>
            </w:r>
          </w:p>
        </w:tc>
      </w:tr>
      <w:tr w:rsidR="00E73D8F" w:rsidRPr="00B13170" w:rsidTr="00E73D8F">
        <w:trPr>
          <w:trHeight w:val="262"/>
        </w:trPr>
        <w:tc>
          <w:tcPr>
            <w:tcW w:type="dxa" w:w="2010"/>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center"/>
              <w:rPr>
                <w:bCs/>
                <w:color w:val="000000"/>
              </w:rPr>
            </w:pPr>
            <w:r w:rsidRPr="00B13170">
              <w:rPr>
                <w:bCs/>
                <w:color w:val="000000"/>
              </w:rPr>
              <w:t>10100000000000000</w:t>
            </w: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rPr>
                <w:bCs/>
                <w:color w:val="000000"/>
              </w:rPr>
            </w:pPr>
            <w:r w:rsidRPr="00B13170">
              <w:rPr>
                <w:bCs/>
                <w:color w:val="000000"/>
              </w:rPr>
              <w:t>Налоги на прибыль, доходы</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color w:val="000000"/>
              </w:rPr>
            </w:pPr>
            <w:r w:rsidRPr="00B13170">
              <w:rPr>
                <w:color w:val="000000"/>
              </w:rPr>
              <w:t>914,8</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color w:val="000000"/>
              </w:rPr>
            </w:pPr>
            <w:r w:rsidRPr="00B13170">
              <w:rPr>
                <w:color w:val="000000"/>
              </w:rPr>
              <w:t>914,8</w:t>
            </w:r>
          </w:p>
        </w:tc>
        <w:tc>
          <w:tcPr>
            <w:tcW w:type="dxa" w:w="709"/>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color w:val="000000"/>
              </w:rPr>
            </w:pPr>
            <w:r w:rsidRPr="00B13170">
              <w:rPr>
                <w:color w:val="000000"/>
              </w:rPr>
              <w:t>100</w:t>
            </w:r>
          </w:p>
        </w:tc>
      </w:tr>
      <w:tr w:rsidR="00E73D8F" w:rsidRPr="00B13170" w:rsidTr="00E73D8F">
        <w:trPr>
          <w:trHeight w:val="262"/>
        </w:trPr>
        <w:tc>
          <w:tcPr>
            <w:tcW w:type="dxa" w:w="2010"/>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center"/>
              <w:rPr>
                <w:bCs/>
                <w:color w:val="000000"/>
              </w:rPr>
            </w:pPr>
            <w:r w:rsidRPr="00B13170">
              <w:rPr>
                <w:bCs/>
                <w:color w:val="000000"/>
              </w:rPr>
              <w:t xml:space="preserve"> 10102000010000110</w:t>
            </w:r>
          </w:p>
          <w:p w:rsidP="00515754" w:rsidR="00E73D8F" w:rsidRDefault="00E73D8F" w:rsidRPr="00B13170">
            <w:pPr>
              <w:autoSpaceDE w:val="0"/>
              <w:autoSpaceDN w:val="0"/>
              <w:adjustRightInd w:val="0"/>
              <w:jc w:val="center"/>
              <w:rPr>
                <w:bCs/>
                <w:color w:val="000000"/>
              </w:rPr>
            </w:pP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rPr>
                <w:bCs/>
                <w:color w:val="000000"/>
              </w:rPr>
            </w:pPr>
            <w:r w:rsidRPr="00B13170">
              <w:rPr>
                <w:bCs/>
                <w:color w:val="000000"/>
              </w:rPr>
              <w:t>Налог на доходы физических лиц</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color w:val="000000"/>
              </w:rPr>
            </w:pPr>
            <w:r w:rsidRPr="00B13170">
              <w:rPr>
                <w:color w:val="000000"/>
              </w:rPr>
              <w:t>914,8</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color w:val="000000"/>
              </w:rPr>
            </w:pPr>
            <w:r w:rsidRPr="00B13170">
              <w:rPr>
                <w:color w:val="000000"/>
              </w:rPr>
              <w:t>914,8</w:t>
            </w:r>
          </w:p>
        </w:tc>
        <w:tc>
          <w:tcPr>
            <w:tcW w:type="dxa" w:w="709"/>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color w:val="000000"/>
              </w:rPr>
            </w:pPr>
            <w:r w:rsidRPr="00B13170">
              <w:rPr>
                <w:color w:val="000000"/>
              </w:rPr>
              <w:t>100</w:t>
            </w:r>
          </w:p>
        </w:tc>
      </w:tr>
      <w:tr w:rsidR="00E73D8F" w:rsidRPr="00B13170" w:rsidTr="00E73D8F">
        <w:trPr>
          <w:trHeight w:val="262"/>
        </w:trPr>
        <w:tc>
          <w:tcPr>
            <w:tcW w:type="dxa" w:w="2010"/>
            <w:tcBorders>
              <w:top w:color="auto" w:space="0" w:sz="4" w:val="single"/>
              <w:left w:color="auto" w:space="0" w:sz="4" w:val="single"/>
              <w:bottom w:color="auto" w:space="0" w:sz="4" w:val="single"/>
              <w:right w:color="auto" w:space="0" w:sz="4" w:val="single"/>
            </w:tcBorders>
          </w:tcPr>
          <w:p w:rsidP="00E73D8F" w:rsidR="00E73D8F" w:rsidRDefault="00E73D8F" w:rsidRPr="00B13170">
            <w:pPr>
              <w:ind w:firstLine="398"/>
              <w:jc w:val="center"/>
            </w:pPr>
            <w:r w:rsidRPr="00B13170">
              <w:t>10300000000000000</w:t>
            </w:r>
          </w:p>
        </w:tc>
        <w:tc>
          <w:tcPr>
            <w:tcW w:type="dxa" w:w="5361"/>
            <w:tcBorders>
              <w:top w:color="auto" w:space="0" w:sz="4" w:val="single"/>
              <w:left w:color="auto" w:space="0" w:sz="4" w:val="single"/>
              <w:bottom w:color="auto" w:space="0" w:sz="4" w:val="single"/>
              <w:right w:color="auto" w:space="0" w:sz="4" w:val="single"/>
            </w:tcBorders>
            <w:vAlign w:val="bottom"/>
          </w:tcPr>
          <w:p w:rsidP="00515754" w:rsidR="00E73D8F" w:rsidRDefault="00E73D8F" w:rsidRPr="00B13170">
            <w:pPr>
              <w:jc w:val="both"/>
            </w:pPr>
            <w:r w:rsidRPr="00B13170">
              <w:t>Налоги на товары (работы, услуги) реализуемые  на терр</w:t>
            </w:r>
            <w:r w:rsidRPr="00B13170">
              <w:t>и</w:t>
            </w:r>
            <w:r w:rsidRPr="00B13170">
              <w:t>тории Российской Федерации</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991,0</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991,0</w:t>
            </w:r>
          </w:p>
        </w:tc>
        <w:tc>
          <w:tcPr>
            <w:tcW w:type="dxa" w:w="709"/>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100</w:t>
            </w:r>
          </w:p>
        </w:tc>
      </w:tr>
      <w:tr w:rsidR="00E73D8F" w:rsidRPr="00B13170" w:rsidTr="00E73D8F">
        <w:trPr>
          <w:trHeight w:val="262"/>
        </w:trPr>
        <w:tc>
          <w:tcPr>
            <w:tcW w:type="dxa" w:w="2010"/>
            <w:tcBorders>
              <w:top w:color="auto" w:space="0" w:sz="4" w:val="single"/>
              <w:left w:color="auto" w:space="0" w:sz="4" w:val="single"/>
              <w:bottom w:color="auto" w:space="0" w:sz="4" w:val="single"/>
              <w:right w:color="auto" w:space="0" w:sz="4" w:val="single"/>
            </w:tcBorders>
          </w:tcPr>
          <w:p w:rsidP="00515754" w:rsidR="00E73D8F" w:rsidRDefault="00E73D8F" w:rsidRPr="00B13170">
            <w:pPr>
              <w:jc w:val="center"/>
            </w:pPr>
            <w:r w:rsidRPr="00B13170">
              <w:t>10302000010000110</w:t>
            </w:r>
          </w:p>
          <w:p w:rsidP="00515754" w:rsidR="00E73D8F" w:rsidRDefault="00E73D8F" w:rsidRPr="00B13170">
            <w:pPr>
              <w:jc w:val="center"/>
            </w:pPr>
          </w:p>
        </w:tc>
        <w:tc>
          <w:tcPr>
            <w:tcW w:type="dxa" w:w="5361"/>
            <w:tcBorders>
              <w:top w:color="auto" w:space="0" w:sz="4" w:val="single"/>
              <w:left w:color="auto" w:space="0" w:sz="4" w:val="single"/>
              <w:bottom w:color="auto" w:space="0" w:sz="4" w:val="single"/>
              <w:right w:color="auto" w:space="0" w:sz="4" w:val="single"/>
            </w:tcBorders>
            <w:vAlign w:val="bottom"/>
          </w:tcPr>
          <w:p w:rsidP="00515754" w:rsidR="00E73D8F" w:rsidRDefault="00E73D8F" w:rsidRPr="00B13170">
            <w:pPr>
              <w:jc w:val="both"/>
            </w:pPr>
            <w:r w:rsidRPr="00B13170">
              <w:t>Акцизы по подакцизным товарам (пр</w:t>
            </w:r>
            <w:r w:rsidRPr="00B13170">
              <w:t>о</w:t>
            </w:r>
            <w:r w:rsidRPr="00B13170">
              <w:t>дукции), производимым на территории Российской Фед</w:t>
            </w:r>
            <w:r w:rsidRPr="00B13170">
              <w:t>е</w:t>
            </w:r>
            <w:r w:rsidRPr="00B13170">
              <w:t>рации</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991,0</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991,0</w:t>
            </w:r>
          </w:p>
        </w:tc>
        <w:tc>
          <w:tcPr>
            <w:tcW w:type="dxa" w:w="709"/>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100</w:t>
            </w:r>
          </w:p>
        </w:tc>
      </w:tr>
      <w:tr w:rsidR="00E73D8F" w:rsidRPr="00B13170" w:rsidTr="00E73D8F">
        <w:trPr>
          <w:trHeight w:val="262"/>
        </w:trPr>
        <w:tc>
          <w:tcPr>
            <w:tcW w:type="dxa" w:w="2010"/>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center"/>
              <w:rPr>
                <w:color w:val="000000"/>
              </w:rPr>
            </w:pPr>
            <w:r w:rsidRPr="00B13170">
              <w:rPr>
                <w:color w:val="000000"/>
              </w:rPr>
              <w:t>10302230010000110</w:t>
            </w:r>
          </w:p>
          <w:p w:rsidP="00515754" w:rsidR="00E73D8F" w:rsidRDefault="00E73D8F" w:rsidRPr="00B13170">
            <w:pPr>
              <w:autoSpaceDE w:val="0"/>
              <w:autoSpaceDN w:val="0"/>
              <w:adjustRightInd w:val="0"/>
              <w:jc w:val="center"/>
              <w:rPr>
                <w:color w:val="000000"/>
              </w:rPr>
            </w:pP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both"/>
              <w:rPr>
                <w:color w:val="000000"/>
              </w:rPr>
            </w:pPr>
            <w:r w:rsidRPr="00B13170">
              <w:rPr>
                <w:color w:val="000000"/>
              </w:rPr>
              <w:t>Доходы от уплаты акцизов на дизельное топл</w:t>
            </w:r>
            <w:r w:rsidRPr="00B13170">
              <w:rPr>
                <w:color w:val="000000"/>
              </w:rPr>
              <w:t>и</w:t>
            </w:r>
            <w:r w:rsidRPr="00B13170">
              <w:rPr>
                <w:color w:val="000000"/>
              </w:rPr>
              <w:t>во, подлежащие распределению между бюдж</w:t>
            </w:r>
            <w:r w:rsidRPr="00B13170">
              <w:rPr>
                <w:color w:val="000000"/>
              </w:rPr>
              <w:t>е</w:t>
            </w:r>
            <w:r w:rsidRPr="00B13170">
              <w:rPr>
                <w:color w:val="000000"/>
              </w:rPr>
              <w:t>тами субъектов Российской Федерации и мес</w:t>
            </w:r>
            <w:r w:rsidRPr="00B13170">
              <w:rPr>
                <w:color w:val="000000"/>
              </w:rPr>
              <w:t>т</w:t>
            </w:r>
            <w:r w:rsidRPr="00B13170">
              <w:rPr>
                <w:color w:val="000000"/>
              </w:rPr>
              <w:t>ными бюджетами с учетом установленных ди</w:t>
            </w:r>
            <w:r w:rsidRPr="00B13170">
              <w:rPr>
                <w:color w:val="000000"/>
              </w:rPr>
              <w:t>ф</w:t>
            </w:r>
            <w:r w:rsidRPr="00B13170">
              <w:rPr>
                <w:color w:val="000000"/>
              </w:rPr>
              <w:t>ференцированных нормативов отчислений в местные бюджеты</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331,0</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331,0</w:t>
            </w:r>
          </w:p>
        </w:tc>
        <w:tc>
          <w:tcPr>
            <w:tcW w:type="dxa" w:w="709"/>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100</w:t>
            </w:r>
          </w:p>
        </w:tc>
      </w:tr>
      <w:tr w:rsidR="00E73D8F" w:rsidRPr="00677CB0" w:rsidTr="00E73D8F">
        <w:trPr>
          <w:trHeight w:val="262"/>
        </w:trPr>
        <w:tc>
          <w:tcPr>
            <w:tcW w:type="dxa" w:w="2010"/>
            <w:tcBorders>
              <w:top w:color="auto" w:space="0" w:sz="4" w:val="single"/>
              <w:left w:color="auto" w:space="0" w:sz="4" w:val="single"/>
              <w:bottom w:color="auto" w:space="0" w:sz="4" w:val="single"/>
              <w:right w:color="auto" w:space="0" w:sz="4" w:val="single"/>
            </w:tcBorders>
          </w:tcPr>
          <w:p w:rsidP="00515754" w:rsidR="00E73D8F" w:rsidRDefault="00E73D8F" w:rsidRPr="00677CB0">
            <w:pPr>
              <w:autoSpaceDE w:val="0"/>
              <w:autoSpaceDN w:val="0"/>
              <w:adjustRightInd w:val="0"/>
              <w:jc w:val="center"/>
              <w:rPr>
                <w:color w:val="000000"/>
              </w:rPr>
            </w:pPr>
            <w:r w:rsidRPr="00677CB0">
              <w:rPr>
                <w:color w:val="000000"/>
              </w:rPr>
              <w:t>10302240010000110</w:t>
            </w:r>
          </w:p>
          <w:p w:rsidP="00515754" w:rsidR="00E73D8F" w:rsidRDefault="00E73D8F" w:rsidRPr="00677CB0">
            <w:pPr>
              <w:autoSpaceDE w:val="0"/>
              <w:autoSpaceDN w:val="0"/>
              <w:adjustRightInd w:val="0"/>
              <w:jc w:val="center"/>
              <w:rPr>
                <w:color w:val="000000"/>
              </w:rPr>
            </w:pP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677CB0">
            <w:pPr>
              <w:autoSpaceDE w:val="0"/>
              <w:autoSpaceDN w:val="0"/>
              <w:adjustRightInd w:val="0"/>
              <w:jc w:val="both"/>
              <w:rPr>
                <w:color w:val="000000"/>
              </w:rPr>
            </w:pPr>
            <w:r w:rsidRPr="00677CB0">
              <w:rPr>
                <w:color w:val="000000"/>
              </w:rPr>
              <w:t>Доходы от уплаты акцизов на моторные масла для дизельных и (или) карбюраторных (инжекторных) двигателей, подлежащие распред</w:t>
            </w:r>
            <w:r w:rsidRPr="00677CB0">
              <w:rPr>
                <w:color w:val="000000"/>
              </w:rPr>
              <w:t>е</w:t>
            </w:r>
            <w:r w:rsidRPr="00677CB0">
              <w:rPr>
                <w:color w:val="000000"/>
              </w:rPr>
              <w:t>лению между бюджетами субъектов Российской Федерации и местными бюджетами с учетом установленных дифференцированных нормат</w:t>
            </w:r>
            <w:r w:rsidRPr="00677CB0">
              <w:rPr>
                <w:color w:val="000000"/>
              </w:rPr>
              <w:t>и</w:t>
            </w:r>
            <w:r w:rsidRPr="00677CB0">
              <w:rPr>
                <w:color w:val="000000"/>
              </w:rPr>
              <w:t>вов отчислений в местные бюджеты</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677CB0">
            <w:pPr>
              <w:autoSpaceDE w:val="0"/>
              <w:autoSpaceDN w:val="0"/>
              <w:adjustRightInd w:val="0"/>
              <w:jc w:val="right"/>
              <w:rPr>
                <w:color w:val="000000"/>
              </w:rPr>
            </w:pPr>
            <w:r w:rsidRPr="00677CB0">
              <w:rPr>
                <w:color w:val="000000"/>
              </w:rPr>
              <w:t>8,9</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677CB0">
            <w:pPr>
              <w:autoSpaceDE w:val="0"/>
              <w:autoSpaceDN w:val="0"/>
              <w:adjustRightInd w:val="0"/>
              <w:jc w:val="right"/>
              <w:rPr>
                <w:color w:val="000000"/>
              </w:rPr>
            </w:pPr>
            <w:r w:rsidRPr="00677CB0">
              <w:rPr>
                <w:color w:val="000000"/>
              </w:rPr>
              <w:t>8,9</w:t>
            </w:r>
          </w:p>
        </w:tc>
        <w:tc>
          <w:tcPr>
            <w:tcW w:type="dxa" w:w="709"/>
            <w:tcBorders>
              <w:top w:color="auto" w:space="0" w:sz="4" w:val="single"/>
              <w:left w:color="auto" w:space="0" w:sz="4" w:val="single"/>
              <w:bottom w:color="auto" w:space="0" w:sz="4" w:val="single"/>
              <w:right w:color="auto" w:space="0" w:sz="4" w:val="single"/>
            </w:tcBorders>
            <w:vAlign w:val="center"/>
          </w:tcPr>
          <w:p w:rsidP="00515754" w:rsidR="00E73D8F" w:rsidRDefault="00E73D8F" w:rsidRPr="00677CB0">
            <w:pPr>
              <w:autoSpaceDE w:val="0"/>
              <w:autoSpaceDN w:val="0"/>
              <w:adjustRightInd w:val="0"/>
              <w:jc w:val="right"/>
              <w:rPr>
                <w:color w:val="000000"/>
              </w:rPr>
            </w:pPr>
            <w:r w:rsidRPr="00677CB0">
              <w:rPr>
                <w:color w:val="000000"/>
              </w:rPr>
              <w:t>100</w:t>
            </w:r>
          </w:p>
        </w:tc>
      </w:tr>
      <w:tr w:rsidR="00E73D8F" w:rsidRPr="00677CB0" w:rsidTr="00E73D8F">
        <w:trPr>
          <w:trHeight w:val="262"/>
        </w:trPr>
        <w:tc>
          <w:tcPr>
            <w:tcW w:type="dxa" w:w="2010"/>
            <w:tcBorders>
              <w:top w:color="auto" w:space="0" w:sz="4" w:val="single"/>
              <w:left w:color="auto" w:space="0" w:sz="4" w:val="single"/>
              <w:bottom w:color="auto" w:space="0" w:sz="4" w:val="single"/>
              <w:right w:color="auto" w:space="0" w:sz="4" w:val="single"/>
            </w:tcBorders>
          </w:tcPr>
          <w:p w:rsidP="00515754" w:rsidR="00E73D8F" w:rsidRDefault="00E73D8F" w:rsidRPr="00677CB0">
            <w:pPr>
              <w:autoSpaceDE w:val="0"/>
              <w:autoSpaceDN w:val="0"/>
              <w:adjustRightInd w:val="0"/>
              <w:jc w:val="center"/>
              <w:rPr>
                <w:color w:val="000000"/>
              </w:rPr>
            </w:pPr>
            <w:r w:rsidRPr="00677CB0">
              <w:rPr>
                <w:color w:val="000000"/>
              </w:rPr>
              <w:t>10302250010000110</w:t>
            </w:r>
          </w:p>
          <w:p w:rsidP="00515754" w:rsidR="00E73D8F" w:rsidRDefault="00E73D8F" w:rsidRPr="00677CB0">
            <w:pPr>
              <w:autoSpaceDE w:val="0"/>
              <w:autoSpaceDN w:val="0"/>
              <w:adjustRightInd w:val="0"/>
              <w:jc w:val="center"/>
              <w:rPr>
                <w:color w:val="000000"/>
              </w:rPr>
            </w:pP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677CB0">
            <w:pPr>
              <w:autoSpaceDE w:val="0"/>
              <w:autoSpaceDN w:val="0"/>
              <w:adjustRightInd w:val="0"/>
              <w:jc w:val="both"/>
              <w:rPr>
                <w:color w:val="000000"/>
              </w:rPr>
            </w:pPr>
            <w:r w:rsidRPr="00677CB0">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677CB0">
            <w:pPr>
              <w:autoSpaceDE w:val="0"/>
              <w:autoSpaceDN w:val="0"/>
              <w:adjustRightInd w:val="0"/>
              <w:jc w:val="right"/>
              <w:rPr>
                <w:color w:val="000000"/>
              </w:rPr>
            </w:pPr>
            <w:r w:rsidRPr="00677CB0">
              <w:rPr>
                <w:color w:val="000000"/>
              </w:rPr>
              <w:t>651,1</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677CB0">
            <w:pPr>
              <w:autoSpaceDE w:val="0"/>
              <w:autoSpaceDN w:val="0"/>
              <w:adjustRightInd w:val="0"/>
              <w:jc w:val="right"/>
              <w:rPr>
                <w:color w:val="000000"/>
              </w:rPr>
            </w:pPr>
            <w:r w:rsidRPr="00677CB0">
              <w:rPr>
                <w:color w:val="000000"/>
              </w:rPr>
              <w:t>651,1</w:t>
            </w:r>
          </w:p>
        </w:tc>
        <w:tc>
          <w:tcPr>
            <w:tcW w:type="dxa" w:w="709"/>
            <w:tcBorders>
              <w:top w:color="auto" w:space="0" w:sz="4" w:val="single"/>
              <w:left w:color="auto" w:space="0" w:sz="4" w:val="single"/>
              <w:bottom w:color="auto" w:space="0" w:sz="4" w:val="single"/>
              <w:right w:color="auto" w:space="0" w:sz="4" w:val="single"/>
            </w:tcBorders>
            <w:vAlign w:val="center"/>
          </w:tcPr>
          <w:p w:rsidP="00515754" w:rsidR="00E73D8F" w:rsidRDefault="00E73D8F" w:rsidRPr="00677CB0">
            <w:pPr>
              <w:autoSpaceDE w:val="0"/>
              <w:autoSpaceDN w:val="0"/>
              <w:adjustRightInd w:val="0"/>
              <w:jc w:val="right"/>
              <w:rPr>
                <w:color w:val="000000"/>
              </w:rPr>
            </w:pPr>
            <w:r w:rsidRPr="00677CB0">
              <w:rPr>
                <w:color w:val="000000"/>
              </w:rPr>
              <w:t>100</w:t>
            </w:r>
          </w:p>
        </w:tc>
      </w:tr>
      <w:tr w:rsidR="00E73D8F" w:rsidRPr="00677CB0" w:rsidTr="00E73D8F">
        <w:trPr>
          <w:trHeight w:val="262"/>
        </w:trPr>
        <w:tc>
          <w:tcPr>
            <w:tcW w:type="dxa" w:w="2010"/>
            <w:tcBorders>
              <w:top w:color="auto" w:space="0" w:sz="4" w:val="single"/>
              <w:left w:color="auto" w:space="0" w:sz="4" w:val="single"/>
              <w:bottom w:color="auto" w:space="0" w:sz="4" w:val="single"/>
              <w:right w:color="auto" w:space="0" w:sz="4" w:val="single"/>
            </w:tcBorders>
          </w:tcPr>
          <w:p w:rsidP="00515754" w:rsidR="00E73D8F" w:rsidRDefault="00E73D8F" w:rsidRPr="00677CB0">
            <w:pPr>
              <w:autoSpaceDE w:val="0"/>
              <w:autoSpaceDN w:val="0"/>
              <w:adjustRightInd w:val="0"/>
              <w:jc w:val="center"/>
              <w:rPr>
                <w:color w:val="000000"/>
              </w:rPr>
            </w:pPr>
            <w:r w:rsidRPr="00677CB0">
              <w:rPr>
                <w:color w:val="000000"/>
              </w:rPr>
              <w:t>10302260010000110</w:t>
            </w:r>
          </w:p>
          <w:p w:rsidP="00515754" w:rsidR="00E73D8F" w:rsidRDefault="00E73D8F" w:rsidRPr="00677CB0">
            <w:pPr>
              <w:autoSpaceDE w:val="0"/>
              <w:autoSpaceDN w:val="0"/>
              <w:adjustRightInd w:val="0"/>
              <w:jc w:val="center"/>
              <w:rPr>
                <w:color w:val="000000"/>
              </w:rPr>
            </w:pP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677CB0">
            <w:pPr>
              <w:autoSpaceDE w:val="0"/>
              <w:autoSpaceDN w:val="0"/>
              <w:adjustRightInd w:val="0"/>
              <w:jc w:val="both"/>
              <w:rPr>
                <w:color w:val="000000"/>
              </w:rPr>
            </w:pPr>
            <w:r w:rsidRPr="00677CB0">
              <w:rPr>
                <w:color w:val="000000"/>
              </w:rPr>
              <w:t>Доходы от уплаты акцизов на прямогонный бе</w:t>
            </w:r>
            <w:r w:rsidRPr="00677CB0">
              <w:rPr>
                <w:color w:val="000000"/>
              </w:rPr>
              <w:t>н</w:t>
            </w:r>
            <w:r w:rsidRPr="00677CB0">
              <w:rPr>
                <w:color w:val="000000"/>
              </w:rPr>
              <w:t>зин, подлежащие распределению между бюдж</w:t>
            </w:r>
            <w:r w:rsidRPr="00677CB0">
              <w:rPr>
                <w:color w:val="000000"/>
              </w:rPr>
              <w:t>е</w:t>
            </w:r>
            <w:r w:rsidRPr="00677CB0">
              <w:rPr>
                <w:color w:val="000000"/>
              </w:rPr>
              <w:t>тами субъектов Российской Федерации и мес</w:t>
            </w:r>
            <w:r w:rsidRPr="00677CB0">
              <w:rPr>
                <w:color w:val="000000"/>
              </w:rPr>
              <w:t>т</w:t>
            </w:r>
            <w:r w:rsidRPr="00677CB0">
              <w:rPr>
                <w:color w:val="000000"/>
              </w:rPr>
              <w:t>ными бюджетами с учетом установленных ди</w:t>
            </w:r>
            <w:r w:rsidRPr="00677CB0">
              <w:rPr>
                <w:color w:val="000000"/>
              </w:rPr>
              <w:t>ф</w:t>
            </w:r>
            <w:r w:rsidRPr="00677CB0">
              <w:rPr>
                <w:color w:val="000000"/>
              </w:rPr>
              <w:t>ференци</w:t>
            </w:r>
            <w:r w:rsidRPr="00677CB0">
              <w:rPr>
                <w:color w:val="000000"/>
              </w:rPr>
              <w:lastRenderedPageBreak/>
              <w:t>рованных нормативов отчислений в местные бюджеты</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677CB0">
            <w:pPr>
              <w:autoSpaceDE w:val="0"/>
              <w:autoSpaceDN w:val="0"/>
              <w:adjustRightInd w:val="0"/>
              <w:jc w:val="right"/>
              <w:rPr>
                <w:color w:val="000000"/>
              </w:rPr>
            </w:pPr>
            <w:r w:rsidRPr="00677CB0">
              <w:rPr>
                <w:color w:val="000000"/>
              </w:rPr>
              <w:lastRenderedPageBreak/>
              <w:t>-</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677CB0">
            <w:pPr>
              <w:autoSpaceDE w:val="0"/>
              <w:autoSpaceDN w:val="0"/>
              <w:adjustRightInd w:val="0"/>
              <w:jc w:val="right"/>
              <w:rPr>
                <w:color w:val="000000"/>
              </w:rPr>
            </w:pPr>
            <w:r w:rsidRPr="00677CB0">
              <w:rPr>
                <w:color w:val="000000"/>
              </w:rPr>
              <w:t>-54,3</w:t>
            </w:r>
          </w:p>
        </w:tc>
        <w:tc>
          <w:tcPr>
            <w:tcW w:type="dxa" w:w="709"/>
            <w:tcBorders>
              <w:top w:color="auto" w:space="0" w:sz="4" w:val="single"/>
              <w:left w:color="auto" w:space="0" w:sz="4" w:val="single"/>
              <w:bottom w:color="auto" w:space="0" w:sz="4" w:val="single"/>
              <w:right w:color="auto" w:space="0" w:sz="4" w:val="single"/>
            </w:tcBorders>
            <w:vAlign w:val="center"/>
          </w:tcPr>
          <w:p w:rsidP="00515754" w:rsidR="00E73D8F" w:rsidRDefault="00E73D8F" w:rsidRPr="00677CB0">
            <w:pPr>
              <w:autoSpaceDE w:val="0"/>
              <w:autoSpaceDN w:val="0"/>
              <w:adjustRightInd w:val="0"/>
              <w:jc w:val="right"/>
              <w:rPr>
                <w:color w:val="000000"/>
              </w:rPr>
            </w:pPr>
            <w:r w:rsidRPr="00677CB0">
              <w:rPr>
                <w:color w:val="000000"/>
              </w:rPr>
              <w:t>0,0</w:t>
            </w:r>
          </w:p>
        </w:tc>
      </w:tr>
      <w:tr w:rsidR="00E73D8F" w:rsidRPr="00B13170" w:rsidTr="00E73D8F">
        <w:trPr>
          <w:trHeight w:val="262"/>
        </w:trPr>
        <w:tc>
          <w:tcPr>
            <w:tcW w:type="dxa" w:w="2010"/>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center"/>
              <w:rPr>
                <w:bCs/>
                <w:color w:val="000000"/>
              </w:rPr>
            </w:pPr>
            <w:r w:rsidRPr="00B13170">
              <w:rPr>
                <w:bCs/>
                <w:color w:val="000000"/>
              </w:rPr>
              <w:t>1 0600000000000000</w:t>
            </w: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both"/>
              <w:rPr>
                <w:bCs/>
                <w:color w:val="000000"/>
              </w:rPr>
            </w:pPr>
            <w:r w:rsidRPr="00B13170">
              <w:rPr>
                <w:bCs/>
                <w:color w:val="000000"/>
              </w:rPr>
              <w:t>Налоги на имущество</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bCs/>
                <w:color w:val="000000"/>
              </w:rPr>
            </w:pPr>
            <w:r w:rsidRPr="00B13170">
              <w:rPr>
                <w:bCs/>
                <w:color w:val="000000"/>
              </w:rPr>
              <w:t>517,9</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bCs/>
                <w:color w:val="000000"/>
              </w:rPr>
            </w:pPr>
            <w:r w:rsidRPr="00B13170">
              <w:rPr>
                <w:bCs/>
                <w:color w:val="000000"/>
              </w:rPr>
              <w:t>639,0</w:t>
            </w:r>
          </w:p>
        </w:tc>
        <w:tc>
          <w:tcPr>
            <w:tcW w:type="dxa" w:w="709"/>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bCs/>
                <w:color w:val="000000"/>
              </w:rPr>
            </w:pPr>
            <w:r w:rsidRPr="00B13170">
              <w:rPr>
                <w:bCs/>
                <w:color w:val="000000"/>
              </w:rPr>
              <w:t>123,4</w:t>
            </w:r>
          </w:p>
        </w:tc>
      </w:tr>
      <w:tr w:rsidR="00E73D8F" w:rsidRPr="00B13170" w:rsidTr="00E73D8F">
        <w:trPr>
          <w:trHeight w:val="473"/>
        </w:trPr>
        <w:tc>
          <w:tcPr>
            <w:tcW w:type="dxa" w:w="2010"/>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center"/>
              <w:rPr>
                <w:bCs/>
                <w:color w:val="000000"/>
              </w:rPr>
            </w:pPr>
            <w:r w:rsidRPr="00B13170">
              <w:rPr>
                <w:bCs/>
                <w:color w:val="000000"/>
              </w:rPr>
              <w:t>10601000000000110</w:t>
            </w: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both"/>
              <w:rPr>
                <w:bCs/>
                <w:color w:val="000000"/>
              </w:rPr>
            </w:pPr>
            <w:r w:rsidRPr="00B13170">
              <w:rPr>
                <w:bCs/>
                <w:color w:val="000000"/>
              </w:rPr>
              <w:t>Налог на имущество физических лиц</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bCs/>
                <w:color w:val="000000"/>
              </w:rPr>
            </w:pPr>
            <w:r w:rsidRPr="00B13170">
              <w:rPr>
                <w:bCs/>
                <w:color w:val="000000"/>
              </w:rPr>
              <w:t>43,9</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bCs/>
                <w:color w:val="000000"/>
              </w:rPr>
            </w:pPr>
            <w:r w:rsidRPr="00B13170">
              <w:rPr>
                <w:bCs/>
                <w:color w:val="000000"/>
              </w:rPr>
              <w:t>45,0</w:t>
            </w:r>
          </w:p>
        </w:tc>
        <w:tc>
          <w:tcPr>
            <w:tcW w:type="dxa" w:w="709"/>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bCs/>
                <w:color w:val="000000"/>
              </w:rPr>
            </w:pPr>
            <w:r w:rsidRPr="00B13170">
              <w:rPr>
                <w:bCs/>
                <w:color w:val="000000"/>
              </w:rPr>
              <w:t>102,5</w:t>
            </w:r>
          </w:p>
        </w:tc>
      </w:tr>
      <w:tr w:rsidR="00E73D8F" w:rsidRPr="00B13170" w:rsidTr="00E73D8F">
        <w:trPr>
          <w:trHeight w:val="276"/>
        </w:trPr>
        <w:tc>
          <w:tcPr>
            <w:tcW w:type="dxa" w:w="2010"/>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center"/>
              <w:rPr>
                <w:i/>
                <w:color w:val="000000"/>
              </w:rPr>
            </w:pPr>
            <w:r w:rsidRPr="00B13170">
              <w:rPr>
                <w:i/>
                <w:color w:val="000000"/>
              </w:rPr>
              <w:t>10606000000000110</w:t>
            </w: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both"/>
              <w:rPr>
                <w:i/>
                <w:color w:val="000000"/>
              </w:rPr>
            </w:pPr>
            <w:r w:rsidRPr="00B13170">
              <w:rPr>
                <w:i/>
                <w:color w:val="000000"/>
              </w:rPr>
              <w:t>Земельный налог</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i/>
                <w:color w:val="000000"/>
              </w:rPr>
            </w:pPr>
            <w:r w:rsidRPr="00B13170">
              <w:rPr>
                <w:i/>
                <w:color w:val="000000"/>
              </w:rPr>
              <w:t>474,0</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i/>
                <w:color w:val="000000"/>
              </w:rPr>
            </w:pPr>
            <w:r w:rsidRPr="00B13170">
              <w:rPr>
                <w:i/>
                <w:color w:val="000000"/>
              </w:rPr>
              <w:t>594,0</w:t>
            </w:r>
          </w:p>
        </w:tc>
        <w:tc>
          <w:tcPr>
            <w:tcW w:type="dxa" w:w="709"/>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i/>
                <w:color w:val="000000"/>
              </w:rPr>
            </w:pPr>
            <w:r w:rsidRPr="00B13170">
              <w:rPr>
                <w:i/>
                <w:color w:val="000000"/>
              </w:rPr>
              <w:t>125,3</w:t>
            </w:r>
          </w:p>
        </w:tc>
      </w:tr>
      <w:tr w:rsidR="00E73D8F" w:rsidRPr="00B13170" w:rsidTr="00E73D8F">
        <w:trPr>
          <w:trHeight w:val="441"/>
        </w:trPr>
        <w:tc>
          <w:tcPr>
            <w:tcW w:type="dxa" w:w="2010"/>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center"/>
              <w:rPr>
                <w:color w:val="000000"/>
              </w:rPr>
            </w:pPr>
            <w:r w:rsidRPr="00B13170">
              <w:rPr>
                <w:color w:val="000000"/>
              </w:rPr>
              <w:t>10606030000000110</w:t>
            </w: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both"/>
              <w:rPr>
                <w:color w:val="000000"/>
              </w:rPr>
            </w:pPr>
            <w:r w:rsidRPr="00B13170">
              <w:rPr>
                <w:color w:val="000000"/>
              </w:rPr>
              <w:t>Земельный налог с организаций</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410,0</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530,0</w:t>
            </w:r>
          </w:p>
        </w:tc>
        <w:tc>
          <w:tcPr>
            <w:tcW w:type="dxa" w:w="709"/>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129,3</w:t>
            </w:r>
          </w:p>
        </w:tc>
      </w:tr>
      <w:tr w:rsidR="00E73D8F" w:rsidRPr="00B13170" w:rsidTr="00E73D8F">
        <w:trPr>
          <w:trHeight w:val="276"/>
        </w:trPr>
        <w:tc>
          <w:tcPr>
            <w:tcW w:type="dxa" w:w="2010"/>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center"/>
              <w:rPr>
                <w:color w:val="000000"/>
              </w:rPr>
            </w:pPr>
            <w:r w:rsidRPr="00B13170">
              <w:rPr>
                <w:color w:val="000000"/>
              </w:rPr>
              <w:t>10606043100000110</w:t>
            </w: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both"/>
              <w:rPr>
                <w:color w:val="000000"/>
              </w:rPr>
            </w:pPr>
            <w:r w:rsidRPr="00B13170">
              <w:rPr>
                <w:color w:val="000000"/>
              </w:rPr>
              <w:t>Земельный налог с физических лиц, облада</w:t>
            </w:r>
            <w:r w:rsidRPr="00B13170">
              <w:rPr>
                <w:color w:val="000000"/>
              </w:rPr>
              <w:t>ю</w:t>
            </w:r>
            <w:r w:rsidRPr="00B13170">
              <w:rPr>
                <w:color w:val="000000"/>
              </w:rPr>
              <w:t>щих земельным участком, расположенным в границах сельских поселений</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64,0</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64,0</w:t>
            </w:r>
          </w:p>
        </w:tc>
        <w:tc>
          <w:tcPr>
            <w:tcW w:type="dxa" w:w="709"/>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100</w:t>
            </w:r>
          </w:p>
        </w:tc>
      </w:tr>
      <w:tr w:rsidR="00E73D8F" w:rsidRPr="00B13170" w:rsidTr="00E73D8F">
        <w:trPr>
          <w:trHeight w:val="526"/>
        </w:trPr>
        <w:tc>
          <w:tcPr>
            <w:tcW w:type="dxa" w:w="2010"/>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center"/>
              <w:rPr>
                <w:bCs/>
                <w:color w:val="000000"/>
              </w:rPr>
            </w:pPr>
          </w:p>
          <w:p w:rsidP="00515754" w:rsidR="00E73D8F" w:rsidRDefault="00E73D8F" w:rsidRPr="00B13170">
            <w:pPr>
              <w:autoSpaceDE w:val="0"/>
              <w:autoSpaceDN w:val="0"/>
              <w:adjustRightInd w:val="0"/>
              <w:jc w:val="center"/>
              <w:rPr>
                <w:bCs/>
                <w:color w:val="000000"/>
              </w:rPr>
            </w:pPr>
            <w:r w:rsidRPr="00B13170">
              <w:rPr>
                <w:bCs/>
                <w:color w:val="000000"/>
              </w:rPr>
              <w:t>1 1100000000000000</w:t>
            </w: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both"/>
              <w:rPr>
                <w:bCs/>
                <w:color w:val="000000"/>
              </w:rPr>
            </w:pPr>
            <w:r w:rsidRPr="00B13170">
              <w:rPr>
                <w:bCs/>
                <w:color w:val="000000"/>
              </w:rPr>
              <w:t>Доходы от использования имущества, нах</w:t>
            </w:r>
            <w:r w:rsidRPr="00B13170">
              <w:rPr>
                <w:bCs/>
                <w:color w:val="000000"/>
              </w:rPr>
              <w:t>о</w:t>
            </w:r>
            <w:r w:rsidRPr="00B13170">
              <w:rPr>
                <w:bCs/>
                <w:color w:val="000000"/>
              </w:rPr>
              <w:t>дящегося в го</w:t>
            </w:r>
            <w:r w:rsidRPr="00B13170">
              <w:rPr>
                <w:bCs/>
                <w:color w:val="000000"/>
              </w:rPr>
              <w:softHyphen/>
              <w:t>сударственной и муниципальной собственн</w:t>
            </w:r>
            <w:r w:rsidRPr="00B13170">
              <w:rPr>
                <w:bCs/>
                <w:color w:val="000000"/>
              </w:rPr>
              <w:t>о</w:t>
            </w:r>
            <w:r w:rsidRPr="00B13170">
              <w:rPr>
                <w:bCs/>
                <w:color w:val="000000"/>
              </w:rPr>
              <w:t>сти</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bCs/>
                <w:color w:val="000000"/>
              </w:rPr>
            </w:pPr>
          </w:p>
          <w:p w:rsidP="00515754" w:rsidR="00E73D8F" w:rsidRDefault="00E73D8F" w:rsidRPr="00B13170">
            <w:pPr>
              <w:autoSpaceDE w:val="0"/>
              <w:autoSpaceDN w:val="0"/>
              <w:adjustRightInd w:val="0"/>
              <w:jc w:val="right"/>
              <w:rPr>
                <w:bCs/>
                <w:color w:val="000000"/>
              </w:rPr>
            </w:pPr>
            <w:r w:rsidRPr="00B13170">
              <w:rPr>
                <w:bCs/>
                <w:color w:val="000000"/>
              </w:rPr>
              <w:t>329,0</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bCs/>
                <w:color w:val="000000"/>
              </w:rPr>
            </w:pPr>
          </w:p>
          <w:p w:rsidP="00515754" w:rsidR="00E73D8F" w:rsidRDefault="00E73D8F" w:rsidRPr="00B13170">
            <w:pPr>
              <w:autoSpaceDE w:val="0"/>
              <w:autoSpaceDN w:val="0"/>
              <w:adjustRightInd w:val="0"/>
              <w:jc w:val="right"/>
              <w:rPr>
                <w:bCs/>
                <w:color w:val="000000"/>
              </w:rPr>
            </w:pPr>
            <w:r w:rsidRPr="00B13170">
              <w:rPr>
                <w:bCs/>
                <w:color w:val="000000"/>
              </w:rPr>
              <w:t>551,6</w:t>
            </w:r>
          </w:p>
        </w:tc>
        <w:tc>
          <w:tcPr>
            <w:tcW w:type="dxa" w:w="709"/>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bCs/>
                <w:color w:val="000000"/>
              </w:rPr>
            </w:pPr>
          </w:p>
          <w:p w:rsidP="00515754" w:rsidR="00E73D8F" w:rsidRDefault="00E73D8F" w:rsidRPr="00B13170">
            <w:pPr>
              <w:autoSpaceDE w:val="0"/>
              <w:autoSpaceDN w:val="0"/>
              <w:adjustRightInd w:val="0"/>
              <w:jc w:val="right"/>
              <w:rPr>
                <w:bCs/>
                <w:color w:val="000000"/>
              </w:rPr>
            </w:pPr>
            <w:r w:rsidRPr="00B13170">
              <w:rPr>
                <w:bCs/>
                <w:color w:val="000000"/>
              </w:rPr>
              <w:t>167,7</w:t>
            </w:r>
          </w:p>
        </w:tc>
      </w:tr>
      <w:tr w:rsidR="00E73D8F" w:rsidRPr="00B13170" w:rsidTr="00E73D8F">
        <w:trPr>
          <w:trHeight w:val="552"/>
        </w:trPr>
        <w:tc>
          <w:tcPr>
            <w:tcW w:type="dxa" w:w="2010"/>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center"/>
              <w:rPr>
                <w:bCs/>
                <w:color w:val="000000"/>
              </w:rPr>
            </w:pPr>
            <w:r w:rsidRPr="00B13170">
              <w:rPr>
                <w:bCs/>
                <w:color w:val="000000"/>
              </w:rPr>
              <w:t>11105035100000120</w:t>
            </w: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both"/>
              <w:rPr>
                <w:color w:val="000000"/>
              </w:rPr>
            </w:pPr>
            <w:r w:rsidRPr="00B13170">
              <w:rPr>
                <w:color w:val="000000"/>
              </w:rPr>
              <w:t>Доходы от сдачи в аренду имущества, наход</w:t>
            </w:r>
            <w:r w:rsidRPr="00B13170">
              <w:rPr>
                <w:color w:val="000000"/>
              </w:rPr>
              <w:t>я</w:t>
            </w:r>
            <w:r w:rsidRPr="00B13170">
              <w:rPr>
                <w:color w:val="000000"/>
              </w:rPr>
              <w:t>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w:t>
            </w:r>
            <w:r w:rsidRPr="00B13170">
              <w:rPr>
                <w:color w:val="000000"/>
              </w:rPr>
              <w:t>е</w:t>
            </w:r>
            <w:r w:rsidRPr="00B13170">
              <w:rPr>
                <w:color w:val="000000"/>
              </w:rPr>
              <w:t>ждений) (аренда имущества)</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100,0</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130,0</w:t>
            </w:r>
          </w:p>
        </w:tc>
        <w:tc>
          <w:tcPr>
            <w:tcW w:type="dxa" w:w="709"/>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130,0</w:t>
            </w:r>
          </w:p>
        </w:tc>
      </w:tr>
      <w:tr w:rsidR="00E73D8F" w:rsidRPr="00B13170" w:rsidTr="00E73D8F">
        <w:trPr>
          <w:trHeight w:val="552"/>
        </w:trPr>
        <w:tc>
          <w:tcPr>
            <w:tcW w:type="dxa" w:w="2010"/>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center"/>
              <w:rPr>
                <w:bCs/>
                <w:color w:val="000000"/>
              </w:rPr>
            </w:pPr>
            <w:r w:rsidRPr="00B13170">
              <w:rPr>
                <w:bCs/>
                <w:color w:val="000000"/>
              </w:rPr>
              <w:t>11105035100002120</w:t>
            </w: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both"/>
              <w:rPr>
                <w:color w:val="000000"/>
              </w:rPr>
            </w:pPr>
            <w:r w:rsidRPr="00B13170">
              <w:rPr>
                <w:color w:val="000000"/>
              </w:rPr>
              <w:t>Доходы от сдачи в аренду имущества, наход</w:t>
            </w:r>
            <w:r w:rsidRPr="00B13170">
              <w:rPr>
                <w:color w:val="000000"/>
              </w:rPr>
              <w:t>я</w:t>
            </w:r>
            <w:r w:rsidRPr="00B13170">
              <w:rPr>
                <w:color w:val="000000"/>
              </w:rPr>
              <w:t>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w:t>
            </w:r>
            <w:r w:rsidRPr="00B13170">
              <w:rPr>
                <w:color w:val="000000"/>
              </w:rPr>
              <w:t>е</w:t>
            </w:r>
            <w:r w:rsidRPr="00B13170">
              <w:rPr>
                <w:color w:val="000000"/>
              </w:rPr>
              <w:t>ждений) (аренда ЖКХ)</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14,0</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141,6</w:t>
            </w:r>
          </w:p>
        </w:tc>
        <w:tc>
          <w:tcPr>
            <w:tcW w:type="dxa" w:w="709"/>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1011</w:t>
            </w:r>
          </w:p>
        </w:tc>
      </w:tr>
      <w:tr w:rsidR="00E73D8F" w:rsidRPr="00B13170" w:rsidTr="00E73D8F">
        <w:trPr>
          <w:trHeight w:val="610"/>
        </w:trPr>
        <w:tc>
          <w:tcPr>
            <w:tcW w:type="dxa" w:w="2010"/>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center"/>
              <w:rPr>
                <w:bCs/>
                <w:color w:val="000000"/>
              </w:rPr>
            </w:pPr>
            <w:r w:rsidRPr="00B13170">
              <w:rPr>
                <w:bCs/>
                <w:color w:val="000000"/>
              </w:rPr>
              <w:t>11109045100000 120</w:t>
            </w:r>
          </w:p>
          <w:p w:rsidP="00515754" w:rsidR="00E73D8F" w:rsidRDefault="00E73D8F" w:rsidRPr="00B13170">
            <w:pPr>
              <w:autoSpaceDE w:val="0"/>
              <w:autoSpaceDN w:val="0"/>
              <w:adjustRightInd w:val="0"/>
              <w:jc w:val="center"/>
              <w:rPr>
                <w:bCs/>
                <w:color w:val="000000"/>
              </w:rPr>
            </w:pP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both"/>
              <w:rPr>
                <w:color w:val="000000"/>
              </w:rPr>
            </w:pPr>
            <w:r w:rsidRPr="00B13170">
              <w:rPr>
                <w:color w:val="000000"/>
              </w:rPr>
              <w:t>Прочие поступления от использования имущества находящегося в собственн</w:t>
            </w:r>
            <w:r w:rsidRPr="00B13170">
              <w:rPr>
                <w:color w:val="000000"/>
              </w:rPr>
              <w:t>о</w:t>
            </w:r>
            <w:r w:rsidRPr="00B13170">
              <w:rPr>
                <w:color w:val="000000"/>
              </w:rPr>
              <w:t>сти поселений (за исключением имущества муниципальных а</w:t>
            </w:r>
            <w:r w:rsidRPr="00B13170">
              <w:rPr>
                <w:color w:val="000000"/>
              </w:rPr>
              <w:t>в</w:t>
            </w:r>
            <w:r w:rsidRPr="00B13170">
              <w:rPr>
                <w:color w:val="000000"/>
              </w:rPr>
              <w:t>тономных учреждений, а также имущества м</w:t>
            </w:r>
            <w:r w:rsidRPr="00B13170">
              <w:rPr>
                <w:color w:val="000000"/>
              </w:rPr>
              <w:t>у</w:t>
            </w:r>
            <w:r w:rsidRPr="00B13170">
              <w:rPr>
                <w:color w:val="000000"/>
              </w:rPr>
              <w:t>ниципальных унитарных предприятий, в том числе казе</w:t>
            </w:r>
            <w:r w:rsidRPr="00B13170">
              <w:rPr>
                <w:color w:val="000000"/>
              </w:rPr>
              <w:t>н</w:t>
            </w:r>
            <w:r w:rsidRPr="00B13170">
              <w:rPr>
                <w:color w:val="000000"/>
              </w:rPr>
              <w:t>ных)</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215,0</w:t>
            </w:r>
          </w:p>
        </w:tc>
        <w:tc>
          <w:tcPr>
            <w:tcW w:type="dxa" w:w="1134"/>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280,0</w:t>
            </w:r>
          </w:p>
        </w:tc>
        <w:tc>
          <w:tcPr>
            <w:tcW w:type="dxa" w:w="709"/>
            <w:tcBorders>
              <w:top w:color="auto" w:space="0" w:sz="4" w:val="single"/>
              <w:left w:color="auto" w:space="0" w:sz="4" w:val="single"/>
              <w:bottom w:color="auto" w:space="0" w:sz="4" w:val="single"/>
              <w:right w:color="auto" w:space="0" w:sz="4" w:val="single"/>
            </w:tcBorders>
            <w:vAlign w:val="center"/>
          </w:tcPr>
          <w:p w:rsidP="00515754" w:rsidR="00E73D8F" w:rsidRDefault="00E73D8F" w:rsidRPr="00B13170">
            <w:pPr>
              <w:autoSpaceDE w:val="0"/>
              <w:autoSpaceDN w:val="0"/>
              <w:adjustRightInd w:val="0"/>
              <w:jc w:val="right"/>
              <w:rPr>
                <w:color w:val="000000"/>
              </w:rPr>
            </w:pPr>
            <w:r w:rsidRPr="00B13170">
              <w:rPr>
                <w:color w:val="000000"/>
              </w:rPr>
              <w:t>130,2</w:t>
            </w:r>
          </w:p>
        </w:tc>
      </w:tr>
      <w:tr w:rsidR="00E73D8F" w:rsidRPr="00B13170" w:rsidTr="00E73D8F">
        <w:trPr>
          <w:trHeight w:val="262"/>
        </w:trPr>
        <w:tc>
          <w:tcPr>
            <w:tcW w:type="dxa" w:w="2010"/>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center"/>
              <w:rPr>
                <w:bCs/>
                <w:color w:val="000000"/>
              </w:rPr>
            </w:pPr>
            <w:r w:rsidRPr="00B13170">
              <w:rPr>
                <w:bCs/>
                <w:color w:val="000000"/>
              </w:rPr>
              <w:t>20000000000000000</w:t>
            </w: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both"/>
              <w:rPr>
                <w:bCs/>
                <w:color w:val="000000"/>
              </w:rPr>
            </w:pPr>
            <w:r w:rsidRPr="00B13170">
              <w:rPr>
                <w:bCs/>
                <w:color w:val="000000"/>
              </w:rPr>
              <w:t xml:space="preserve">Безвозмездные поступления </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bCs/>
                <w:color w:val="000000"/>
              </w:rPr>
            </w:pPr>
            <w:r w:rsidRPr="00B13170">
              <w:rPr>
                <w:bCs/>
                <w:color w:val="000000"/>
              </w:rPr>
              <w:t>9780,0</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bCs/>
                <w:color w:val="000000"/>
              </w:rPr>
            </w:pPr>
            <w:r w:rsidRPr="00B13170">
              <w:rPr>
                <w:bCs/>
                <w:color w:val="000000"/>
              </w:rPr>
              <w:t>9780,0</w:t>
            </w:r>
          </w:p>
        </w:tc>
        <w:tc>
          <w:tcPr>
            <w:tcW w:type="dxa" w:w="709"/>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bCs/>
                <w:color w:val="000000"/>
              </w:rPr>
            </w:pPr>
            <w:r w:rsidRPr="00B13170">
              <w:rPr>
                <w:bCs/>
                <w:color w:val="000000"/>
              </w:rPr>
              <w:t>100</w:t>
            </w:r>
          </w:p>
        </w:tc>
      </w:tr>
      <w:tr w:rsidR="00E73D8F" w:rsidRPr="00B13170" w:rsidTr="00E73D8F">
        <w:trPr>
          <w:trHeight w:val="262"/>
        </w:trPr>
        <w:tc>
          <w:tcPr>
            <w:tcW w:type="dxa" w:w="2010"/>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center"/>
              <w:rPr>
                <w:bCs/>
                <w:color w:val="000000"/>
              </w:rPr>
            </w:pPr>
            <w:r w:rsidRPr="00B13170">
              <w:rPr>
                <w:bCs/>
                <w:color w:val="000000"/>
              </w:rPr>
              <w:t>20200000000000000</w:t>
            </w: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both"/>
              <w:rPr>
                <w:bCs/>
                <w:color w:val="000000"/>
              </w:rPr>
            </w:pPr>
            <w:r w:rsidRPr="00B13170">
              <w:rPr>
                <w:bCs/>
                <w:color w:val="000000"/>
              </w:rPr>
              <w:t>Безвозмездные поступления от других   бюджетов бюджетной сист</w:t>
            </w:r>
            <w:r w:rsidRPr="00B13170">
              <w:rPr>
                <w:bCs/>
                <w:color w:val="000000"/>
              </w:rPr>
              <w:t>е</w:t>
            </w:r>
            <w:r w:rsidRPr="00B13170">
              <w:rPr>
                <w:bCs/>
                <w:color w:val="000000"/>
              </w:rPr>
              <w:t>мы Российской Федерации</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bCs/>
                <w:color w:val="000000"/>
              </w:rPr>
            </w:pPr>
            <w:r w:rsidRPr="00B13170">
              <w:rPr>
                <w:bCs/>
                <w:color w:val="000000"/>
              </w:rPr>
              <w:t>9780,0</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bCs/>
                <w:color w:val="000000"/>
              </w:rPr>
            </w:pPr>
            <w:r w:rsidRPr="00B13170">
              <w:rPr>
                <w:bCs/>
                <w:color w:val="000000"/>
              </w:rPr>
              <w:t>9780,0</w:t>
            </w:r>
          </w:p>
        </w:tc>
        <w:tc>
          <w:tcPr>
            <w:tcW w:type="dxa" w:w="709"/>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bCs/>
                <w:color w:val="000000"/>
              </w:rPr>
            </w:pPr>
            <w:r w:rsidRPr="00B13170">
              <w:rPr>
                <w:bCs/>
                <w:color w:val="000000"/>
              </w:rPr>
              <w:t>100</w:t>
            </w:r>
          </w:p>
        </w:tc>
      </w:tr>
      <w:tr w:rsidR="00E73D8F" w:rsidRPr="00B13170" w:rsidTr="00E73D8F">
        <w:trPr>
          <w:trHeight w:val="262"/>
        </w:trPr>
        <w:tc>
          <w:tcPr>
            <w:tcW w:type="dxa" w:w="2010"/>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center"/>
              <w:rPr>
                <w:bCs/>
                <w:color w:val="000000"/>
              </w:rPr>
            </w:pPr>
            <w:r w:rsidRPr="00B13170">
              <w:rPr>
                <w:bCs/>
                <w:color w:val="000000"/>
              </w:rPr>
              <w:t>20201001100000151</w:t>
            </w: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both"/>
              <w:rPr>
                <w:color w:val="000000"/>
              </w:rPr>
            </w:pPr>
            <w:r w:rsidRPr="00B13170">
              <w:rPr>
                <w:color w:val="000000"/>
              </w:rPr>
              <w:t>Дотации бюджетам сельских поселений на в</w:t>
            </w:r>
            <w:r w:rsidRPr="00B13170">
              <w:rPr>
                <w:color w:val="000000"/>
              </w:rPr>
              <w:t>ы</w:t>
            </w:r>
            <w:r w:rsidRPr="00B13170">
              <w:rPr>
                <w:color w:val="000000"/>
              </w:rPr>
              <w:t>равнивание бюджетной обеспеченности</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color w:val="000000"/>
              </w:rPr>
            </w:pPr>
            <w:r w:rsidRPr="00B13170">
              <w:rPr>
                <w:color w:val="000000"/>
              </w:rPr>
              <w:t>5632,0</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color w:val="000000"/>
              </w:rPr>
            </w:pPr>
            <w:r w:rsidRPr="00B13170">
              <w:rPr>
                <w:color w:val="000000"/>
              </w:rPr>
              <w:t>5632,0</w:t>
            </w:r>
          </w:p>
        </w:tc>
        <w:tc>
          <w:tcPr>
            <w:tcW w:type="dxa" w:w="709"/>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color w:val="000000"/>
              </w:rPr>
            </w:pPr>
            <w:r w:rsidRPr="00B13170">
              <w:rPr>
                <w:color w:val="000000"/>
              </w:rPr>
              <w:t>100</w:t>
            </w:r>
          </w:p>
        </w:tc>
      </w:tr>
      <w:tr w:rsidR="00E73D8F" w:rsidRPr="00B13170" w:rsidTr="00E73D8F">
        <w:trPr>
          <w:trHeight w:val="262"/>
        </w:trPr>
        <w:tc>
          <w:tcPr>
            <w:tcW w:type="dxa" w:w="2010"/>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center"/>
              <w:rPr>
                <w:bCs/>
                <w:color w:val="000000"/>
              </w:rPr>
            </w:pPr>
            <w:r w:rsidRPr="00B13170">
              <w:rPr>
                <w:bCs/>
                <w:color w:val="000000"/>
              </w:rPr>
              <w:t>20230000000000151</w:t>
            </w: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both"/>
              <w:rPr>
                <w:color w:val="000000"/>
              </w:rPr>
            </w:pPr>
            <w:r w:rsidRPr="00B13170">
              <w:rPr>
                <w:color w:val="000000"/>
              </w:rPr>
              <w:t>Субвенции бюджетам бюджетной системы Российской Федерации</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color w:val="000000"/>
              </w:rPr>
            </w:pPr>
            <w:r w:rsidRPr="00B13170">
              <w:rPr>
                <w:color w:val="000000"/>
              </w:rPr>
              <w:t>803,6</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color w:val="000000"/>
              </w:rPr>
            </w:pPr>
            <w:r w:rsidRPr="00B13170">
              <w:rPr>
                <w:color w:val="000000"/>
              </w:rPr>
              <w:t>803,6</w:t>
            </w:r>
          </w:p>
        </w:tc>
        <w:tc>
          <w:tcPr>
            <w:tcW w:type="dxa" w:w="709"/>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color w:val="000000"/>
              </w:rPr>
            </w:pPr>
            <w:r w:rsidRPr="00B13170">
              <w:rPr>
                <w:color w:val="000000"/>
              </w:rPr>
              <w:t>100</w:t>
            </w:r>
          </w:p>
        </w:tc>
      </w:tr>
      <w:tr w:rsidR="00E73D8F" w:rsidRPr="00B13170" w:rsidTr="00E73D8F">
        <w:trPr>
          <w:trHeight w:val="262"/>
        </w:trPr>
        <w:tc>
          <w:tcPr>
            <w:tcW w:type="dxa" w:w="2010"/>
            <w:tcBorders>
              <w:top w:color="auto" w:space="0" w:sz="4" w:val="single"/>
              <w:left w:color="auto" w:space="0" w:sz="4" w:val="single"/>
              <w:bottom w:color="auto" w:space="0" w:sz="4" w:val="single"/>
              <w:right w:color="auto" w:space="0" w:sz="4" w:val="single"/>
            </w:tcBorders>
            <w:vAlign w:val="bottom"/>
          </w:tcPr>
          <w:p w:rsidP="00515754" w:rsidR="00E73D8F" w:rsidRDefault="00E73D8F" w:rsidRPr="00B13170">
            <w:pPr>
              <w:jc w:val="center"/>
            </w:pPr>
            <w:r w:rsidRPr="00B13170">
              <w:t>20204000000000151</w:t>
            </w: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B13170">
            <w:r w:rsidRPr="00B13170">
              <w:t>Иные межбюджетные трансферты</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color w:val="000000"/>
              </w:rPr>
            </w:pPr>
            <w:r w:rsidRPr="00B13170">
              <w:rPr>
                <w:color w:val="000000"/>
              </w:rPr>
              <w:t>3344,4</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color w:val="000000"/>
              </w:rPr>
            </w:pPr>
            <w:r w:rsidRPr="00B13170">
              <w:rPr>
                <w:color w:val="000000"/>
              </w:rPr>
              <w:t>3344,1</w:t>
            </w:r>
          </w:p>
        </w:tc>
        <w:tc>
          <w:tcPr>
            <w:tcW w:type="dxa" w:w="709"/>
            <w:tcBorders>
              <w:top w:color="auto" w:space="0" w:sz="4" w:val="single"/>
              <w:left w:color="auto" w:space="0" w:sz="4" w:val="single"/>
              <w:bottom w:color="auto" w:space="0" w:sz="4" w:val="single"/>
              <w:right w:color="auto" w:space="0" w:sz="4" w:val="single"/>
            </w:tcBorders>
          </w:tcPr>
          <w:p w:rsidP="00515754" w:rsidR="00E73D8F" w:rsidRDefault="00E73D8F" w:rsidRPr="00B13170">
            <w:pPr>
              <w:autoSpaceDE w:val="0"/>
              <w:autoSpaceDN w:val="0"/>
              <w:adjustRightInd w:val="0"/>
              <w:jc w:val="right"/>
              <w:rPr>
                <w:color w:val="000000"/>
              </w:rPr>
            </w:pPr>
            <w:r w:rsidRPr="00B13170">
              <w:rPr>
                <w:color w:val="000000"/>
              </w:rPr>
              <w:t>100</w:t>
            </w:r>
          </w:p>
        </w:tc>
      </w:tr>
      <w:tr w:rsidR="00E73D8F" w:rsidRPr="00677CB0" w:rsidTr="00E73D8F">
        <w:trPr>
          <w:trHeight w:val="262"/>
        </w:trPr>
        <w:tc>
          <w:tcPr>
            <w:tcW w:type="dxa" w:w="2010"/>
            <w:tcBorders>
              <w:top w:color="auto" w:space="0" w:sz="4" w:val="single"/>
              <w:left w:color="auto" w:space="0" w:sz="4" w:val="single"/>
              <w:bottom w:color="auto" w:space="0" w:sz="4" w:val="single"/>
              <w:right w:color="auto" w:space="0" w:sz="4" w:val="single"/>
            </w:tcBorders>
          </w:tcPr>
          <w:p w:rsidP="00515754" w:rsidR="00E73D8F" w:rsidRDefault="00E73D8F" w:rsidRPr="00677CB0">
            <w:pPr>
              <w:autoSpaceDE w:val="0"/>
              <w:autoSpaceDN w:val="0"/>
              <w:adjustRightInd w:val="0"/>
              <w:jc w:val="center"/>
              <w:rPr>
                <w:color w:val="000000"/>
              </w:rPr>
            </w:pPr>
          </w:p>
        </w:tc>
        <w:tc>
          <w:tcPr>
            <w:tcW w:type="dxa" w:w="5361"/>
            <w:tcBorders>
              <w:top w:color="auto" w:space="0" w:sz="4" w:val="single"/>
              <w:left w:color="auto" w:space="0" w:sz="4" w:val="single"/>
              <w:bottom w:color="auto" w:space="0" w:sz="4" w:val="single"/>
              <w:right w:color="auto" w:space="0" w:sz="4" w:val="single"/>
            </w:tcBorders>
          </w:tcPr>
          <w:p w:rsidP="00515754" w:rsidR="00E73D8F" w:rsidRDefault="00E73D8F" w:rsidRPr="00677CB0">
            <w:pPr>
              <w:autoSpaceDE w:val="0"/>
              <w:autoSpaceDN w:val="0"/>
              <w:adjustRightInd w:val="0"/>
              <w:jc w:val="both"/>
              <w:rPr>
                <w:b/>
                <w:bCs/>
                <w:color w:val="000000"/>
              </w:rPr>
            </w:pPr>
            <w:r w:rsidRPr="00677CB0">
              <w:rPr>
                <w:b/>
                <w:bCs/>
                <w:color w:val="000000"/>
              </w:rPr>
              <w:t>Всего доходов</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677CB0">
            <w:pPr>
              <w:autoSpaceDE w:val="0"/>
              <w:autoSpaceDN w:val="0"/>
              <w:adjustRightInd w:val="0"/>
              <w:jc w:val="right"/>
              <w:rPr>
                <w:b/>
                <w:bCs/>
                <w:color w:val="000000"/>
              </w:rPr>
            </w:pPr>
            <w:r w:rsidRPr="00677CB0">
              <w:rPr>
                <w:b/>
                <w:bCs/>
                <w:color w:val="000000"/>
              </w:rPr>
              <w:t>12 532,7</w:t>
            </w:r>
          </w:p>
        </w:tc>
        <w:tc>
          <w:tcPr>
            <w:tcW w:type="dxa" w:w="1134"/>
            <w:tcBorders>
              <w:top w:color="auto" w:space="0" w:sz="4" w:val="single"/>
              <w:left w:color="auto" w:space="0" w:sz="4" w:val="single"/>
              <w:bottom w:color="auto" w:space="0" w:sz="4" w:val="single"/>
              <w:right w:color="auto" w:space="0" w:sz="4" w:val="single"/>
            </w:tcBorders>
          </w:tcPr>
          <w:p w:rsidP="00515754" w:rsidR="00E73D8F" w:rsidRDefault="00E73D8F" w:rsidRPr="00677CB0">
            <w:pPr>
              <w:autoSpaceDE w:val="0"/>
              <w:autoSpaceDN w:val="0"/>
              <w:adjustRightInd w:val="0"/>
              <w:jc w:val="right"/>
              <w:rPr>
                <w:b/>
                <w:bCs/>
                <w:color w:val="000000"/>
              </w:rPr>
            </w:pPr>
            <w:r w:rsidRPr="00677CB0">
              <w:rPr>
                <w:b/>
                <w:bCs/>
                <w:color w:val="000000"/>
              </w:rPr>
              <w:t>12 876,4</w:t>
            </w:r>
          </w:p>
        </w:tc>
        <w:tc>
          <w:tcPr>
            <w:tcW w:type="dxa" w:w="709"/>
            <w:tcBorders>
              <w:top w:color="auto" w:space="0" w:sz="4" w:val="single"/>
              <w:left w:color="auto" w:space="0" w:sz="4" w:val="single"/>
              <w:bottom w:color="auto" w:space="0" w:sz="4" w:val="single"/>
              <w:right w:color="auto" w:space="0" w:sz="4" w:val="single"/>
            </w:tcBorders>
          </w:tcPr>
          <w:p w:rsidP="00515754" w:rsidR="00E73D8F" w:rsidRDefault="00E73D8F" w:rsidRPr="00677CB0">
            <w:pPr>
              <w:autoSpaceDE w:val="0"/>
              <w:autoSpaceDN w:val="0"/>
              <w:adjustRightInd w:val="0"/>
              <w:jc w:val="right"/>
              <w:rPr>
                <w:b/>
                <w:bCs/>
                <w:color w:val="000000"/>
              </w:rPr>
            </w:pPr>
            <w:r w:rsidRPr="00677CB0">
              <w:rPr>
                <w:b/>
                <w:bCs/>
                <w:color w:val="000000"/>
              </w:rPr>
              <w:t>102,7</w:t>
            </w:r>
          </w:p>
        </w:tc>
      </w:tr>
    </w:tbl>
    <w:p w:rsidP="00E73D8F" w:rsidR="00E73D8F" w:rsidRDefault="00E73D8F" w:rsidRPr="00677CB0">
      <w:pPr>
        <w:jc w:val="right"/>
        <w:rPr>
          <w:i/>
        </w:rPr>
      </w:pPr>
    </w:p>
    <w:p w:rsidP="00E73D8F" w:rsidR="00E73D8F" w:rsidRDefault="00E73D8F" w:rsidRPr="00677CB0">
      <w:pPr>
        <w:pStyle w:val="1"/>
        <w:jc w:val="left"/>
        <w:rPr>
          <w:b/>
          <w:sz w:val="24"/>
        </w:rPr>
      </w:pPr>
    </w:p>
    <w:p w:rsidP="00E73D8F" w:rsidR="00E73D8F" w:rsidRDefault="00E73D8F">
      <w:pPr>
        <w:jc w:val="center"/>
        <w:rPr>
          <w:b/>
          <w:bCs/>
        </w:rPr>
      </w:pPr>
    </w:p>
    <w:p w:rsidP="00E73D8F" w:rsidR="00E73D8F" w:rsidRDefault="00E73D8F">
      <w:pPr>
        <w:jc w:val="center"/>
        <w:rPr>
          <w:b/>
          <w:bCs/>
        </w:rPr>
      </w:pPr>
    </w:p>
    <w:p w:rsidP="00E73D8F" w:rsidR="00E73D8F" w:rsidRDefault="00E73D8F">
      <w:pPr>
        <w:rPr>
          <w:b/>
          <w:bCs/>
        </w:rPr>
      </w:pPr>
    </w:p>
    <w:p w:rsidP="00E73D8F" w:rsidR="00F17A63" w:rsidRDefault="00F17A63">
      <w:pPr>
        <w:rPr>
          <w:b/>
          <w:bCs/>
        </w:rPr>
      </w:pPr>
    </w:p>
    <w:p w:rsidP="00E73D8F" w:rsidR="00F17A63" w:rsidRDefault="00F17A63">
      <w:pPr>
        <w:rPr>
          <w:b/>
          <w:bCs/>
        </w:rPr>
      </w:pPr>
    </w:p>
    <w:p w:rsidP="00E73D8F" w:rsidR="00E73D8F" w:rsidRDefault="00E73D8F">
      <w:pPr>
        <w:jc w:val="center"/>
        <w:rPr>
          <w:b/>
          <w:bCs/>
        </w:rPr>
      </w:pPr>
    </w:p>
    <w:p w:rsidP="00E73D8F" w:rsidR="00E73D8F" w:rsidRDefault="00E73D8F" w:rsidRPr="00A74A97">
      <w:pPr>
        <w:jc w:val="center"/>
        <w:rPr>
          <w:b/>
          <w:bCs/>
        </w:rPr>
      </w:pPr>
      <w:r w:rsidRPr="00A74A97">
        <w:rPr>
          <w:b/>
          <w:bCs/>
        </w:rPr>
        <w:t>Оценка</w:t>
      </w:r>
    </w:p>
    <w:p w:rsidP="00E73D8F" w:rsidR="00E73D8F" w:rsidRDefault="00E73D8F" w:rsidRPr="00A74A97">
      <w:pPr>
        <w:jc w:val="center"/>
        <w:rPr>
          <w:b/>
        </w:rPr>
      </w:pPr>
      <w:r w:rsidRPr="00A74A97">
        <w:rPr>
          <w:b/>
          <w:bCs/>
        </w:rPr>
        <w:t xml:space="preserve">ожидаемого исполнения  </w:t>
      </w:r>
      <w:r w:rsidRPr="00A74A97">
        <w:rPr>
          <w:b/>
        </w:rPr>
        <w:t xml:space="preserve"> бюджетных ассигнований по ведомственной структуре расходов </w:t>
      </w:r>
      <w:r w:rsidRPr="00677CB0">
        <w:rPr>
          <w:b/>
        </w:rPr>
        <w:t>бюджета Итатского</w:t>
      </w:r>
      <w:r w:rsidRPr="00A74A97">
        <w:rPr>
          <w:b/>
        </w:rPr>
        <w:t xml:space="preserve">   сельского поселения</w:t>
      </w:r>
    </w:p>
    <w:p w:rsidP="00E73D8F" w:rsidR="00E73D8F" w:rsidRDefault="00E73D8F" w:rsidRPr="00A74A97">
      <w:pPr>
        <w:ind w:firstLine="720"/>
        <w:jc w:val="center"/>
      </w:pPr>
      <w:r w:rsidRPr="00A74A97">
        <w:rPr>
          <w:b/>
        </w:rPr>
        <w:t>201</w:t>
      </w:r>
      <w:r w:rsidRPr="00677CB0">
        <w:rPr>
          <w:b/>
        </w:rPr>
        <w:t>7</w:t>
      </w:r>
      <w:r w:rsidRPr="00A74A97">
        <w:rPr>
          <w:b/>
        </w:rPr>
        <w:t xml:space="preserve"> год</w:t>
      </w:r>
    </w:p>
    <w:p w:rsidP="00E73D8F" w:rsidR="00E73D8F" w:rsidRDefault="00E73D8F" w:rsidRPr="00677CB0">
      <w:pPr>
        <w:pStyle w:val="1"/>
        <w:jc w:val="left"/>
        <w:rPr>
          <w:sz w:val="24"/>
        </w:rPr>
      </w:pPr>
    </w:p>
    <w:p w:rsidP="00E73D8F" w:rsidR="00E73D8F" w:rsidRDefault="00E73D8F" w:rsidRPr="00677CB0">
      <w:pPr>
        <w:pStyle w:val="1"/>
        <w:jc w:val="left"/>
        <w:rPr>
          <w:b/>
          <w:sz w:val="24"/>
        </w:rPr>
      </w:pPr>
      <w:r w:rsidRPr="00677CB0">
        <w:rPr>
          <w:sz w:val="24"/>
        </w:rPr>
        <w:t xml:space="preserve">                                                                                                                             тыс. руб.</w:t>
      </w:r>
    </w:p>
    <w:tbl>
      <w:tblPr>
        <w:tblW w:type="dxa" w:w="10490"/>
        <w:tblInd w:type="dxa" w:w="534"/>
        <w:tblLayout w:type="fixed"/>
        <w:tblLook w:firstColumn="0" w:firstRow="0" w:lastColumn="0" w:lastRow="0" w:noHBand="0" w:noVBand="0" w:val="0000"/>
      </w:tblPr>
      <w:tblGrid>
        <w:gridCol w:w="1134"/>
        <w:gridCol w:w="5812"/>
        <w:gridCol w:w="1276"/>
        <w:gridCol w:w="1134"/>
        <w:gridCol w:w="1134"/>
      </w:tblGrid>
      <w:tr w:rsidR="00E73D8F" w:rsidRPr="00677CB0" w:rsidTr="00E73D8F">
        <w:trPr>
          <w:trHeight w:val="1316"/>
        </w:trPr>
        <w:tc>
          <w:tcPr>
            <w:tcW w:type="dxa" w:w="1134"/>
            <w:tcBorders>
              <w:top w:color="auto" w:space="0" w:sz="6" w:val="single"/>
              <w:left w:color="auto" w:space="0" w:sz="6" w:val="single"/>
              <w:bottom w:color="auto" w:space="0" w:sz="6" w:val="single"/>
              <w:right w:color="auto" w:space="0" w:sz="6" w:val="single"/>
            </w:tcBorders>
            <w:vAlign w:val="center"/>
          </w:tcPr>
          <w:p w:rsidP="00515754" w:rsidR="00E73D8F" w:rsidRDefault="00E73D8F" w:rsidRPr="00AE14EA">
            <w:pPr>
              <w:autoSpaceDE w:val="0"/>
              <w:autoSpaceDN w:val="0"/>
              <w:adjustRightInd w:val="0"/>
              <w:jc w:val="center"/>
              <w:rPr>
                <w:color w:val="000000"/>
              </w:rPr>
            </w:pPr>
            <w:r>
              <w:rPr>
                <w:color w:val="000000"/>
              </w:rPr>
              <w:t>КБК</w:t>
            </w:r>
          </w:p>
        </w:tc>
        <w:tc>
          <w:tcPr>
            <w:tcW w:type="dxa" w:w="5812"/>
            <w:tcBorders>
              <w:top w:color="auto" w:space="0" w:sz="6" w:val="single"/>
              <w:left w:color="auto" w:space="0" w:sz="6" w:val="single"/>
              <w:bottom w:color="auto" w:space="0" w:sz="6" w:val="single"/>
              <w:right w:color="auto" w:space="0" w:sz="6" w:val="single"/>
            </w:tcBorders>
            <w:vAlign w:val="center"/>
          </w:tcPr>
          <w:p w:rsidP="00515754" w:rsidR="00E73D8F" w:rsidRDefault="00E73D8F" w:rsidRPr="00677CB0">
            <w:pPr>
              <w:jc w:val="center"/>
              <w:rPr>
                <w:bCs/>
              </w:rPr>
            </w:pPr>
            <w:r w:rsidRPr="00677CB0">
              <w:rPr>
                <w:color w:val="000000"/>
              </w:rPr>
              <w:t>Наименование показателей</w:t>
            </w:r>
          </w:p>
        </w:tc>
        <w:tc>
          <w:tcPr>
            <w:tcW w:type="dxa" w:w="1276"/>
            <w:tcBorders>
              <w:top w:color="auto" w:space="0" w:sz="6" w:val="single"/>
              <w:left w:color="auto" w:space="0" w:sz="6" w:val="single"/>
              <w:bottom w:color="auto" w:space="0" w:sz="6" w:val="single"/>
              <w:right w:color="auto" w:space="0" w:sz="4" w:val="single"/>
            </w:tcBorders>
          </w:tcPr>
          <w:p w:rsidP="00515754" w:rsidR="00E73D8F" w:rsidRDefault="00E73D8F" w:rsidRPr="00677CB0">
            <w:pPr>
              <w:autoSpaceDE w:val="0"/>
              <w:autoSpaceDN w:val="0"/>
              <w:adjustRightInd w:val="0"/>
              <w:jc w:val="center"/>
              <w:rPr>
                <w:bCs/>
                <w:color w:val="000000"/>
              </w:rPr>
            </w:pPr>
            <w:r w:rsidRPr="00677CB0">
              <w:rPr>
                <w:bCs/>
                <w:color w:val="000000"/>
              </w:rPr>
              <w:t>утве</w:t>
            </w:r>
            <w:r w:rsidRPr="00677CB0">
              <w:rPr>
                <w:bCs/>
                <w:color w:val="000000"/>
              </w:rPr>
              <w:t>р</w:t>
            </w:r>
            <w:r w:rsidRPr="00677CB0">
              <w:rPr>
                <w:bCs/>
                <w:color w:val="000000"/>
              </w:rPr>
              <w:t>ждено</w:t>
            </w:r>
          </w:p>
          <w:p w:rsidP="00515754" w:rsidR="00E73D8F" w:rsidRDefault="00E73D8F" w:rsidRPr="00677CB0">
            <w:pPr>
              <w:autoSpaceDE w:val="0"/>
              <w:autoSpaceDN w:val="0"/>
              <w:adjustRightInd w:val="0"/>
              <w:jc w:val="center"/>
              <w:rPr>
                <w:bCs/>
                <w:color w:val="000000"/>
              </w:rPr>
            </w:pPr>
            <w:r w:rsidRPr="00677CB0">
              <w:rPr>
                <w:bCs/>
                <w:color w:val="000000"/>
              </w:rPr>
              <w:t>на</w:t>
            </w:r>
          </w:p>
          <w:p w:rsidP="00515754" w:rsidR="00E73D8F" w:rsidRDefault="00E73D8F" w:rsidRPr="00677CB0">
            <w:pPr>
              <w:autoSpaceDE w:val="0"/>
              <w:autoSpaceDN w:val="0"/>
              <w:adjustRightInd w:val="0"/>
              <w:jc w:val="center"/>
              <w:rPr>
                <w:bCs/>
                <w:color w:val="000000"/>
              </w:rPr>
            </w:pPr>
            <w:r w:rsidRPr="00677CB0">
              <w:rPr>
                <w:bCs/>
                <w:color w:val="000000"/>
              </w:rPr>
              <w:t>2017 год</w:t>
            </w:r>
          </w:p>
        </w:tc>
        <w:tc>
          <w:tcPr>
            <w:tcW w:type="dxa" w:w="1134"/>
            <w:tcBorders>
              <w:top w:color="auto" w:space="0" w:sz="4" w:val="single"/>
              <w:left w:color="auto" w:space="0" w:sz="4" w:val="single"/>
              <w:bottom w:color="auto" w:space="0" w:sz="6" w:val="single"/>
              <w:right w:color="auto" w:space="0" w:sz="4" w:val="single"/>
            </w:tcBorders>
          </w:tcPr>
          <w:p w:rsidP="00515754" w:rsidR="00E73D8F" w:rsidRDefault="00E73D8F" w:rsidRPr="00677CB0">
            <w:r w:rsidRPr="00677CB0">
              <w:t xml:space="preserve">Оценка ожидаемого исполнения </w:t>
            </w:r>
          </w:p>
          <w:p w:rsidP="00515754" w:rsidR="00E73D8F" w:rsidRDefault="00E73D8F" w:rsidRPr="00677CB0">
            <w:pPr>
              <w:autoSpaceDE w:val="0"/>
              <w:autoSpaceDN w:val="0"/>
              <w:adjustRightInd w:val="0"/>
              <w:jc w:val="center"/>
              <w:rPr>
                <w:bCs/>
                <w:color w:val="000000"/>
              </w:rPr>
            </w:pPr>
          </w:p>
        </w:tc>
        <w:tc>
          <w:tcPr>
            <w:tcW w:type="dxa" w:w="1134"/>
            <w:tcBorders>
              <w:top w:color="auto" w:space="0" w:sz="4" w:val="single"/>
              <w:left w:color="auto" w:space="0" w:sz="4" w:val="single"/>
              <w:bottom w:color="auto" w:space="0" w:sz="6" w:val="single"/>
              <w:right w:color="auto" w:space="0" w:sz="6" w:val="single"/>
            </w:tcBorders>
          </w:tcPr>
          <w:p w:rsidP="00515754" w:rsidR="00E73D8F" w:rsidRDefault="00E73D8F" w:rsidRPr="00677CB0">
            <w:pPr>
              <w:autoSpaceDE w:val="0"/>
              <w:autoSpaceDN w:val="0"/>
              <w:adjustRightInd w:val="0"/>
              <w:jc w:val="center"/>
              <w:rPr>
                <w:bCs/>
                <w:color w:val="000000"/>
              </w:rPr>
            </w:pPr>
            <w:r w:rsidRPr="00677CB0">
              <w:rPr>
                <w:bCs/>
                <w:color w:val="000000"/>
              </w:rPr>
              <w:t>% испо</w:t>
            </w:r>
            <w:r w:rsidRPr="00677CB0">
              <w:rPr>
                <w:bCs/>
                <w:color w:val="000000"/>
              </w:rPr>
              <w:t>л</w:t>
            </w:r>
            <w:r w:rsidRPr="00677CB0">
              <w:rPr>
                <w:bCs/>
                <w:color w:val="000000"/>
              </w:rPr>
              <w:t>нения</w:t>
            </w:r>
          </w:p>
        </w:tc>
      </w:tr>
      <w:tr w:rsidR="00E73D8F" w:rsidRPr="00677CB0" w:rsidTr="00E73D8F">
        <w:trPr>
          <w:trHeight w:val="326"/>
        </w:trPr>
        <w:tc>
          <w:tcPr>
            <w:tcW w:type="dxa" w:w="1134"/>
            <w:tcBorders>
              <w:top w:color="auto" w:space="0" w:sz="6" w:val="single"/>
              <w:left w:color="auto" w:space="0" w:sz="6" w:val="single"/>
              <w:bottom w:color="auto" w:space="0" w:sz="6" w:val="single"/>
              <w:right w:color="auto" w:space="0" w:sz="6" w:val="single"/>
            </w:tcBorders>
            <w:vAlign w:val="center"/>
          </w:tcPr>
          <w:p w:rsidP="00515754" w:rsidR="00E73D8F" w:rsidRDefault="00E73D8F" w:rsidRPr="00677CB0">
            <w:pPr>
              <w:autoSpaceDE w:val="0"/>
              <w:autoSpaceDN w:val="0"/>
              <w:adjustRightInd w:val="0"/>
              <w:jc w:val="center"/>
              <w:rPr>
                <w:color w:val="000000"/>
              </w:rPr>
            </w:pPr>
            <w:r w:rsidRPr="00677CB0">
              <w:rPr>
                <w:color w:val="000000"/>
              </w:rPr>
              <w:t>1</w:t>
            </w:r>
          </w:p>
        </w:tc>
        <w:tc>
          <w:tcPr>
            <w:tcW w:type="dxa" w:w="5812"/>
            <w:tcBorders>
              <w:top w:color="auto" w:space="0" w:sz="6" w:val="single"/>
              <w:left w:color="auto" w:space="0" w:sz="6" w:val="single"/>
              <w:bottom w:color="auto" w:space="0" w:sz="6" w:val="single"/>
              <w:right w:color="auto" w:space="0" w:sz="6" w:val="single"/>
            </w:tcBorders>
            <w:vAlign w:val="center"/>
          </w:tcPr>
          <w:p w:rsidP="00515754" w:rsidR="00E73D8F" w:rsidRDefault="00E73D8F" w:rsidRPr="00677CB0">
            <w:pPr>
              <w:jc w:val="center"/>
              <w:rPr>
                <w:color w:val="000000"/>
              </w:rPr>
            </w:pPr>
            <w:r w:rsidRPr="00677CB0">
              <w:rPr>
                <w:color w:val="000000"/>
              </w:rPr>
              <w:t>2</w:t>
            </w:r>
          </w:p>
        </w:tc>
        <w:tc>
          <w:tcPr>
            <w:tcW w:type="dxa" w:w="1276"/>
            <w:tcBorders>
              <w:top w:color="auto" w:space="0" w:sz="6" w:val="single"/>
              <w:left w:color="auto" w:space="0" w:sz="6" w:val="single"/>
              <w:bottom w:color="auto" w:space="0" w:sz="6" w:val="single"/>
              <w:right w:color="auto" w:space="0" w:sz="4" w:val="single"/>
            </w:tcBorders>
            <w:vAlign w:val="center"/>
          </w:tcPr>
          <w:p w:rsidP="00515754" w:rsidR="00E73D8F" w:rsidRDefault="00E73D8F" w:rsidRPr="00677CB0">
            <w:pPr>
              <w:autoSpaceDE w:val="0"/>
              <w:autoSpaceDN w:val="0"/>
              <w:adjustRightInd w:val="0"/>
              <w:jc w:val="center"/>
              <w:rPr>
                <w:bCs/>
                <w:color w:val="000000"/>
              </w:rPr>
            </w:pPr>
            <w:r w:rsidRPr="00677CB0">
              <w:rPr>
                <w:bCs/>
                <w:color w:val="000000"/>
              </w:rPr>
              <w:t>3</w:t>
            </w:r>
          </w:p>
        </w:tc>
        <w:tc>
          <w:tcPr>
            <w:tcW w:type="dxa" w:w="1134"/>
            <w:tcBorders>
              <w:top w:color="auto" w:space="0" w:sz="4" w:val="single"/>
              <w:left w:color="auto" w:space="0" w:sz="4" w:val="single"/>
              <w:bottom w:color="auto" w:space="0" w:sz="6" w:val="single"/>
              <w:right w:color="auto" w:space="0" w:sz="4" w:val="single"/>
            </w:tcBorders>
            <w:vAlign w:val="center"/>
          </w:tcPr>
          <w:p w:rsidP="00515754" w:rsidR="00E73D8F" w:rsidRDefault="00E73D8F" w:rsidRPr="00677CB0">
            <w:pPr>
              <w:autoSpaceDE w:val="0"/>
              <w:autoSpaceDN w:val="0"/>
              <w:adjustRightInd w:val="0"/>
              <w:jc w:val="center"/>
              <w:rPr>
                <w:bCs/>
                <w:color w:val="000000"/>
              </w:rPr>
            </w:pPr>
            <w:r w:rsidRPr="00677CB0">
              <w:rPr>
                <w:bCs/>
                <w:color w:val="000000"/>
              </w:rPr>
              <w:t>5</w:t>
            </w:r>
          </w:p>
        </w:tc>
        <w:tc>
          <w:tcPr>
            <w:tcW w:type="dxa" w:w="1134"/>
            <w:tcBorders>
              <w:top w:color="auto" w:space="0" w:sz="4" w:val="single"/>
              <w:left w:color="auto" w:space="0" w:sz="4" w:val="single"/>
              <w:bottom w:color="auto" w:space="0" w:sz="6" w:val="single"/>
              <w:right w:color="auto" w:space="0" w:sz="6" w:val="single"/>
            </w:tcBorders>
            <w:vAlign w:val="center"/>
          </w:tcPr>
          <w:p w:rsidP="00515754" w:rsidR="00E73D8F" w:rsidRDefault="00E73D8F" w:rsidRPr="00677CB0">
            <w:pPr>
              <w:autoSpaceDE w:val="0"/>
              <w:autoSpaceDN w:val="0"/>
              <w:adjustRightInd w:val="0"/>
              <w:jc w:val="center"/>
              <w:rPr>
                <w:bCs/>
                <w:color w:val="000000"/>
              </w:rPr>
            </w:pPr>
            <w:r w:rsidRPr="00677CB0">
              <w:rPr>
                <w:bCs/>
                <w:color w:val="000000"/>
              </w:rPr>
              <w:t>6</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rPr>
                <w:b/>
                <w:iCs/>
              </w:rPr>
            </w:pPr>
            <w:r w:rsidRPr="00677CB0">
              <w:rPr>
                <w:b/>
                <w:iCs/>
              </w:rPr>
              <w:t>0100</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rPr>
                <w:b/>
                <w:iCs/>
              </w:rPr>
            </w:pPr>
            <w:r w:rsidRPr="00677CB0">
              <w:rPr>
                <w:b/>
                <w:iCs/>
              </w:rPr>
              <w:t>Общегосударстве</w:t>
            </w:r>
            <w:r w:rsidRPr="00677CB0">
              <w:rPr>
                <w:b/>
                <w:iCs/>
              </w:rPr>
              <w:t>н</w:t>
            </w:r>
            <w:r w:rsidRPr="00677CB0">
              <w:rPr>
                <w:b/>
                <w:iCs/>
              </w:rPr>
              <w:t>ные вопросы</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rPr>
                <w:b/>
                <w:iCs/>
              </w:rPr>
            </w:pPr>
            <w:r>
              <w:rPr>
                <w:b/>
                <w:iCs/>
              </w:rPr>
              <w:t>51</w:t>
            </w:r>
            <w:r w:rsidRPr="00677CB0">
              <w:rPr>
                <w:b/>
                <w:iCs/>
              </w:rPr>
              <w:t>77,2</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rPr>
                <w:b/>
                <w:iCs/>
              </w:rPr>
            </w:pPr>
            <w:r>
              <w:rPr>
                <w:b/>
                <w:iCs/>
              </w:rPr>
              <w:t>5177,2</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rPr>
                <w:b/>
                <w:iCs/>
              </w:rPr>
            </w:pPr>
            <w:r>
              <w:rPr>
                <w:b/>
                <w:iCs/>
              </w:rPr>
              <w:t>100</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rPr>
                <w:iCs/>
              </w:rPr>
            </w:pPr>
            <w:r w:rsidRPr="00677CB0">
              <w:rPr>
                <w:iCs/>
              </w:rPr>
              <w:t>0102</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both"/>
              <w:rPr>
                <w:iCs/>
              </w:rPr>
            </w:pPr>
            <w:r w:rsidRPr="00677CB0">
              <w:t>Функционирование высшего должностного лица субъекта РФ и муниципального образ</w:t>
            </w:r>
            <w:r w:rsidRPr="00677CB0">
              <w:t>о</w:t>
            </w:r>
            <w:r w:rsidRPr="00677CB0">
              <w:t>вания</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rPr>
                <w:iCs/>
              </w:rPr>
            </w:pPr>
            <w:r>
              <w:rPr>
                <w:iCs/>
              </w:rPr>
              <w:t>836,6</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rPr>
                <w:iCs/>
              </w:rPr>
            </w:pPr>
            <w:r>
              <w:rPr>
                <w:iCs/>
              </w:rPr>
              <w:t>836,6</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rPr>
                <w:iCs/>
              </w:rPr>
            </w:pPr>
            <w:r>
              <w:rPr>
                <w:iCs/>
              </w:rPr>
              <w:t>100,0</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center"/>
          </w:tcPr>
          <w:p w:rsidP="00515754" w:rsidR="00E73D8F" w:rsidRDefault="00E73D8F" w:rsidRPr="00677CB0">
            <w:pPr>
              <w:jc w:val="center"/>
              <w:rPr>
                <w:iCs/>
              </w:rPr>
            </w:pPr>
            <w:r w:rsidRPr="00677CB0">
              <w:rPr>
                <w:iCs/>
              </w:rPr>
              <w:t>0104</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both"/>
              <w:rPr>
                <w:iCs/>
              </w:rPr>
            </w:pPr>
            <w:r w:rsidRPr="00677CB0">
              <w:rPr>
                <w:iCs/>
              </w:rPr>
              <w:t>Функционирование Правительства РФ, высших исполнительных органов государстве</w:t>
            </w:r>
            <w:r w:rsidRPr="00677CB0">
              <w:rPr>
                <w:iCs/>
              </w:rPr>
              <w:t>н</w:t>
            </w:r>
            <w:r w:rsidRPr="00677CB0">
              <w:rPr>
                <w:iCs/>
              </w:rPr>
              <w:t>ной власти субъектов РФ, местных админ</w:t>
            </w:r>
            <w:r w:rsidRPr="00677CB0">
              <w:rPr>
                <w:iCs/>
              </w:rPr>
              <w:t>и</w:t>
            </w:r>
            <w:r w:rsidRPr="00677CB0">
              <w:rPr>
                <w:iCs/>
              </w:rPr>
              <w:t>страций</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rPr>
                <w:iCs/>
              </w:rPr>
            </w:pPr>
            <w:r>
              <w:rPr>
                <w:iCs/>
              </w:rPr>
              <w:t>4051,6</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rPr>
                <w:iCs/>
              </w:rPr>
            </w:pPr>
            <w:r>
              <w:rPr>
                <w:iCs/>
              </w:rPr>
              <w:t>4051,6</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rPr>
                <w:iCs/>
              </w:rPr>
            </w:pPr>
            <w:r>
              <w:rPr>
                <w:iCs/>
              </w:rPr>
              <w:t>100</w:t>
            </w:r>
            <w:r w:rsidRPr="00677CB0">
              <w:rPr>
                <w:iCs/>
              </w:rPr>
              <w:t>,0</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center"/>
          </w:tcPr>
          <w:p w:rsidP="00515754" w:rsidR="00E73D8F" w:rsidRDefault="00E73D8F" w:rsidRPr="00677CB0">
            <w:pPr>
              <w:jc w:val="center"/>
              <w:rPr>
                <w:iCs/>
              </w:rPr>
            </w:pPr>
            <w:r>
              <w:rPr>
                <w:iCs/>
              </w:rPr>
              <w:t>0107</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both"/>
              <w:rPr>
                <w:iCs/>
              </w:rPr>
            </w:pPr>
            <w:r>
              <w:rPr>
                <w:iCs/>
              </w:rPr>
              <w:t>Выборы</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pPr>
              <w:jc w:val="right"/>
              <w:rPr>
                <w:iCs/>
              </w:rPr>
            </w:pPr>
            <w:r>
              <w:rPr>
                <w:iCs/>
              </w:rPr>
              <w:t>100,0</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pPr>
              <w:jc w:val="right"/>
              <w:rPr>
                <w:iCs/>
              </w:rPr>
            </w:pPr>
            <w:r>
              <w:rPr>
                <w:iCs/>
              </w:rPr>
              <w:t>100,0</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pPr>
              <w:jc w:val="right"/>
              <w:rPr>
                <w:iCs/>
              </w:rPr>
            </w:pPr>
            <w:r>
              <w:rPr>
                <w:iCs/>
              </w:rPr>
              <w:t>100,0</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pPr>
            <w:r w:rsidRPr="00677CB0">
              <w:t>0111</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r w:rsidRPr="00677CB0">
              <w:t>Резервные фонды</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pPr>
            <w:r>
              <w:t>0</w:t>
            </w:r>
            <w:r w:rsidRPr="00677CB0">
              <w:t>,0</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pPr>
            <w:r w:rsidRPr="00677CB0">
              <w:t>0,0</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pPr>
            <w:r w:rsidRPr="00677CB0">
              <w:t>0,0</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pPr>
            <w:r w:rsidRPr="00677CB0">
              <w:t>0113</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r w:rsidRPr="00677CB0">
              <w:t>Другие общегосударственные вопросы</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pPr>
            <w:r w:rsidRPr="00677CB0">
              <w:t>184,0</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pPr>
            <w:r>
              <w:t>184,0</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pPr>
            <w:r>
              <w:t>100</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rPr>
                <w:b/>
                <w:iCs/>
              </w:rPr>
            </w:pPr>
            <w:r w:rsidRPr="00677CB0">
              <w:rPr>
                <w:b/>
                <w:iCs/>
              </w:rPr>
              <w:t>0200</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rPr>
                <w:b/>
                <w:iCs/>
              </w:rPr>
            </w:pPr>
            <w:r w:rsidRPr="00677CB0">
              <w:rPr>
                <w:b/>
                <w:iCs/>
              </w:rPr>
              <w:t>Национальная обор</w:t>
            </w:r>
            <w:r w:rsidRPr="00677CB0">
              <w:rPr>
                <w:b/>
                <w:iCs/>
              </w:rPr>
              <w:t>о</w:t>
            </w:r>
            <w:r w:rsidRPr="00677CB0">
              <w:rPr>
                <w:b/>
                <w:iCs/>
              </w:rPr>
              <w:t>на</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rPr>
                <w:b/>
                <w:iCs/>
              </w:rPr>
            </w:pPr>
            <w:r>
              <w:rPr>
                <w:b/>
                <w:iCs/>
              </w:rPr>
              <w:t>182,3</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rPr>
                <w:b/>
                <w:iCs/>
              </w:rPr>
            </w:pPr>
            <w:r>
              <w:rPr>
                <w:b/>
                <w:iCs/>
              </w:rPr>
              <w:t>182,3</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rPr>
                <w:b/>
                <w:iCs/>
              </w:rPr>
            </w:pPr>
            <w:r>
              <w:rPr>
                <w:b/>
                <w:iCs/>
              </w:rPr>
              <w:t>100</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pPr>
            <w:r w:rsidRPr="00677CB0">
              <w:t>0203</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r w:rsidRPr="00677CB0">
              <w:t>Мобилизация и вневойсковая подготовка</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pPr>
            <w:r>
              <w:t>182,3</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pPr>
            <w:r>
              <w:t>182,3</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pPr>
            <w:r>
              <w:t>100</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rPr>
                <w:b/>
              </w:rPr>
            </w:pPr>
            <w:r w:rsidRPr="00677CB0">
              <w:rPr>
                <w:b/>
              </w:rPr>
              <w:t>0300</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rPr>
                <w:b/>
              </w:rPr>
            </w:pPr>
            <w:r w:rsidRPr="00677CB0">
              <w:rPr>
                <w:b/>
              </w:rPr>
              <w:t>Национальная безопасность и правоохранительная де</w:t>
            </w:r>
            <w:r w:rsidRPr="00677CB0">
              <w:rPr>
                <w:b/>
              </w:rPr>
              <w:t>я</w:t>
            </w:r>
            <w:r w:rsidRPr="00677CB0">
              <w:rPr>
                <w:b/>
              </w:rPr>
              <w:t>тельность</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rPr>
                <w:b/>
              </w:rPr>
            </w:pPr>
            <w:r w:rsidRPr="00677CB0">
              <w:rPr>
                <w:b/>
              </w:rPr>
              <w:t>80,0</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rPr>
                <w:b/>
              </w:rPr>
            </w:pPr>
            <w:r>
              <w:rPr>
                <w:b/>
              </w:rPr>
              <w:t>80,0</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rPr>
                <w:b/>
              </w:rPr>
            </w:pPr>
            <w:r>
              <w:rPr>
                <w:b/>
              </w:rPr>
              <w:t>100</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center"/>
          </w:tcPr>
          <w:p w:rsidP="00515754" w:rsidR="00E73D8F" w:rsidRDefault="00E73D8F" w:rsidRPr="00677CB0">
            <w:pPr>
              <w:jc w:val="center"/>
            </w:pPr>
            <w:r w:rsidRPr="00677CB0">
              <w:t>0309</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both"/>
            </w:pPr>
            <w:r w:rsidRPr="00677CB0">
              <w:t>Защита населения и территории от чрезвычайных ситуаций природного и техногенного характера, гра</w:t>
            </w:r>
            <w:r w:rsidRPr="00677CB0">
              <w:t>ж</w:t>
            </w:r>
            <w:r w:rsidRPr="00677CB0">
              <w:t>данская оборона</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pPr>
            <w:r w:rsidRPr="00677CB0">
              <w:t>80,0</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pPr>
            <w:r>
              <w:t>80,0</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pPr>
            <w:r>
              <w:t>100</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rPr>
                <w:b/>
              </w:rPr>
            </w:pPr>
            <w:r w:rsidRPr="00677CB0">
              <w:rPr>
                <w:b/>
              </w:rPr>
              <w:t>0400</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rPr>
                <w:b/>
              </w:rPr>
            </w:pPr>
            <w:r w:rsidRPr="00677CB0">
              <w:rPr>
                <w:b/>
              </w:rPr>
              <w:t>Национальная эк</w:t>
            </w:r>
            <w:r w:rsidRPr="00677CB0">
              <w:rPr>
                <w:b/>
              </w:rPr>
              <w:t>о</w:t>
            </w:r>
            <w:r w:rsidRPr="00677CB0">
              <w:rPr>
                <w:b/>
              </w:rPr>
              <w:t>номика</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rPr>
                <w:b/>
              </w:rPr>
            </w:pPr>
            <w:r w:rsidRPr="00677CB0">
              <w:rPr>
                <w:b/>
              </w:rPr>
              <w:t>2088,4</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rPr>
                <w:b/>
              </w:rPr>
            </w:pPr>
            <w:r>
              <w:rPr>
                <w:b/>
              </w:rPr>
              <w:t>1818,4</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rPr>
                <w:b/>
              </w:rPr>
            </w:pPr>
            <w:r>
              <w:rPr>
                <w:b/>
              </w:rPr>
              <w:t>87,1</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pPr>
            <w:r w:rsidRPr="00677CB0">
              <w:t>0409</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r w:rsidRPr="00677CB0">
              <w:t>Дорожное х</w:t>
            </w:r>
            <w:r w:rsidRPr="00677CB0">
              <w:t>о</w:t>
            </w:r>
            <w:r w:rsidRPr="00677CB0">
              <w:t>зяйство (дорожные фонды)</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pPr>
            <w:r w:rsidRPr="00677CB0">
              <w:t>1788,4</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pPr>
            <w:r>
              <w:t>1788,4</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pPr>
            <w:r>
              <w:t>100</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pPr>
            <w:r w:rsidRPr="00677CB0">
              <w:t>0412</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r w:rsidRPr="00677CB0">
              <w:t>Другие вопросы в области национальной экономики</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pPr>
            <w:r w:rsidRPr="00677CB0">
              <w:t>300,0</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pPr>
            <w:r w:rsidRPr="00677CB0">
              <w:t>30,0</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pPr>
            <w:r w:rsidRPr="00677CB0">
              <w:t>10,0</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rPr>
                <w:b/>
              </w:rPr>
            </w:pPr>
            <w:r w:rsidRPr="00677CB0">
              <w:rPr>
                <w:b/>
              </w:rPr>
              <w:t>0500</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rPr>
                <w:b/>
              </w:rPr>
            </w:pPr>
            <w:r w:rsidRPr="00677CB0">
              <w:rPr>
                <w:b/>
              </w:rPr>
              <w:t>Жилищно – комм</w:t>
            </w:r>
            <w:r w:rsidRPr="00677CB0">
              <w:rPr>
                <w:b/>
              </w:rPr>
              <w:t>у</w:t>
            </w:r>
            <w:r w:rsidRPr="00677CB0">
              <w:rPr>
                <w:b/>
              </w:rPr>
              <w:t>нальное хозяйство</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rPr>
                <w:b/>
              </w:rPr>
            </w:pPr>
            <w:r>
              <w:rPr>
                <w:b/>
              </w:rPr>
              <w:t>1642</w:t>
            </w:r>
            <w:r w:rsidRPr="00677CB0">
              <w:rPr>
                <w:b/>
              </w:rPr>
              <w:t>,9</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rPr>
                <w:b/>
              </w:rPr>
            </w:pPr>
            <w:r>
              <w:rPr>
                <w:b/>
              </w:rPr>
              <w:t>1642,9</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rPr>
                <w:b/>
              </w:rPr>
            </w:pPr>
            <w:r>
              <w:rPr>
                <w:b/>
              </w:rPr>
              <w:t>100</w:t>
            </w:r>
          </w:p>
        </w:tc>
      </w:tr>
      <w:tr w:rsidR="00E73D8F" w:rsidRPr="00677CB0" w:rsidTr="00E73D8F">
        <w:trPr>
          <w:trHeight w:val="301"/>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pPr>
            <w:r w:rsidRPr="00677CB0">
              <w:t>0501</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r w:rsidRPr="00677CB0">
              <w:t>Жилищное хозяйство</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pPr>
            <w:r>
              <w:t>616,9</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pPr>
            <w:r>
              <w:t>616,9</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pPr>
            <w:r>
              <w:t>100</w:t>
            </w:r>
          </w:p>
        </w:tc>
      </w:tr>
      <w:tr w:rsidR="00E73D8F" w:rsidRPr="00677CB0" w:rsidTr="00E73D8F">
        <w:trPr>
          <w:trHeight w:val="301"/>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pPr>
            <w:r w:rsidRPr="00677CB0">
              <w:t>0502</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r w:rsidRPr="00677CB0">
              <w:t>Коммунальное хозяйство</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pPr>
            <w:r>
              <w:t>545,1</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pPr>
            <w:r>
              <w:t>545,1</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pPr>
            <w:r>
              <w:t>100</w:t>
            </w:r>
          </w:p>
        </w:tc>
      </w:tr>
      <w:tr w:rsidR="00E73D8F" w:rsidRPr="00677CB0" w:rsidTr="00E73D8F">
        <w:trPr>
          <w:trHeight w:val="65"/>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pPr>
            <w:r w:rsidRPr="00677CB0">
              <w:t>0503</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r w:rsidRPr="00677CB0">
              <w:t>Благоустройство</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pPr>
            <w:r w:rsidRPr="00677CB0">
              <w:t>480,9</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pPr>
            <w:r>
              <w:t>480,9</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pPr>
            <w:r>
              <w:t>100</w:t>
            </w:r>
          </w:p>
        </w:tc>
      </w:tr>
      <w:tr w:rsidR="00E73D8F" w:rsidRPr="00677CB0" w:rsidTr="00E73D8F">
        <w:trPr>
          <w:trHeight w:val="331"/>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rPr>
                <w:b/>
                <w:iCs/>
              </w:rPr>
            </w:pPr>
            <w:r w:rsidRPr="00677CB0">
              <w:rPr>
                <w:b/>
                <w:iCs/>
              </w:rPr>
              <w:t>0800</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rPr>
                <w:b/>
                <w:iCs/>
              </w:rPr>
            </w:pPr>
            <w:r w:rsidRPr="00677CB0">
              <w:rPr>
                <w:b/>
                <w:iCs/>
              </w:rPr>
              <w:t xml:space="preserve">Культура, кинематография </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rPr>
                <w:b/>
                <w:iCs/>
              </w:rPr>
            </w:pPr>
            <w:r w:rsidRPr="00677CB0">
              <w:rPr>
                <w:b/>
                <w:iCs/>
              </w:rPr>
              <w:t>3353,6</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rPr>
                <w:b/>
                <w:iCs/>
              </w:rPr>
            </w:pPr>
            <w:r>
              <w:rPr>
                <w:b/>
                <w:iCs/>
              </w:rPr>
              <w:t>3353,6</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rPr>
                <w:b/>
                <w:iCs/>
              </w:rPr>
            </w:pPr>
            <w:r>
              <w:rPr>
                <w:b/>
                <w:iCs/>
              </w:rPr>
              <w:t>100</w:t>
            </w:r>
          </w:p>
        </w:tc>
      </w:tr>
      <w:tr w:rsidR="00E73D8F" w:rsidRPr="00677CB0" w:rsidTr="00E73D8F">
        <w:trPr>
          <w:trHeight w:val="150"/>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pPr>
            <w:r w:rsidRPr="00677CB0">
              <w:t>0801</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r w:rsidRPr="00677CB0">
              <w:t>Культура</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pPr>
            <w:r w:rsidRPr="00677CB0">
              <w:t>3353,6</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pPr>
            <w:r>
              <w:t>3353,6</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pPr>
            <w:r>
              <w:t>100</w:t>
            </w:r>
          </w:p>
        </w:tc>
      </w:tr>
      <w:tr w:rsidR="00E73D8F" w:rsidRPr="00677CB0" w:rsidTr="00E73D8F">
        <w:trPr>
          <w:trHeight w:val="155"/>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rPr>
                <w:b/>
              </w:rPr>
            </w:pPr>
            <w:r w:rsidRPr="00677CB0">
              <w:rPr>
                <w:b/>
              </w:rPr>
              <w:t>1000</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rPr>
                <w:b/>
              </w:rPr>
            </w:pPr>
            <w:r w:rsidRPr="00677CB0">
              <w:rPr>
                <w:b/>
              </w:rPr>
              <w:t>Социальная политика</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rPr>
                <w:b/>
              </w:rPr>
            </w:pPr>
            <w:r w:rsidRPr="00677CB0">
              <w:rPr>
                <w:b/>
              </w:rPr>
              <w:t>686,3</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rPr>
                <w:b/>
              </w:rPr>
            </w:pPr>
            <w:r>
              <w:rPr>
                <w:b/>
              </w:rPr>
              <w:t>686,3</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rPr>
                <w:b/>
              </w:rPr>
            </w:pPr>
            <w:r>
              <w:rPr>
                <w:b/>
              </w:rPr>
              <w:t>10</w:t>
            </w:r>
            <w:r w:rsidRPr="00677CB0">
              <w:rPr>
                <w:b/>
              </w:rPr>
              <w:t>0</w:t>
            </w:r>
          </w:p>
        </w:tc>
      </w:tr>
      <w:tr w:rsidR="00E73D8F" w:rsidRPr="00677CB0" w:rsidTr="00E73D8F">
        <w:trPr>
          <w:trHeight w:val="272"/>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pPr>
            <w:r w:rsidRPr="00677CB0">
              <w:t>1003</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r w:rsidRPr="00677CB0">
              <w:t>Социальное обеспечение населения</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pPr>
            <w:r w:rsidRPr="00677CB0">
              <w:t>40,0</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pPr>
            <w:r>
              <w:t>4</w:t>
            </w:r>
            <w:r w:rsidRPr="00677CB0">
              <w:t>0,0</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pPr>
            <w:r>
              <w:t>10</w:t>
            </w:r>
            <w:r w:rsidRPr="00677CB0">
              <w:t>0</w:t>
            </w:r>
          </w:p>
        </w:tc>
      </w:tr>
      <w:tr w:rsidR="00E73D8F" w:rsidRPr="00677CB0" w:rsidTr="00E73D8F">
        <w:trPr>
          <w:trHeight w:val="272"/>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pPr>
            <w:r w:rsidRPr="00677CB0">
              <w:t>1004</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r w:rsidRPr="00677CB0">
              <w:t>Охрана семьи и детства</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pPr>
            <w:r w:rsidRPr="00677CB0">
              <w:t>621,3</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pPr>
            <w:r>
              <w:t>621,3</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pPr>
            <w:r>
              <w:t>100</w:t>
            </w:r>
          </w:p>
        </w:tc>
      </w:tr>
      <w:tr w:rsidR="00E73D8F" w:rsidRPr="00677CB0" w:rsidTr="00E73D8F">
        <w:trPr>
          <w:trHeight w:val="272"/>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pPr>
            <w:r w:rsidRPr="00677CB0">
              <w:t>1006</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r w:rsidRPr="00677CB0">
              <w:t>Другие вопросы в области социальной политики</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pPr>
            <w:r w:rsidRPr="00677CB0">
              <w:t>25,0</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pPr>
            <w:r>
              <w:t>25,0</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pPr>
            <w:r>
              <w:t>100</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rPr>
                <w:b/>
              </w:rPr>
            </w:pPr>
            <w:r w:rsidRPr="00677CB0">
              <w:rPr>
                <w:b/>
              </w:rPr>
              <w:t>1100</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rPr>
                <w:b/>
              </w:rPr>
            </w:pPr>
            <w:r w:rsidRPr="00677CB0">
              <w:rPr>
                <w:b/>
              </w:rPr>
              <w:t>Физическая культура и спорт</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rPr>
                <w:b/>
              </w:rPr>
            </w:pPr>
            <w:r w:rsidRPr="00677CB0">
              <w:rPr>
                <w:b/>
              </w:rPr>
              <w:t>151,0</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rPr>
                <w:b/>
              </w:rPr>
            </w:pPr>
            <w:r>
              <w:rPr>
                <w:b/>
              </w:rPr>
              <w:t>151,0</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rPr>
                <w:b/>
              </w:rPr>
            </w:pPr>
            <w:r>
              <w:rPr>
                <w:b/>
              </w:rPr>
              <w:t>100</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center"/>
            </w:pPr>
            <w:r w:rsidRPr="00677CB0">
              <w:t>1101</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r w:rsidRPr="00677CB0">
              <w:t>Физическая культура</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pPr>
            <w:r w:rsidRPr="00677CB0">
              <w:t>151,0</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pPr>
            <w:r>
              <w:t>151,0</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pPr>
            <w:r>
              <w:t>100</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center"/>
          </w:tcPr>
          <w:p w:rsidP="00515754" w:rsidR="00E73D8F" w:rsidRDefault="00E73D8F" w:rsidRPr="00677CB0">
            <w:pPr>
              <w:jc w:val="center"/>
              <w:rPr>
                <w:b/>
              </w:rPr>
            </w:pPr>
            <w:r w:rsidRPr="00677CB0">
              <w:rPr>
                <w:b/>
              </w:rPr>
              <w:t>1400</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both"/>
              <w:rPr>
                <w:b/>
              </w:rPr>
            </w:pPr>
            <w:r w:rsidRPr="00677CB0">
              <w:rPr>
                <w:b/>
              </w:rPr>
              <w:t>Межбюджетные трансферты общего характера бюджетам субъектов Российской Федерации и м</w:t>
            </w:r>
            <w:r w:rsidRPr="00677CB0">
              <w:rPr>
                <w:b/>
              </w:rPr>
              <w:t>у</w:t>
            </w:r>
            <w:r w:rsidRPr="00677CB0">
              <w:rPr>
                <w:b/>
              </w:rPr>
              <w:t xml:space="preserve">ниципальных образований </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rPr>
                <w:b/>
              </w:rPr>
            </w:pPr>
            <w:r w:rsidRPr="00677CB0">
              <w:rPr>
                <w:b/>
              </w:rPr>
              <w:t>221,0</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rPr>
                <w:b/>
              </w:rPr>
            </w:pPr>
            <w:r>
              <w:rPr>
                <w:b/>
              </w:rPr>
              <w:t>221,0</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center"/>
              <w:rPr>
                <w:b/>
              </w:rPr>
            </w:pPr>
            <w:r>
              <w:rPr>
                <w:b/>
              </w:rPr>
              <w:t xml:space="preserve">      100             </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center"/>
          </w:tcPr>
          <w:p w:rsidP="00515754" w:rsidR="00E73D8F" w:rsidRDefault="00E73D8F" w:rsidRPr="00677CB0">
            <w:pPr>
              <w:jc w:val="center"/>
            </w:pPr>
            <w:r w:rsidRPr="00677CB0">
              <w:lastRenderedPageBreak/>
              <w:t>1403</w:t>
            </w:r>
          </w:p>
        </w:tc>
        <w:tc>
          <w:tcPr>
            <w:tcW w:type="dxa" w:w="5812"/>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jc w:val="both"/>
            </w:pPr>
            <w:r w:rsidRPr="00677CB0">
              <w:t>Прочие межбюджетные трансферты общего характ</w:t>
            </w:r>
            <w:r w:rsidRPr="00677CB0">
              <w:t>е</w:t>
            </w:r>
            <w:r w:rsidRPr="00677CB0">
              <w:t>ра</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pPr>
            <w:r>
              <w:t>221,0</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right"/>
            </w:pPr>
            <w:r>
              <w:t>221,0</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center"/>
            </w:pPr>
            <w:r>
              <w:t xml:space="preserve">     100</w:t>
            </w:r>
          </w:p>
        </w:tc>
      </w:tr>
      <w:tr w:rsidR="00E73D8F" w:rsidRPr="00677CB0" w:rsidTr="00E73D8F">
        <w:trPr>
          <w:trHeight w:val="315"/>
        </w:trPr>
        <w:tc>
          <w:tcPr>
            <w:tcW w:type="dxa" w:w="1134"/>
            <w:tcBorders>
              <w:top w:color="auto" w:space="0" w:sz="6" w:val="single"/>
              <w:left w:color="auto" w:space="0" w:sz="6" w:val="single"/>
              <w:bottom w:color="auto" w:space="0" w:sz="6" w:val="single"/>
              <w:right w:color="auto" w:space="0" w:sz="6" w:val="single"/>
            </w:tcBorders>
            <w:vAlign w:val="bottom"/>
          </w:tcPr>
          <w:p w:rsidP="00515754" w:rsidR="00E73D8F" w:rsidRDefault="00E73D8F" w:rsidRPr="00677CB0">
            <w:pPr>
              <w:rPr>
                <w:b/>
                <w:bCs/>
              </w:rPr>
            </w:pPr>
          </w:p>
        </w:tc>
        <w:tc>
          <w:tcPr>
            <w:tcW w:type="dxa" w:w="5812"/>
            <w:tcBorders>
              <w:top w:color="auto" w:space="0" w:sz="6" w:val="single"/>
              <w:left w:color="auto" w:space="0" w:sz="6" w:val="single"/>
              <w:bottom w:color="auto" w:space="0" w:sz="6" w:val="single"/>
              <w:right w:color="auto" w:space="0" w:sz="6" w:val="single"/>
            </w:tcBorders>
            <w:vAlign w:val="center"/>
          </w:tcPr>
          <w:p w:rsidP="00515754" w:rsidR="00E73D8F" w:rsidRDefault="00E73D8F" w:rsidRPr="00677CB0">
            <w:pPr>
              <w:jc w:val="center"/>
              <w:rPr>
                <w:b/>
                <w:bCs/>
              </w:rPr>
            </w:pPr>
            <w:r w:rsidRPr="00677CB0">
              <w:rPr>
                <w:b/>
                <w:bCs/>
              </w:rPr>
              <w:t>Всего расходов</w:t>
            </w:r>
          </w:p>
        </w:tc>
        <w:tc>
          <w:tcPr>
            <w:tcW w:type="dxa" w:w="1276"/>
            <w:tcBorders>
              <w:top w:color="auto" w:space="0" w:sz="6" w:val="single"/>
              <w:left w:color="auto" w:space="0" w:sz="6" w:val="single"/>
              <w:bottom w:color="auto" w:space="0" w:sz="6" w:val="single"/>
              <w:right w:color="auto" w:space="0" w:sz="4" w:val="single"/>
            </w:tcBorders>
            <w:noWrap/>
            <w:vAlign w:val="center"/>
          </w:tcPr>
          <w:p w:rsidP="00515754" w:rsidR="00E73D8F" w:rsidRDefault="00E73D8F" w:rsidRPr="00677CB0">
            <w:pPr>
              <w:jc w:val="right"/>
              <w:rPr>
                <w:b/>
                <w:bCs/>
              </w:rPr>
            </w:pPr>
            <w:r>
              <w:rPr>
                <w:b/>
                <w:bCs/>
              </w:rPr>
              <w:t>13 582,7</w:t>
            </w:r>
          </w:p>
        </w:tc>
        <w:tc>
          <w:tcPr>
            <w:tcW w:type="dxa" w:w="1134"/>
            <w:tcBorders>
              <w:top w:color="auto" w:space="0" w:sz="6" w:val="single"/>
              <w:left w:color="auto" w:space="0" w:sz="4" w:val="single"/>
              <w:bottom w:color="auto" w:space="0" w:sz="6" w:val="single"/>
              <w:right w:color="auto" w:space="0" w:sz="4" w:val="single"/>
            </w:tcBorders>
            <w:vAlign w:val="center"/>
          </w:tcPr>
          <w:p w:rsidP="00515754" w:rsidR="00E73D8F" w:rsidRDefault="00E73D8F" w:rsidRPr="00677CB0">
            <w:pPr>
              <w:jc w:val="center"/>
              <w:rPr>
                <w:b/>
                <w:bCs/>
              </w:rPr>
            </w:pPr>
            <w:r>
              <w:rPr>
                <w:b/>
                <w:bCs/>
              </w:rPr>
              <w:t>13 312,7</w:t>
            </w:r>
          </w:p>
        </w:tc>
        <w:tc>
          <w:tcPr>
            <w:tcW w:type="dxa" w:w="1134"/>
            <w:tcBorders>
              <w:top w:color="auto" w:space="0" w:sz="6" w:val="single"/>
              <w:left w:color="auto" w:space="0" w:sz="4" w:val="single"/>
              <w:bottom w:color="auto" w:space="0" w:sz="6" w:val="single"/>
              <w:right w:color="auto" w:space="0" w:sz="6" w:val="single"/>
            </w:tcBorders>
            <w:vAlign w:val="center"/>
          </w:tcPr>
          <w:p w:rsidP="00515754" w:rsidR="00E73D8F" w:rsidRDefault="00E73D8F" w:rsidRPr="00677CB0">
            <w:pPr>
              <w:jc w:val="right"/>
              <w:rPr>
                <w:b/>
                <w:bCs/>
              </w:rPr>
            </w:pPr>
            <w:r>
              <w:rPr>
                <w:b/>
                <w:bCs/>
              </w:rPr>
              <w:t>98,0</w:t>
            </w:r>
          </w:p>
        </w:tc>
      </w:tr>
    </w:tbl>
    <w:p w:rsidP="00E73D8F" w:rsidR="00E73D8F" w:rsidRDefault="00E73D8F" w:rsidRPr="00677CB0"/>
    <w:p w:rsidP="00E73D8F" w:rsidR="00E73D8F" w:rsidRDefault="00E73D8F"/>
    <w:p w:rsidP="00E73D8F" w:rsidR="00E73D8F" w:rsidRDefault="00E73D8F">
      <w:pPr>
        <w:pStyle w:val="1"/>
        <w:jc w:val="left"/>
        <w:rPr>
          <w:rFonts w:ascii="Arial" w:cs="Arial" w:hAnsi="Arial"/>
          <w:b/>
          <w:sz w:val="24"/>
        </w:rPr>
      </w:pPr>
    </w:p>
    <w:p w:rsidP="00E73D8F" w:rsidR="00E73D8F" w:rsidRDefault="00E73D8F">
      <w:pPr>
        <w:pStyle w:val="1"/>
        <w:jc w:val="left"/>
        <w:rPr>
          <w:rFonts w:ascii="Arial" w:cs="Arial" w:hAnsi="Arial"/>
          <w:b/>
          <w:sz w:val="24"/>
        </w:rPr>
      </w:pPr>
    </w:p>
    <w:p w:rsidP="00E73D8F" w:rsidR="00E73D8F" w:rsidRDefault="00E73D8F">
      <w:pPr>
        <w:pStyle w:val="1"/>
        <w:jc w:val="left"/>
        <w:rPr>
          <w:rFonts w:ascii="Arial" w:cs="Arial" w:hAnsi="Arial"/>
          <w:b/>
          <w:sz w:val="24"/>
        </w:rPr>
      </w:pPr>
    </w:p>
    <w:p w:rsidP="00E73D8F" w:rsidR="00E73D8F" w:rsidRDefault="00E73D8F">
      <w:pPr>
        <w:pStyle w:val="1"/>
        <w:jc w:val="left"/>
        <w:rPr>
          <w:rFonts w:ascii="Arial" w:cs="Arial" w:hAnsi="Arial"/>
          <w:b/>
          <w:sz w:val="24"/>
        </w:rPr>
      </w:pPr>
    </w:p>
    <w:p w:rsidP="00E73D8F" w:rsidR="00E73D8F" w:rsidRDefault="00E73D8F">
      <w:pPr>
        <w:pStyle w:val="1"/>
        <w:jc w:val="left"/>
        <w:rPr>
          <w:rFonts w:ascii="Arial" w:cs="Arial" w:hAnsi="Arial"/>
          <w:b/>
          <w:sz w:val="24"/>
        </w:rPr>
      </w:pPr>
    </w:p>
    <w:p w:rsidP="00E73D8F" w:rsidR="00E73D8F" w:rsidRDefault="00E73D8F">
      <w:pPr>
        <w:pStyle w:val="1"/>
        <w:jc w:val="left"/>
        <w:rPr>
          <w:rFonts w:ascii="Arial" w:cs="Arial" w:hAnsi="Arial"/>
          <w:b/>
          <w:sz w:val="24"/>
        </w:rPr>
      </w:pPr>
    </w:p>
    <w:p w:rsidP="00E73D8F" w:rsidR="00E73D8F" w:rsidRDefault="00E73D8F" w:rsidRPr="009F1C89"/>
    <w:p w:rsidP="00E73D8F" w:rsidR="00E73D8F" w:rsidRDefault="00E73D8F"/>
    <w:p w:rsidP="004D4D50" w:rsidR="00DB3BF5" w:rsidRDefault="00DB3BF5" w:rsidRPr="00173408">
      <w:pPr>
        <w:jc w:val="right"/>
        <w:rPr>
          <w:i/>
        </w:rPr>
      </w:pPr>
    </w:p>
    <w:sectPr w:rsidR="00DB3BF5" w:rsidRPr="00173408" w:rsidSect="004C6DA8">
      <w:footerReference r:id="rId18" w:type="even"/>
      <w:footerReference r:id="rId19" w:type="default"/>
      <w:pgSz w:code="9" w:h="16838" w:w="11906"/>
      <w:pgMar w:bottom="0" w:footer="284" w:gutter="0" w:header="284" w:left="709" w:right="849" w:top="18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5BA" w:rsidRDefault="003E45BA">
      <w:r>
        <w:separator/>
      </w:r>
    </w:p>
  </w:endnote>
  <w:endnote w:type="continuationSeparator" w:id="0">
    <w:p w:rsidR="003E45BA" w:rsidRDefault="003E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F5" w:rsidRDefault="00DB3BF5" w:rsidP="00566775">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F5" w:rsidRPr="000E5427" w:rsidRDefault="00DB3BF5" w:rsidP="00DB3BF5">
    <w:pPr>
      <w:pStyle w:val="a3"/>
      <w:tabs>
        <w:tab w:val="left" w:pos="4605"/>
        <w:tab w:val="center" w:pos="4819"/>
      </w:tabs>
      <w:jc w:val="center"/>
    </w:pPr>
    <w:r>
      <w:rPr>
        <w:lang w:val="ru-RU"/>
      </w:rPr>
      <w:t xml:space="preserve">- </w:t>
    </w:r>
    <w:r w:rsidRPr="000E5427">
      <w:fldChar w:fldCharType="begin"/>
    </w:r>
    <w:r w:rsidRPr="000E5427">
      <w:instrText>PAGE   \* MERGEFORMAT</w:instrText>
    </w:r>
    <w:r w:rsidRPr="000E5427">
      <w:fldChar w:fldCharType="separate"/>
    </w:r>
    <w:r w:rsidR="00DF42BE" w:rsidRPr="00DF42BE">
      <w:rPr>
        <w:noProof/>
        <w:lang w:val="ru-RU"/>
      </w:rPr>
      <w:t>46</w:t>
    </w:r>
    <w:r w:rsidRPr="000E5427">
      <w:fldChar w:fldCharType="end"/>
    </w:r>
    <w:r>
      <w:rPr>
        <w:lang w:val="ru-RU"/>
      </w:rPr>
      <w:t xml:space="preserve"> -</w:t>
    </w:r>
  </w:p>
  <w:p w:rsidR="00DB3BF5" w:rsidRPr="00470E22" w:rsidRDefault="00DB3BF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F5" w:rsidRDefault="00DB3BF5" w:rsidP="00CF13DD">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B3BF5" w:rsidRDefault="00DB3BF5">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F5" w:rsidRDefault="00DB3BF5">
    <w:pPr>
      <w:pStyle w:val="a3"/>
      <w:ind w:right="360"/>
      <w:rPr>
        <w:rStyle w:val="a8"/>
        <w:sz w:val="18"/>
        <w:szCs w:val="18"/>
      </w:rPr>
    </w:pPr>
  </w:p>
  <w:p w:rsidR="00CF48FA" w:rsidRDefault="00CF48FA">
    <w:pPr>
      <w:pStyle w:val="a3"/>
      <w:ind w:right="360"/>
      <w:rPr>
        <w:rStyle w:val="a8"/>
        <w:sz w:val="18"/>
        <w:szCs w:val="18"/>
      </w:rPr>
    </w:pPr>
  </w:p>
  <w:p w:rsidR="00CF48FA" w:rsidRDefault="00CF48FA">
    <w:pPr>
      <w:pStyle w:val="a3"/>
      <w:ind w:right="360"/>
      <w:rPr>
        <w:rStyle w:val="a8"/>
        <w:sz w:val="18"/>
        <w:szCs w:val="18"/>
      </w:rPr>
    </w:pPr>
  </w:p>
  <w:p w:rsidR="00CF48FA" w:rsidRDefault="00CF48FA">
    <w:pPr>
      <w:pStyle w:val="a3"/>
      <w:ind w:right="360"/>
      <w:rPr>
        <w:rStyle w:val="a8"/>
        <w:sz w:val="18"/>
        <w:szCs w:val="18"/>
      </w:rPr>
    </w:pPr>
  </w:p>
  <w:p w:rsidR="00DB3BF5" w:rsidRDefault="00DB3BF5">
    <w:pPr>
      <w:pStyle w:val="a3"/>
      <w:ind w:right="360"/>
      <w:rPr>
        <w:rStyle w:val="a8"/>
        <w:sz w:val="18"/>
        <w:szCs w:val="18"/>
      </w:rPr>
    </w:pPr>
  </w:p>
  <w:p w:rsidR="00DB3BF5" w:rsidRDefault="00DB3BF5">
    <w:pPr>
      <w:pStyle w:val="a3"/>
      <w:ind w:right="360"/>
      <w:rPr>
        <w:rStyle w:val="a8"/>
        <w:sz w:val="18"/>
        <w:szCs w:val="18"/>
      </w:rPr>
    </w:pPr>
  </w:p>
  <w:p w:rsidR="00DB3BF5" w:rsidRDefault="00DB3B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5BA" w:rsidRDefault="003E45BA">
      <w:r>
        <w:separator/>
      </w:r>
    </w:p>
  </w:footnote>
  <w:footnote w:type="continuationSeparator" w:id="0">
    <w:p w:rsidR="003E45BA" w:rsidRDefault="003E4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775" w:rsidRDefault="00566775">
    <w:pPr>
      <w:pStyle w:val="ad"/>
      <w:jc w:val="center"/>
    </w:pPr>
    <w:r>
      <w:fldChar w:fldCharType="begin"/>
    </w:r>
    <w:r>
      <w:instrText>PAGE   \* MERGEFORMAT</w:instrText>
    </w:r>
    <w:r>
      <w:fldChar w:fldCharType="separate"/>
    </w:r>
    <w:r w:rsidR="00DF42BE" w:rsidRPr="00DF42BE">
      <w:rPr>
        <w:noProof/>
        <w:lang w:val="ru-RU"/>
      </w:rPr>
      <w:t>2</w:t>
    </w:r>
    <w:r>
      <w:fldChar w:fldCharType="end"/>
    </w:r>
  </w:p>
  <w:p w:rsidR="00566775" w:rsidRDefault="00566775">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775" w:rsidRDefault="00566775" w:rsidP="00711149">
    <w:pPr>
      <w:pStyle w:val="ad"/>
    </w:pPr>
  </w:p>
  <w:p w:rsidR="00566775" w:rsidRDefault="00566775">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F5" w:rsidRPr="00A608C9" w:rsidRDefault="00DB3BF5" w:rsidP="00DB3BF5">
    <w:pPr>
      <w:pStyle w:val="ad"/>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DC74A7"/>
    <w:multiLevelType w:val="hybridMultilevel"/>
    <w:tmpl w:val="9A9CC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37751E"/>
    <w:multiLevelType w:val="hybridMultilevel"/>
    <w:tmpl w:val="842E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3480CD2"/>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04CD6049"/>
    <w:multiLevelType w:val="hybridMultilevel"/>
    <w:tmpl w:val="1F161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9546E"/>
    <w:multiLevelType w:val="hybridMultilevel"/>
    <w:tmpl w:val="AFF0264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D6D30AC"/>
    <w:multiLevelType w:val="hybridMultilevel"/>
    <w:tmpl w:val="087619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0F1A7EA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10" w15:restartNumberingAfterBreak="0">
    <w:nsid w:val="145A021C"/>
    <w:multiLevelType w:val="singleLevel"/>
    <w:tmpl w:val="3548838C"/>
    <w:lvl w:ilvl="0">
      <w:start w:val="15"/>
      <w:numFmt w:val="decimal"/>
      <w:lvlText w:val="%1."/>
      <w:legacy w:legacy="1" w:legacySpace="0" w:legacyIndent="283"/>
      <w:lvlJc w:val="left"/>
      <w:pPr>
        <w:ind w:left="427" w:hanging="283"/>
      </w:pPr>
    </w:lvl>
  </w:abstractNum>
  <w:abstractNum w:abstractNumId="11" w15:restartNumberingAfterBreak="0">
    <w:nsid w:val="14EF4E61"/>
    <w:multiLevelType w:val="hybridMultilevel"/>
    <w:tmpl w:val="B5A2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133B7B"/>
    <w:multiLevelType w:val="singleLevel"/>
    <w:tmpl w:val="47CCD0E2"/>
    <w:lvl w:ilvl="0">
      <w:start w:val="1"/>
      <w:numFmt w:val="decimal"/>
      <w:lvlText w:val="%1)"/>
      <w:legacy w:legacy="1" w:legacySpace="0" w:legacyIndent="283"/>
      <w:lvlJc w:val="left"/>
      <w:pPr>
        <w:ind w:left="1003" w:hanging="283"/>
      </w:pPr>
      <w:rPr>
        <w:sz w:val="24"/>
      </w:rPr>
    </w:lvl>
  </w:abstractNum>
  <w:abstractNum w:abstractNumId="13" w15:restartNumberingAfterBreak="0">
    <w:nsid w:val="162E0D8D"/>
    <w:multiLevelType w:val="hybridMultilevel"/>
    <w:tmpl w:val="2AC4EB98"/>
    <w:lvl w:ilvl="0" w:tplc="2D5C8CF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7C62DE6"/>
    <w:multiLevelType w:val="hybridMultilevel"/>
    <w:tmpl w:val="1330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02051"/>
    <w:multiLevelType w:val="hybridMultilevel"/>
    <w:tmpl w:val="DA686826"/>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B00B15"/>
    <w:multiLevelType w:val="hybridMultilevel"/>
    <w:tmpl w:val="0F14B71E"/>
    <w:lvl w:ilvl="0" w:tplc="C7489EF0">
      <w:start w:val="29"/>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9" w15:restartNumberingAfterBreak="0">
    <w:nsid w:val="2AEE23A7"/>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2F9116B0"/>
    <w:multiLevelType w:val="multilevel"/>
    <w:tmpl w:val="71B0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8F4B0D"/>
    <w:multiLevelType w:val="hybridMultilevel"/>
    <w:tmpl w:val="0622C4BC"/>
    <w:lvl w:ilvl="0" w:tplc="D7FA4D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3324A22"/>
    <w:multiLevelType w:val="hybridMultilevel"/>
    <w:tmpl w:val="6DD2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6C04BC"/>
    <w:multiLevelType w:val="singleLevel"/>
    <w:tmpl w:val="B80A119A"/>
    <w:lvl w:ilvl="0">
      <w:start w:val="1"/>
      <w:numFmt w:val="decimal"/>
      <w:lvlText w:val="%1."/>
      <w:legacy w:legacy="1" w:legacySpace="0" w:legacyIndent="283"/>
      <w:lvlJc w:val="left"/>
      <w:pPr>
        <w:ind w:left="283" w:hanging="283"/>
      </w:pPr>
    </w:lvl>
  </w:abstractNum>
  <w:abstractNum w:abstractNumId="24" w15:restartNumberingAfterBreak="0">
    <w:nsid w:val="3C901943"/>
    <w:multiLevelType w:val="hybridMultilevel"/>
    <w:tmpl w:val="BD24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0D0CAC"/>
    <w:multiLevelType w:val="multilevel"/>
    <w:tmpl w:val="B204B85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63F2183"/>
    <w:multiLevelType w:val="hybridMultilevel"/>
    <w:tmpl w:val="4CE67A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BA66C20"/>
    <w:multiLevelType w:val="hybridMultilevel"/>
    <w:tmpl w:val="8E48F8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F4D0E8E"/>
    <w:multiLevelType w:val="multilevel"/>
    <w:tmpl w:val="25083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960"/>
        </w:tabs>
        <w:ind w:left="39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0076DDC"/>
    <w:multiLevelType w:val="hybridMultilevel"/>
    <w:tmpl w:val="106AFF56"/>
    <w:lvl w:ilvl="0" w:tplc="5F44518E">
      <w:start w:val="2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2914EC9"/>
    <w:multiLevelType w:val="hybridMultilevel"/>
    <w:tmpl w:val="663A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22183C"/>
    <w:multiLevelType w:val="hybridMultilevel"/>
    <w:tmpl w:val="CB6EBF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57912659"/>
    <w:multiLevelType w:val="singleLevel"/>
    <w:tmpl w:val="B114C4FA"/>
    <w:lvl w:ilvl="0">
      <w:start w:val="1"/>
      <w:numFmt w:val="decimal"/>
      <w:lvlText w:val="%1."/>
      <w:legacy w:legacy="1" w:legacySpace="0" w:legacyIndent="283"/>
      <w:lvlJc w:val="left"/>
      <w:pPr>
        <w:ind w:left="283" w:hanging="283"/>
      </w:pPr>
    </w:lvl>
  </w:abstractNum>
  <w:abstractNum w:abstractNumId="33" w15:restartNumberingAfterBreak="0">
    <w:nsid w:val="59944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9150CC6"/>
    <w:multiLevelType w:val="hybridMultilevel"/>
    <w:tmpl w:val="71B0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8F1D50"/>
    <w:multiLevelType w:val="hybridMultilevel"/>
    <w:tmpl w:val="61F0CCE2"/>
    <w:lvl w:ilvl="0" w:tplc="5650A7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15:restartNumberingAfterBreak="0">
    <w:nsid w:val="71B5786B"/>
    <w:multiLevelType w:val="hybridMultilevel"/>
    <w:tmpl w:val="C6A430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2306F45"/>
    <w:multiLevelType w:val="multilevel"/>
    <w:tmpl w:val="1172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491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41945B1"/>
    <w:multiLevelType w:val="singleLevel"/>
    <w:tmpl w:val="0419000F"/>
    <w:lvl w:ilvl="0">
      <w:start w:val="1"/>
      <w:numFmt w:val="decimal"/>
      <w:lvlText w:val="%1."/>
      <w:lvlJc w:val="left"/>
      <w:pPr>
        <w:tabs>
          <w:tab w:val="num" w:pos="360"/>
        </w:tabs>
        <w:ind w:left="360" w:hanging="360"/>
      </w:pPr>
    </w:lvl>
  </w:abstractNum>
  <w:abstractNum w:abstractNumId="40" w15:restartNumberingAfterBreak="0">
    <w:nsid w:val="7742730F"/>
    <w:multiLevelType w:val="hybridMultilevel"/>
    <w:tmpl w:val="A654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933605B"/>
    <w:multiLevelType w:val="hybridMultilevel"/>
    <w:tmpl w:val="C560AC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8"/>
  </w:num>
  <w:num w:numId="3">
    <w:abstractNumId w:val="32"/>
  </w:num>
  <w:num w:numId="4">
    <w:abstractNumId w:val="12"/>
  </w:num>
  <w:num w:numId="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6">
    <w:abstractNumId w:val="10"/>
  </w:num>
  <w:num w:numId="7">
    <w:abstractNumId w:val="1"/>
    <w:lvlOverride w:ilvl="0">
      <w:lvl w:ilvl="0">
        <w:start w:val="1"/>
        <w:numFmt w:val="bullet"/>
        <w:lvlText w:val="–"/>
        <w:legacy w:legacy="1" w:legacySpace="0" w:legacyIndent="283"/>
        <w:lvlJc w:val="left"/>
        <w:pPr>
          <w:ind w:left="709" w:hanging="283"/>
        </w:pPr>
        <w:rPr>
          <w:rFonts w:ascii="Times New Roman" w:hAnsi="Times New Roman" w:hint="default"/>
          <w:sz w:val="28"/>
        </w:rPr>
      </w:lvl>
    </w:lvlOverride>
  </w:num>
  <w:num w:numId="8">
    <w:abstractNumId w:val="10"/>
    <w:lvlOverride w:ilvl="0">
      <w:lvl w:ilvl="0">
        <w:start w:val="21"/>
        <w:numFmt w:val="decimal"/>
        <w:lvlText w:val="%1."/>
        <w:legacy w:legacy="1" w:legacySpace="0" w:legacyIndent="283"/>
        <w:lvlJc w:val="left"/>
        <w:pPr>
          <w:ind w:left="283" w:hanging="283"/>
        </w:pPr>
      </w:lvl>
    </w:lvlOverride>
  </w:num>
  <w:num w:numId="9">
    <w:abstractNumId w:val="4"/>
  </w:num>
  <w:num w:numId="10">
    <w:abstractNumId w:val="39"/>
  </w:num>
  <w:num w:numId="11">
    <w:abstractNumId w:val="9"/>
  </w:num>
  <w:num w:numId="12">
    <w:abstractNumId w:val="23"/>
  </w:num>
  <w:num w:numId="13">
    <w:abstractNumId w:val="33"/>
  </w:num>
  <w:num w:numId="14">
    <w:abstractNumId w:val="38"/>
  </w:num>
  <w:num w:numId="15">
    <w:abstractNumId w:val="19"/>
  </w:num>
  <w:num w:numId="16">
    <w:abstractNumId w:val="31"/>
  </w:num>
  <w:num w:numId="17">
    <w:abstractNumId w:val="30"/>
  </w:num>
  <w:num w:numId="18">
    <w:abstractNumId w:val="18"/>
  </w:num>
  <w:num w:numId="19">
    <w:abstractNumId w:val="35"/>
  </w:num>
  <w:num w:numId="20">
    <w:abstractNumId w:val="3"/>
  </w:num>
  <w:num w:numId="21">
    <w:abstractNumId w:val="21"/>
  </w:num>
  <w:num w:numId="22">
    <w:abstractNumId w:val="22"/>
  </w:num>
  <w:num w:numId="23">
    <w:abstractNumId w:val="15"/>
  </w:num>
  <w:num w:numId="24">
    <w:abstractNumId w:val="24"/>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40"/>
  </w:num>
  <w:num w:numId="28">
    <w:abstractNumId w:val="14"/>
  </w:num>
  <w:num w:numId="29">
    <w:abstractNumId w:val="11"/>
  </w:num>
  <w:num w:numId="30">
    <w:abstractNumId w:val="34"/>
  </w:num>
  <w:num w:numId="31">
    <w:abstractNumId w:val="20"/>
  </w:num>
  <w:num w:numId="32">
    <w:abstractNumId w:val="17"/>
  </w:num>
  <w:num w:numId="33">
    <w:abstractNumId w:val="16"/>
  </w:num>
  <w:num w:numId="34">
    <w:abstractNumId w:val="6"/>
  </w:num>
  <w:num w:numId="35">
    <w:abstractNumId w:val="26"/>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num>
  <w:num w:numId="38">
    <w:abstractNumId w:val="41"/>
  </w:num>
  <w:num w:numId="39">
    <w:abstractNumId w:val="29"/>
  </w:num>
  <w:num w:numId="40">
    <w:abstractNumId w:val="13"/>
  </w:num>
  <w:num w:numId="41">
    <w:abstractNumId w:val="2"/>
  </w:num>
  <w:num w:numId="42">
    <w:abstractNumId w:val="27"/>
  </w:num>
  <w:num w:numId="43">
    <w:abstractNumId w:val="37"/>
  </w:num>
  <w:num w:numId="44">
    <w:abstractNumId w:val="5"/>
  </w:num>
  <w:num w:numId="45">
    <w:abstractNumId w:val="8"/>
  </w:num>
  <w:num w:numId="46">
    <w:abstractNumId w:val="25"/>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3C"/>
    <w:rsid w:val="0000273D"/>
    <w:rsid w:val="00006CF9"/>
    <w:rsid w:val="00007E61"/>
    <w:rsid w:val="00011B82"/>
    <w:rsid w:val="00011FE6"/>
    <w:rsid w:val="00011FF7"/>
    <w:rsid w:val="0001219D"/>
    <w:rsid w:val="00016D3D"/>
    <w:rsid w:val="00021DBC"/>
    <w:rsid w:val="00030851"/>
    <w:rsid w:val="00030F1F"/>
    <w:rsid w:val="0003180F"/>
    <w:rsid w:val="00031FF4"/>
    <w:rsid w:val="00032D2F"/>
    <w:rsid w:val="00035D53"/>
    <w:rsid w:val="00036C5D"/>
    <w:rsid w:val="00037BF5"/>
    <w:rsid w:val="00042546"/>
    <w:rsid w:val="00045B27"/>
    <w:rsid w:val="0004709A"/>
    <w:rsid w:val="0005017E"/>
    <w:rsid w:val="000515A7"/>
    <w:rsid w:val="000517EA"/>
    <w:rsid w:val="000554F5"/>
    <w:rsid w:val="00056BD1"/>
    <w:rsid w:val="0006077C"/>
    <w:rsid w:val="0006183D"/>
    <w:rsid w:val="00062D57"/>
    <w:rsid w:val="00064341"/>
    <w:rsid w:val="00065467"/>
    <w:rsid w:val="00065F99"/>
    <w:rsid w:val="00066992"/>
    <w:rsid w:val="00067CF5"/>
    <w:rsid w:val="000715CA"/>
    <w:rsid w:val="00072FD0"/>
    <w:rsid w:val="00074FF8"/>
    <w:rsid w:val="00077708"/>
    <w:rsid w:val="00081636"/>
    <w:rsid w:val="00084201"/>
    <w:rsid w:val="00084796"/>
    <w:rsid w:val="00085AC6"/>
    <w:rsid w:val="00090D9D"/>
    <w:rsid w:val="00091783"/>
    <w:rsid w:val="00092B01"/>
    <w:rsid w:val="0009693A"/>
    <w:rsid w:val="000A1938"/>
    <w:rsid w:val="000A1D58"/>
    <w:rsid w:val="000A6951"/>
    <w:rsid w:val="000A7544"/>
    <w:rsid w:val="000B0019"/>
    <w:rsid w:val="000B0A8E"/>
    <w:rsid w:val="000B2ACA"/>
    <w:rsid w:val="000B3F4C"/>
    <w:rsid w:val="000B4BFC"/>
    <w:rsid w:val="000B6D7A"/>
    <w:rsid w:val="000B73FF"/>
    <w:rsid w:val="000F26B2"/>
    <w:rsid w:val="000F3B0A"/>
    <w:rsid w:val="000F3FD6"/>
    <w:rsid w:val="000F77C0"/>
    <w:rsid w:val="00101EB5"/>
    <w:rsid w:val="00101F94"/>
    <w:rsid w:val="00102461"/>
    <w:rsid w:val="0010275B"/>
    <w:rsid w:val="00106AF7"/>
    <w:rsid w:val="00107D00"/>
    <w:rsid w:val="0011456B"/>
    <w:rsid w:val="00124B6C"/>
    <w:rsid w:val="00127047"/>
    <w:rsid w:val="0012773D"/>
    <w:rsid w:val="00131856"/>
    <w:rsid w:val="0013298E"/>
    <w:rsid w:val="0013408F"/>
    <w:rsid w:val="00137207"/>
    <w:rsid w:val="00140E68"/>
    <w:rsid w:val="00141694"/>
    <w:rsid w:val="00142F54"/>
    <w:rsid w:val="0014381B"/>
    <w:rsid w:val="00145F23"/>
    <w:rsid w:val="001514E7"/>
    <w:rsid w:val="00152A86"/>
    <w:rsid w:val="001568CC"/>
    <w:rsid w:val="00162A67"/>
    <w:rsid w:val="00162F11"/>
    <w:rsid w:val="00163360"/>
    <w:rsid w:val="001633DF"/>
    <w:rsid w:val="00164C9B"/>
    <w:rsid w:val="00166A14"/>
    <w:rsid w:val="001674A6"/>
    <w:rsid w:val="001714AF"/>
    <w:rsid w:val="00171B8C"/>
    <w:rsid w:val="00171DE3"/>
    <w:rsid w:val="00172CF6"/>
    <w:rsid w:val="001800C8"/>
    <w:rsid w:val="00181C74"/>
    <w:rsid w:val="001829A9"/>
    <w:rsid w:val="0018424B"/>
    <w:rsid w:val="00184A06"/>
    <w:rsid w:val="00184EFF"/>
    <w:rsid w:val="00186044"/>
    <w:rsid w:val="0019098B"/>
    <w:rsid w:val="00192FE3"/>
    <w:rsid w:val="001957CE"/>
    <w:rsid w:val="001961B1"/>
    <w:rsid w:val="001975B9"/>
    <w:rsid w:val="001A4603"/>
    <w:rsid w:val="001A6913"/>
    <w:rsid w:val="001B0259"/>
    <w:rsid w:val="001B09E4"/>
    <w:rsid w:val="001B13BB"/>
    <w:rsid w:val="001B6C87"/>
    <w:rsid w:val="001B7366"/>
    <w:rsid w:val="001B75E1"/>
    <w:rsid w:val="001B790C"/>
    <w:rsid w:val="001C242F"/>
    <w:rsid w:val="001C4381"/>
    <w:rsid w:val="001C54F3"/>
    <w:rsid w:val="001C5BB6"/>
    <w:rsid w:val="001C71F3"/>
    <w:rsid w:val="001D00E6"/>
    <w:rsid w:val="001D63D7"/>
    <w:rsid w:val="001D71F7"/>
    <w:rsid w:val="001E34D8"/>
    <w:rsid w:val="001E4966"/>
    <w:rsid w:val="001E52AB"/>
    <w:rsid w:val="001E67C6"/>
    <w:rsid w:val="001F1574"/>
    <w:rsid w:val="001F24A2"/>
    <w:rsid w:val="001F49FF"/>
    <w:rsid w:val="001F4D9F"/>
    <w:rsid w:val="001F56FD"/>
    <w:rsid w:val="001F66E8"/>
    <w:rsid w:val="00200559"/>
    <w:rsid w:val="00201D16"/>
    <w:rsid w:val="00202AC2"/>
    <w:rsid w:val="0020387A"/>
    <w:rsid w:val="00205A3E"/>
    <w:rsid w:val="00221C24"/>
    <w:rsid w:val="00223DF5"/>
    <w:rsid w:val="00224132"/>
    <w:rsid w:val="00225115"/>
    <w:rsid w:val="00227D60"/>
    <w:rsid w:val="00231927"/>
    <w:rsid w:val="00231BBD"/>
    <w:rsid w:val="00234234"/>
    <w:rsid w:val="00235704"/>
    <w:rsid w:val="00236FF2"/>
    <w:rsid w:val="00237650"/>
    <w:rsid w:val="002420E1"/>
    <w:rsid w:val="002421FD"/>
    <w:rsid w:val="002509E1"/>
    <w:rsid w:val="0025364F"/>
    <w:rsid w:val="00261C29"/>
    <w:rsid w:val="00272A72"/>
    <w:rsid w:val="00273636"/>
    <w:rsid w:val="00275FE0"/>
    <w:rsid w:val="00280A1D"/>
    <w:rsid w:val="002830AA"/>
    <w:rsid w:val="00285A32"/>
    <w:rsid w:val="00290F21"/>
    <w:rsid w:val="00291CEC"/>
    <w:rsid w:val="00293334"/>
    <w:rsid w:val="002974F4"/>
    <w:rsid w:val="00297586"/>
    <w:rsid w:val="002A2E6A"/>
    <w:rsid w:val="002A350E"/>
    <w:rsid w:val="002A369B"/>
    <w:rsid w:val="002A5D67"/>
    <w:rsid w:val="002B05CB"/>
    <w:rsid w:val="002B2D4F"/>
    <w:rsid w:val="002B5D09"/>
    <w:rsid w:val="002C1651"/>
    <w:rsid w:val="002C1EE9"/>
    <w:rsid w:val="002C2B60"/>
    <w:rsid w:val="002C6695"/>
    <w:rsid w:val="002D0F71"/>
    <w:rsid w:val="002D0FDC"/>
    <w:rsid w:val="002D466B"/>
    <w:rsid w:val="002D46B9"/>
    <w:rsid w:val="002D7D5F"/>
    <w:rsid w:val="002E006C"/>
    <w:rsid w:val="002E080F"/>
    <w:rsid w:val="002E32E9"/>
    <w:rsid w:val="002F7901"/>
    <w:rsid w:val="003041DB"/>
    <w:rsid w:val="00305BC7"/>
    <w:rsid w:val="00306018"/>
    <w:rsid w:val="00307973"/>
    <w:rsid w:val="0031008E"/>
    <w:rsid w:val="00310F30"/>
    <w:rsid w:val="00314BE0"/>
    <w:rsid w:val="00320F69"/>
    <w:rsid w:val="003257F2"/>
    <w:rsid w:val="0032607C"/>
    <w:rsid w:val="00327E14"/>
    <w:rsid w:val="00333316"/>
    <w:rsid w:val="003343E4"/>
    <w:rsid w:val="00334401"/>
    <w:rsid w:val="003354D6"/>
    <w:rsid w:val="00341C53"/>
    <w:rsid w:val="003445F8"/>
    <w:rsid w:val="00344B17"/>
    <w:rsid w:val="0034592C"/>
    <w:rsid w:val="00355006"/>
    <w:rsid w:val="00356753"/>
    <w:rsid w:val="0035765C"/>
    <w:rsid w:val="0036114F"/>
    <w:rsid w:val="00363EAF"/>
    <w:rsid w:val="00365A0B"/>
    <w:rsid w:val="00367699"/>
    <w:rsid w:val="00371622"/>
    <w:rsid w:val="00371C1E"/>
    <w:rsid w:val="00373A40"/>
    <w:rsid w:val="00374885"/>
    <w:rsid w:val="003769FE"/>
    <w:rsid w:val="00376B99"/>
    <w:rsid w:val="00376CF7"/>
    <w:rsid w:val="003817BF"/>
    <w:rsid w:val="00385814"/>
    <w:rsid w:val="0039173E"/>
    <w:rsid w:val="00393038"/>
    <w:rsid w:val="00394B09"/>
    <w:rsid w:val="003A0C0A"/>
    <w:rsid w:val="003A32BA"/>
    <w:rsid w:val="003A36CA"/>
    <w:rsid w:val="003A3E4F"/>
    <w:rsid w:val="003A4169"/>
    <w:rsid w:val="003A6884"/>
    <w:rsid w:val="003A714D"/>
    <w:rsid w:val="003B13C0"/>
    <w:rsid w:val="003C1146"/>
    <w:rsid w:val="003C25F6"/>
    <w:rsid w:val="003C4D1E"/>
    <w:rsid w:val="003C64E5"/>
    <w:rsid w:val="003D0A67"/>
    <w:rsid w:val="003D450D"/>
    <w:rsid w:val="003D4B91"/>
    <w:rsid w:val="003D60CB"/>
    <w:rsid w:val="003D6B3B"/>
    <w:rsid w:val="003E072B"/>
    <w:rsid w:val="003E2CFD"/>
    <w:rsid w:val="003E301D"/>
    <w:rsid w:val="003E3FE2"/>
    <w:rsid w:val="003E45BA"/>
    <w:rsid w:val="003E4695"/>
    <w:rsid w:val="003E49FE"/>
    <w:rsid w:val="003E752C"/>
    <w:rsid w:val="003F0962"/>
    <w:rsid w:val="003F2C53"/>
    <w:rsid w:val="003F2CA5"/>
    <w:rsid w:val="003F4CFC"/>
    <w:rsid w:val="003F63B8"/>
    <w:rsid w:val="003F6572"/>
    <w:rsid w:val="0040260D"/>
    <w:rsid w:val="0040401F"/>
    <w:rsid w:val="00405DEC"/>
    <w:rsid w:val="00407022"/>
    <w:rsid w:val="00413391"/>
    <w:rsid w:val="004146B9"/>
    <w:rsid w:val="00416787"/>
    <w:rsid w:val="004179BE"/>
    <w:rsid w:val="004200D1"/>
    <w:rsid w:val="00422592"/>
    <w:rsid w:val="004238FE"/>
    <w:rsid w:val="00423C45"/>
    <w:rsid w:val="004249A4"/>
    <w:rsid w:val="004261CC"/>
    <w:rsid w:val="00426711"/>
    <w:rsid w:val="00426C5B"/>
    <w:rsid w:val="00430DB8"/>
    <w:rsid w:val="0043198C"/>
    <w:rsid w:val="00431D81"/>
    <w:rsid w:val="004443DE"/>
    <w:rsid w:val="00445C27"/>
    <w:rsid w:val="00447ED8"/>
    <w:rsid w:val="004562A4"/>
    <w:rsid w:val="00457685"/>
    <w:rsid w:val="00460292"/>
    <w:rsid w:val="00460A5C"/>
    <w:rsid w:val="0046210A"/>
    <w:rsid w:val="00465B72"/>
    <w:rsid w:val="00467318"/>
    <w:rsid w:val="00471392"/>
    <w:rsid w:val="0047518A"/>
    <w:rsid w:val="0048069A"/>
    <w:rsid w:val="0048498B"/>
    <w:rsid w:val="00492D98"/>
    <w:rsid w:val="004933C2"/>
    <w:rsid w:val="00493CA8"/>
    <w:rsid w:val="004973D9"/>
    <w:rsid w:val="004A3778"/>
    <w:rsid w:val="004A3C5C"/>
    <w:rsid w:val="004A3D7D"/>
    <w:rsid w:val="004A4103"/>
    <w:rsid w:val="004C07AF"/>
    <w:rsid w:val="004C387E"/>
    <w:rsid w:val="004C47A7"/>
    <w:rsid w:val="004C4951"/>
    <w:rsid w:val="004C6DA8"/>
    <w:rsid w:val="004D0F49"/>
    <w:rsid w:val="004D2462"/>
    <w:rsid w:val="004D27E2"/>
    <w:rsid w:val="004D446A"/>
    <w:rsid w:val="004D4D50"/>
    <w:rsid w:val="004E024E"/>
    <w:rsid w:val="004E1129"/>
    <w:rsid w:val="004E1682"/>
    <w:rsid w:val="004E31DF"/>
    <w:rsid w:val="004E35EA"/>
    <w:rsid w:val="004E67D7"/>
    <w:rsid w:val="004F192C"/>
    <w:rsid w:val="004F1E86"/>
    <w:rsid w:val="004F49F0"/>
    <w:rsid w:val="0050169B"/>
    <w:rsid w:val="0050297E"/>
    <w:rsid w:val="00503112"/>
    <w:rsid w:val="00505088"/>
    <w:rsid w:val="005112A4"/>
    <w:rsid w:val="0051298A"/>
    <w:rsid w:val="00515754"/>
    <w:rsid w:val="00515B1D"/>
    <w:rsid w:val="00516C07"/>
    <w:rsid w:val="0052147C"/>
    <w:rsid w:val="00522481"/>
    <w:rsid w:val="00525806"/>
    <w:rsid w:val="0052686C"/>
    <w:rsid w:val="00527DCC"/>
    <w:rsid w:val="005300F5"/>
    <w:rsid w:val="005351EA"/>
    <w:rsid w:val="0053527F"/>
    <w:rsid w:val="00535B27"/>
    <w:rsid w:val="005378D1"/>
    <w:rsid w:val="00537D76"/>
    <w:rsid w:val="00544174"/>
    <w:rsid w:val="00546CA2"/>
    <w:rsid w:val="00547F8E"/>
    <w:rsid w:val="00550536"/>
    <w:rsid w:val="005511B0"/>
    <w:rsid w:val="005533FD"/>
    <w:rsid w:val="00554BC3"/>
    <w:rsid w:val="0055583A"/>
    <w:rsid w:val="00562AA1"/>
    <w:rsid w:val="0056353B"/>
    <w:rsid w:val="00565EF1"/>
    <w:rsid w:val="00566775"/>
    <w:rsid w:val="00566E38"/>
    <w:rsid w:val="00567AC9"/>
    <w:rsid w:val="00572E60"/>
    <w:rsid w:val="00573B69"/>
    <w:rsid w:val="00574202"/>
    <w:rsid w:val="005745D6"/>
    <w:rsid w:val="00575146"/>
    <w:rsid w:val="00576D91"/>
    <w:rsid w:val="00580CCF"/>
    <w:rsid w:val="00583225"/>
    <w:rsid w:val="00584EDA"/>
    <w:rsid w:val="00584EF9"/>
    <w:rsid w:val="00585E08"/>
    <w:rsid w:val="00591990"/>
    <w:rsid w:val="00591DD6"/>
    <w:rsid w:val="005931C7"/>
    <w:rsid w:val="005A1871"/>
    <w:rsid w:val="005A408B"/>
    <w:rsid w:val="005A74B1"/>
    <w:rsid w:val="005B116E"/>
    <w:rsid w:val="005B64C4"/>
    <w:rsid w:val="005B7BA3"/>
    <w:rsid w:val="005C3B83"/>
    <w:rsid w:val="005C4322"/>
    <w:rsid w:val="005C45DB"/>
    <w:rsid w:val="005C694B"/>
    <w:rsid w:val="005D0DC6"/>
    <w:rsid w:val="005D2BCA"/>
    <w:rsid w:val="005D3D1A"/>
    <w:rsid w:val="005D64B3"/>
    <w:rsid w:val="005D670C"/>
    <w:rsid w:val="005D7FC2"/>
    <w:rsid w:val="005E1FCA"/>
    <w:rsid w:val="005E7417"/>
    <w:rsid w:val="005E7A92"/>
    <w:rsid w:val="005E7BE0"/>
    <w:rsid w:val="005F0077"/>
    <w:rsid w:val="005F1344"/>
    <w:rsid w:val="005F22A3"/>
    <w:rsid w:val="005F313F"/>
    <w:rsid w:val="005F32DC"/>
    <w:rsid w:val="005F36B9"/>
    <w:rsid w:val="005F5FE0"/>
    <w:rsid w:val="0060213D"/>
    <w:rsid w:val="00604CDE"/>
    <w:rsid w:val="006059E4"/>
    <w:rsid w:val="0060763B"/>
    <w:rsid w:val="00610693"/>
    <w:rsid w:val="0061107E"/>
    <w:rsid w:val="00626831"/>
    <w:rsid w:val="00626DEB"/>
    <w:rsid w:val="00630FCF"/>
    <w:rsid w:val="00632047"/>
    <w:rsid w:val="00632F22"/>
    <w:rsid w:val="00634D10"/>
    <w:rsid w:val="00640AE4"/>
    <w:rsid w:val="00640EFB"/>
    <w:rsid w:val="0064568F"/>
    <w:rsid w:val="00651487"/>
    <w:rsid w:val="006533EE"/>
    <w:rsid w:val="00653597"/>
    <w:rsid w:val="00654311"/>
    <w:rsid w:val="00660BDC"/>
    <w:rsid w:val="00663A40"/>
    <w:rsid w:val="0066541B"/>
    <w:rsid w:val="006708FF"/>
    <w:rsid w:val="00670939"/>
    <w:rsid w:val="00676A13"/>
    <w:rsid w:val="0068322D"/>
    <w:rsid w:val="00687BB2"/>
    <w:rsid w:val="006929CD"/>
    <w:rsid w:val="00692FB4"/>
    <w:rsid w:val="00697190"/>
    <w:rsid w:val="00697B34"/>
    <w:rsid w:val="006A32CE"/>
    <w:rsid w:val="006B097D"/>
    <w:rsid w:val="006B12C1"/>
    <w:rsid w:val="006B4C7C"/>
    <w:rsid w:val="006B6AF5"/>
    <w:rsid w:val="006B6FA1"/>
    <w:rsid w:val="006B7FF0"/>
    <w:rsid w:val="006C6E11"/>
    <w:rsid w:val="006D1F27"/>
    <w:rsid w:val="006D3FE9"/>
    <w:rsid w:val="006D4846"/>
    <w:rsid w:val="006D6066"/>
    <w:rsid w:val="006D7ACD"/>
    <w:rsid w:val="006D7F0B"/>
    <w:rsid w:val="006E159C"/>
    <w:rsid w:val="006E496B"/>
    <w:rsid w:val="006F24FE"/>
    <w:rsid w:val="006F410A"/>
    <w:rsid w:val="006F4217"/>
    <w:rsid w:val="006F682B"/>
    <w:rsid w:val="00700D7A"/>
    <w:rsid w:val="00702C54"/>
    <w:rsid w:val="00702C75"/>
    <w:rsid w:val="00704EFE"/>
    <w:rsid w:val="00705DF2"/>
    <w:rsid w:val="00707078"/>
    <w:rsid w:val="00707F32"/>
    <w:rsid w:val="00711149"/>
    <w:rsid w:val="00713B8D"/>
    <w:rsid w:val="007142E9"/>
    <w:rsid w:val="00716A16"/>
    <w:rsid w:val="00720D65"/>
    <w:rsid w:val="007250E0"/>
    <w:rsid w:val="00725E6A"/>
    <w:rsid w:val="00726650"/>
    <w:rsid w:val="007275E2"/>
    <w:rsid w:val="00727BF3"/>
    <w:rsid w:val="00732697"/>
    <w:rsid w:val="00732BF6"/>
    <w:rsid w:val="0073547D"/>
    <w:rsid w:val="0074146F"/>
    <w:rsid w:val="0074176F"/>
    <w:rsid w:val="00742DF2"/>
    <w:rsid w:val="00743190"/>
    <w:rsid w:val="00743A0A"/>
    <w:rsid w:val="00743ACD"/>
    <w:rsid w:val="00744924"/>
    <w:rsid w:val="00744C6F"/>
    <w:rsid w:val="00746FB2"/>
    <w:rsid w:val="00747688"/>
    <w:rsid w:val="00755920"/>
    <w:rsid w:val="00756BC9"/>
    <w:rsid w:val="007572BA"/>
    <w:rsid w:val="00761F60"/>
    <w:rsid w:val="00765F94"/>
    <w:rsid w:val="00766080"/>
    <w:rsid w:val="00771F26"/>
    <w:rsid w:val="0077646C"/>
    <w:rsid w:val="007858EA"/>
    <w:rsid w:val="00791575"/>
    <w:rsid w:val="00792DEF"/>
    <w:rsid w:val="007953DD"/>
    <w:rsid w:val="0079765E"/>
    <w:rsid w:val="007A781D"/>
    <w:rsid w:val="007B4B82"/>
    <w:rsid w:val="007C06D5"/>
    <w:rsid w:val="007C2783"/>
    <w:rsid w:val="007C29E3"/>
    <w:rsid w:val="007C4751"/>
    <w:rsid w:val="007C4EF3"/>
    <w:rsid w:val="007C5632"/>
    <w:rsid w:val="007C5B12"/>
    <w:rsid w:val="007D1882"/>
    <w:rsid w:val="007D2C43"/>
    <w:rsid w:val="007D51CC"/>
    <w:rsid w:val="007D7235"/>
    <w:rsid w:val="007F3D5B"/>
    <w:rsid w:val="007F50FF"/>
    <w:rsid w:val="007F540E"/>
    <w:rsid w:val="00800676"/>
    <w:rsid w:val="00800933"/>
    <w:rsid w:val="008020C4"/>
    <w:rsid w:val="00802C52"/>
    <w:rsid w:val="00803CA3"/>
    <w:rsid w:val="008049E5"/>
    <w:rsid w:val="00805AB2"/>
    <w:rsid w:val="0081013B"/>
    <w:rsid w:val="00812794"/>
    <w:rsid w:val="008139B9"/>
    <w:rsid w:val="00814574"/>
    <w:rsid w:val="00815517"/>
    <w:rsid w:val="00816522"/>
    <w:rsid w:val="00816DA9"/>
    <w:rsid w:val="00823A32"/>
    <w:rsid w:val="00823F58"/>
    <w:rsid w:val="008254D5"/>
    <w:rsid w:val="008262A1"/>
    <w:rsid w:val="0084206A"/>
    <w:rsid w:val="0084506B"/>
    <w:rsid w:val="008473F8"/>
    <w:rsid w:val="00852DAC"/>
    <w:rsid w:val="00854519"/>
    <w:rsid w:val="00855DC8"/>
    <w:rsid w:val="008570A4"/>
    <w:rsid w:val="00861C81"/>
    <w:rsid w:val="00871E78"/>
    <w:rsid w:val="0087256B"/>
    <w:rsid w:val="00873B60"/>
    <w:rsid w:val="008757E4"/>
    <w:rsid w:val="00885134"/>
    <w:rsid w:val="00885CD2"/>
    <w:rsid w:val="00886101"/>
    <w:rsid w:val="0089309D"/>
    <w:rsid w:val="00895170"/>
    <w:rsid w:val="008961BB"/>
    <w:rsid w:val="008A006A"/>
    <w:rsid w:val="008A067C"/>
    <w:rsid w:val="008A20D3"/>
    <w:rsid w:val="008A710F"/>
    <w:rsid w:val="008A7A82"/>
    <w:rsid w:val="008B3255"/>
    <w:rsid w:val="008B4829"/>
    <w:rsid w:val="008B5BEE"/>
    <w:rsid w:val="008C1023"/>
    <w:rsid w:val="008C2367"/>
    <w:rsid w:val="008F238F"/>
    <w:rsid w:val="008F34C0"/>
    <w:rsid w:val="009004B6"/>
    <w:rsid w:val="00902D37"/>
    <w:rsid w:val="00905CED"/>
    <w:rsid w:val="00912DCF"/>
    <w:rsid w:val="0092306A"/>
    <w:rsid w:val="00930735"/>
    <w:rsid w:val="00932AF1"/>
    <w:rsid w:val="009347C4"/>
    <w:rsid w:val="00936059"/>
    <w:rsid w:val="0093773D"/>
    <w:rsid w:val="00944B04"/>
    <w:rsid w:val="009456D4"/>
    <w:rsid w:val="0094756B"/>
    <w:rsid w:val="00951416"/>
    <w:rsid w:val="00952A1E"/>
    <w:rsid w:val="00954BAF"/>
    <w:rsid w:val="0095559E"/>
    <w:rsid w:val="00955E51"/>
    <w:rsid w:val="00956285"/>
    <w:rsid w:val="0096495E"/>
    <w:rsid w:val="00965B92"/>
    <w:rsid w:val="009663E6"/>
    <w:rsid w:val="0096780C"/>
    <w:rsid w:val="00967BD9"/>
    <w:rsid w:val="009717C1"/>
    <w:rsid w:val="00972B60"/>
    <w:rsid w:val="009762E3"/>
    <w:rsid w:val="009770F9"/>
    <w:rsid w:val="00982E45"/>
    <w:rsid w:val="0098443A"/>
    <w:rsid w:val="00984907"/>
    <w:rsid w:val="00990AD7"/>
    <w:rsid w:val="00991753"/>
    <w:rsid w:val="00991BAE"/>
    <w:rsid w:val="00994956"/>
    <w:rsid w:val="00997893"/>
    <w:rsid w:val="009A0B3B"/>
    <w:rsid w:val="009A31A4"/>
    <w:rsid w:val="009A3ADC"/>
    <w:rsid w:val="009A5E94"/>
    <w:rsid w:val="009A6825"/>
    <w:rsid w:val="009A6CED"/>
    <w:rsid w:val="009B2EDF"/>
    <w:rsid w:val="009C303C"/>
    <w:rsid w:val="009C48FD"/>
    <w:rsid w:val="009D36D5"/>
    <w:rsid w:val="009D64D8"/>
    <w:rsid w:val="009E0848"/>
    <w:rsid w:val="009E2210"/>
    <w:rsid w:val="009E2975"/>
    <w:rsid w:val="009E4BB2"/>
    <w:rsid w:val="009F1C4F"/>
    <w:rsid w:val="009F5B17"/>
    <w:rsid w:val="009F622C"/>
    <w:rsid w:val="009F7359"/>
    <w:rsid w:val="009F78FB"/>
    <w:rsid w:val="00A000AE"/>
    <w:rsid w:val="00A03C49"/>
    <w:rsid w:val="00A07A68"/>
    <w:rsid w:val="00A103DB"/>
    <w:rsid w:val="00A1410D"/>
    <w:rsid w:val="00A141A7"/>
    <w:rsid w:val="00A16CBD"/>
    <w:rsid w:val="00A17917"/>
    <w:rsid w:val="00A21E81"/>
    <w:rsid w:val="00A24EEC"/>
    <w:rsid w:val="00A25AFA"/>
    <w:rsid w:val="00A316D3"/>
    <w:rsid w:val="00A3195A"/>
    <w:rsid w:val="00A3252F"/>
    <w:rsid w:val="00A36B07"/>
    <w:rsid w:val="00A3782F"/>
    <w:rsid w:val="00A3785C"/>
    <w:rsid w:val="00A4227A"/>
    <w:rsid w:val="00A45A83"/>
    <w:rsid w:val="00A4777C"/>
    <w:rsid w:val="00A50ECA"/>
    <w:rsid w:val="00A52B46"/>
    <w:rsid w:val="00A53F2F"/>
    <w:rsid w:val="00A55C38"/>
    <w:rsid w:val="00A57BAE"/>
    <w:rsid w:val="00A60D24"/>
    <w:rsid w:val="00A63155"/>
    <w:rsid w:val="00A7413C"/>
    <w:rsid w:val="00A75D49"/>
    <w:rsid w:val="00A8185D"/>
    <w:rsid w:val="00A8308E"/>
    <w:rsid w:val="00A84187"/>
    <w:rsid w:val="00A84641"/>
    <w:rsid w:val="00A94595"/>
    <w:rsid w:val="00A94D08"/>
    <w:rsid w:val="00A95703"/>
    <w:rsid w:val="00A962A6"/>
    <w:rsid w:val="00A97DD9"/>
    <w:rsid w:val="00AA1D89"/>
    <w:rsid w:val="00AC111A"/>
    <w:rsid w:val="00AC14C2"/>
    <w:rsid w:val="00AC40FD"/>
    <w:rsid w:val="00AC4A5D"/>
    <w:rsid w:val="00AC5DAE"/>
    <w:rsid w:val="00AD0995"/>
    <w:rsid w:val="00AD2A93"/>
    <w:rsid w:val="00AD6115"/>
    <w:rsid w:val="00AF1351"/>
    <w:rsid w:val="00AF5D78"/>
    <w:rsid w:val="00AF5E9A"/>
    <w:rsid w:val="00B0211B"/>
    <w:rsid w:val="00B047CE"/>
    <w:rsid w:val="00B04C4A"/>
    <w:rsid w:val="00B05D1B"/>
    <w:rsid w:val="00B17270"/>
    <w:rsid w:val="00B172E9"/>
    <w:rsid w:val="00B1760C"/>
    <w:rsid w:val="00B2245E"/>
    <w:rsid w:val="00B2399C"/>
    <w:rsid w:val="00B33813"/>
    <w:rsid w:val="00B3597E"/>
    <w:rsid w:val="00B40A36"/>
    <w:rsid w:val="00B4100B"/>
    <w:rsid w:val="00B42407"/>
    <w:rsid w:val="00B43B36"/>
    <w:rsid w:val="00B443D5"/>
    <w:rsid w:val="00B476E9"/>
    <w:rsid w:val="00B50037"/>
    <w:rsid w:val="00B54BE2"/>
    <w:rsid w:val="00B6060D"/>
    <w:rsid w:val="00B62BE5"/>
    <w:rsid w:val="00B64898"/>
    <w:rsid w:val="00B6788D"/>
    <w:rsid w:val="00B704EF"/>
    <w:rsid w:val="00B7210E"/>
    <w:rsid w:val="00B736D7"/>
    <w:rsid w:val="00B837BD"/>
    <w:rsid w:val="00B83ED1"/>
    <w:rsid w:val="00B85567"/>
    <w:rsid w:val="00B86279"/>
    <w:rsid w:val="00B86743"/>
    <w:rsid w:val="00BA1F9D"/>
    <w:rsid w:val="00BA56A3"/>
    <w:rsid w:val="00BA60D8"/>
    <w:rsid w:val="00BA74B6"/>
    <w:rsid w:val="00BB2436"/>
    <w:rsid w:val="00BB270C"/>
    <w:rsid w:val="00BB54E8"/>
    <w:rsid w:val="00BB6208"/>
    <w:rsid w:val="00BB7BB5"/>
    <w:rsid w:val="00BC241B"/>
    <w:rsid w:val="00BC477C"/>
    <w:rsid w:val="00BC5F1C"/>
    <w:rsid w:val="00BC5FE1"/>
    <w:rsid w:val="00BD0C43"/>
    <w:rsid w:val="00BD0EFF"/>
    <w:rsid w:val="00BD1283"/>
    <w:rsid w:val="00BD2F35"/>
    <w:rsid w:val="00BD42AE"/>
    <w:rsid w:val="00BD641D"/>
    <w:rsid w:val="00BD6874"/>
    <w:rsid w:val="00BE0708"/>
    <w:rsid w:val="00BE2658"/>
    <w:rsid w:val="00BE32AA"/>
    <w:rsid w:val="00BE76D7"/>
    <w:rsid w:val="00BF1AD9"/>
    <w:rsid w:val="00BF2D2C"/>
    <w:rsid w:val="00BF4301"/>
    <w:rsid w:val="00C00992"/>
    <w:rsid w:val="00C036C3"/>
    <w:rsid w:val="00C10383"/>
    <w:rsid w:val="00C10BA5"/>
    <w:rsid w:val="00C16EA7"/>
    <w:rsid w:val="00C171BD"/>
    <w:rsid w:val="00C2105D"/>
    <w:rsid w:val="00C25260"/>
    <w:rsid w:val="00C2713A"/>
    <w:rsid w:val="00C30D90"/>
    <w:rsid w:val="00C319DA"/>
    <w:rsid w:val="00C44CEF"/>
    <w:rsid w:val="00C47323"/>
    <w:rsid w:val="00C509E7"/>
    <w:rsid w:val="00C510D3"/>
    <w:rsid w:val="00C53ABF"/>
    <w:rsid w:val="00C53D44"/>
    <w:rsid w:val="00C55747"/>
    <w:rsid w:val="00C62854"/>
    <w:rsid w:val="00C62E29"/>
    <w:rsid w:val="00C716E0"/>
    <w:rsid w:val="00C71F09"/>
    <w:rsid w:val="00C76F5E"/>
    <w:rsid w:val="00C77C48"/>
    <w:rsid w:val="00C77D48"/>
    <w:rsid w:val="00C80182"/>
    <w:rsid w:val="00C81688"/>
    <w:rsid w:val="00C84E3E"/>
    <w:rsid w:val="00C902A6"/>
    <w:rsid w:val="00C972DF"/>
    <w:rsid w:val="00CB1939"/>
    <w:rsid w:val="00CB2DBA"/>
    <w:rsid w:val="00CB43BF"/>
    <w:rsid w:val="00CB48A8"/>
    <w:rsid w:val="00CB580A"/>
    <w:rsid w:val="00CB73EC"/>
    <w:rsid w:val="00CC0760"/>
    <w:rsid w:val="00CD0421"/>
    <w:rsid w:val="00CD095A"/>
    <w:rsid w:val="00CD1A58"/>
    <w:rsid w:val="00CD23AA"/>
    <w:rsid w:val="00CD4EAF"/>
    <w:rsid w:val="00CE1D06"/>
    <w:rsid w:val="00CE1F6E"/>
    <w:rsid w:val="00CE7060"/>
    <w:rsid w:val="00CE755D"/>
    <w:rsid w:val="00CE7EE6"/>
    <w:rsid w:val="00CF13DD"/>
    <w:rsid w:val="00CF26A9"/>
    <w:rsid w:val="00CF3084"/>
    <w:rsid w:val="00CF48FA"/>
    <w:rsid w:val="00CF4BAB"/>
    <w:rsid w:val="00CF6FA4"/>
    <w:rsid w:val="00D001D4"/>
    <w:rsid w:val="00D01373"/>
    <w:rsid w:val="00D03E4B"/>
    <w:rsid w:val="00D04CB2"/>
    <w:rsid w:val="00D05FD7"/>
    <w:rsid w:val="00D10C9D"/>
    <w:rsid w:val="00D138BC"/>
    <w:rsid w:val="00D153F4"/>
    <w:rsid w:val="00D170C9"/>
    <w:rsid w:val="00D2018C"/>
    <w:rsid w:val="00D2309F"/>
    <w:rsid w:val="00D248D3"/>
    <w:rsid w:val="00D262B7"/>
    <w:rsid w:val="00D26377"/>
    <w:rsid w:val="00D3203C"/>
    <w:rsid w:val="00D3216C"/>
    <w:rsid w:val="00D3250D"/>
    <w:rsid w:val="00D3642B"/>
    <w:rsid w:val="00D37899"/>
    <w:rsid w:val="00D37DE4"/>
    <w:rsid w:val="00D42BC2"/>
    <w:rsid w:val="00D44480"/>
    <w:rsid w:val="00D50E13"/>
    <w:rsid w:val="00D53069"/>
    <w:rsid w:val="00D54D6F"/>
    <w:rsid w:val="00D614B5"/>
    <w:rsid w:val="00D6207F"/>
    <w:rsid w:val="00D6222C"/>
    <w:rsid w:val="00D6359C"/>
    <w:rsid w:val="00D638B0"/>
    <w:rsid w:val="00D71ABF"/>
    <w:rsid w:val="00D72C71"/>
    <w:rsid w:val="00D7513C"/>
    <w:rsid w:val="00D75BD4"/>
    <w:rsid w:val="00D8160C"/>
    <w:rsid w:val="00D85A4F"/>
    <w:rsid w:val="00D90B50"/>
    <w:rsid w:val="00D91C8F"/>
    <w:rsid w:val="00D93001"/>
    <w:rsid w:val="00D9530B"/>
    <w:rsid w:val="00DA0288"/>
    <w:rsid w:val="00DA07A5"/>
    <w:rsid w:val="00DA567C"/>
    <w:rsid w:val="00DA57F0"/>
    <w:rsid w:val="00DA6F95"/>
    <w:rsid w:val="00DB0F94"/>
    <w:rsid w:val="00DB2340"/>
    <w:rsid w:val="00DB3B20"/>
    <w:rsid w:val="00DB3BF5"/>
    <w:rsid w:val="00DB4414"/>
    <w:rsid w:val="00DB51A3"/>
    <w:rsid w:val="00DB7324"/>
    <w:rsid w:val="00DB7417"/>
    <w:rsid w:val="00DC1198"/>
    <w:rsid w:val="00DC3080"/>
    <w:rsid w:val="00DC45D6"/>
    <w:rsid w:val="00DC5376"/>
    <w:rsid w:val="00DC785E"/>
    <w:rsid w:val="00DD0879"/>
    <w:rsid w:val="00DD6032"/>
    <w:rsid w:val="00DD6A2E"/>
    <w:rsid w:val="00DD7B3B"/>
    <w:rsid w:val="00DE2A74"/>
    <w:rsid w:val="00DE2E47"/>
    <w:rsid w:val="00DE2E52"/>
    <w:rsid w:val="00DE6F45"/>
    <w:rsid w:val="00DF36E9"/>
    <w:rsid w:val="00DF37AF"/>
    <w:rsid w:val="00DF3F3C"/>
    <w:rsid w:val="00DF42BE"/>
    <w:rsid w:val="00DF79CC"/>
    <w:rsid w:val="00E07712"/>
    <w:rsid w:val="00E07ECA"/>
    <w:rsid w:val="00E100CD"/>
    <w:rsid w:val="00E156E0"/>
    <w:rsid w:val="00E15932"/>
    <w:rsid w:val="00E20C91"/>
    <w:rsid w:val="00E25C4C"/>
    <w:rsid w:val="00E26286"/>
    <w:rsid w:val="00E3051D"/>
    <w:rsid w:val="00E31C51"/>
    <w:rsid w:val="00E31D76"/>
    <w:rsid w:val="00E3773C"/>
    <w:rsid w:val="00E46800"/>
    <w:rsid w:val="00E4765F"/>
    <w:rsid w:val="00E47A0B"/>
    <w:rsid w:val="00E509B6"/>
    <w:rsid w:val="00E50D3F"/>
    <w:rsid w:val="00E55918"/>
    <w:rsid w:val="00E60779"/>
    <w:rsid w:val="00E613B5"/>
    <w:rsid w:val="00E62608"/>
    <w:rsid w:val="00E62781"/>
    <w:rsid w:val="00E66D25"/>
    <w:rsid w:val="00E71158"/>
    <w:rsid w:val="00E738AB"/>
    <w:rsid w:val="00E73D8F"/>
    <w:rsid w:val="00E75996"/>
    <w:rsid w:val="00E86DC0"/>
    <w:rsid w:val="00E9007A"/>
    <w:rsid w:val="00E907D2"/>
    <w:rsid w:val="00E9219B"/>
    <w:rsid w:val="00E936AB"/>
    <w:rsid w:val="00E94447"/>
    <w:rsid w:val="00EA2F54"/>
    <w:rsid w:val="00EA2FFB"/>
    <w:rsid w:val="00EA355D"/>
    <w:rsid w:val="00EA56FD"/>
    <w:rsid w:val="00EA59BD"/>
    <w:rsid w:val="00EA65C9"/>
    <w:rsid w:val="00EB2600"/>
    <w:rsid w:val="00EB4FBB"/>
    <w:rsid w:val="00EC3752"/>
    <w:rsid w:val="00EC5124"/>
    <w:rsid w:val="00EC52BD"/>
    <w:rsid w:val="00EC7007"/>
    <w:rsid w:val="00ED4C7A"/>
    <w:rsid w:val="00EE2224"/>
    <w:rsid w:val="00EE4976"/>
    <w:rsid w:val="00EE6959"/>
    <w:rsid w:val="00EF2AB7"/>
    <w:rsid w:val="00EF72E1"/>
    <w:rsid w:val="00F029CD"/>
    <w:rsid w:val="00F03061"/>
    <w:rsid w:val="00F0500B"/>
    <w:rsid w:val="00F06139"/>
    <w:rsid w:val="00F10AFC"/>
    <w:rsid w:val="00F120AC"/>
    <w:rsid w:val="00F13665"/>
    <w:rsid w:val="00F17A63"/>
    <w:rsid w:val="00F2433A"/>
    <w:rsid w:val="00F267D9"/>
    <w:rsid w:val="00F31291"/>
    <w:rsid w:val="00F3140D"/>
    <w:rsid w:val="00F34744"/>
    <w:rsid w:val="00F50BF5"/>
    <w:rsid w:val="00F51D3D"/>
    <w:rsid w:val="00F55212"/>
    <w:rsid w:val="00F617B2"/>
    <w:rsid w:val="00F62277"/>
    <w:rsid w:val="00F62E7F"/>
    <w:rsid w:val="00F66FC1"/>
    <w:rsid w:val="00F7084E"/>
    <w:rsid w:val="00F71F8D"/>
    <w:rsid w:val="00F7530B"/>
    <w:rsid w:val="00F7662A"/>
    <w:rsid w:val="00F80ED1"/>
    <w:rsid w:val="00F83E7B"/>
    <w:rsid w:val="00F87664"/>
    <w:rsid w:val="00F877EA"/>
    <w:rsid w:val="00F916FA"/>
    <w:rsid w:val="00F91CB4"/>
    <w:rsid w:val="00F943EF"/>
    <w:rsid w:val="00FA0AA4"/>
    <w:rsid w:val="00FA1507"/>
    <w:rsid w:val="00FB08DB"/>
    <w:rsid w:val="00FB35CB"/>
    <w:rsid w:val="00FB3A0A"/>
    <w:rsid w:val="00FB3FA0"/>
    <w:rsid w:val="00FC118A"/>
    <w:rsid w:val="00FC2129"/>
    <w:rsid w:val="00FC2248"/>
    <w:rsid w:val="00FC6DF7"/>
    <w:rsid w:val="00FC6FC6"/>
    <w:rsid w:val="00FD0276"/>
    <w:rsid w:val="00FD2160"/>
    <w:rsid w:val="00FD5082"/>
    <w:rsid w:val="00FD552D"/>
    <w:rsid w:val="00FE13D4"/>
    <w:rsid w:val="00FE3774"/>
    <w:rsid w:val="00FE7D1C"/>
    <w:rsid w:val="00FF1E52"/>
    <w:rsid w:val="00FF3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7273C8-5CE6-4593-8E75-1F7A371B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right"/>
      <w:outlineLvl w:val="0"/>
    </w:pPr>
    <w:rPr>
      <w:sz w:val="28"/>
      <w:lang w:val="x-none" w:eastAsia="x-none"/>
    </w:rPr>
  </w:style>
  <w:style w:type="paragraph" w:styleId="2">
    <w:name w:val="heading 2"/>
    <w:basedOn w:val="a"/>
    <w:next w:val="a"/>
    <w:link w:val="20"/>
    <w:qFormat/>
    <w:pPr>
      <w:keepNext/>
      <w:jc w:val="center"/>
      <w:outlineLvl w:val="1"/>
    </w:pPr>
    <w:rPr>
      <w:b/>
      <w:bCs/>
      <w:sz w:val="28"/>
      <w:lang w:val="x-none" w:eastAsia="x-none"/>
    </w:rPr>
  </w:style>
  <w:style w:type="paragraph" w:styleId="3">
    <w:name w:val="heading 3"/>
    <w:basedOn w:val="a"/>
    <w:next w:val="a"/>
    <w:link w:val="30"/>
    <w:qFormat/>
    <w:pPr>
      <w:keepNext/>
      <w:jc w:val="both"/>
      <w:outlineLvl w:val="2"/>
    </w:pPr>
    <w:rPr>
      <w:b/>
      <w:bCs/>
      <w:sz w:val="28"/>
      <w:lang w:val="x-none" w:eastAsia="x-none"/>
    </w:rPr>
  </w:style>
  <w:style w:type="paragraph" w:styleId="4">
    <w:name w:val="heading 4"/>
    <w:basedOn w:val="a"/>
    <w:next w:val="a"/>
    <w:link w:val="40"/>
    <w:qFormat/>
    <w:pPr>
      <w:keepNext/>
      <w:jc w:val="both"/>
      <w:outlineLvl w:val="3"/>
    </w:pPr>
    <w:rPr>
      <w:sz w:val="28"/>
      <w:lang w:val="x-none" w:eastAsia="x-none"/>
    </w:rPr>
  </w:style>
  <w:style w:type="paragraph" w:styleId="5">
    <w:name w:val="heading 5"/>
    <w:basedOn w:val="a"/>
    <w:next w:val="a"/>
    <w:link w:val="50"/>
    <w:qFormat/>
    <w:pPr>
      <w:spacing w:before="240" w:after="60"/>
      <w:outlineLvl w:val="4"/>
    </w:pPr>
    <w:rPr>
      <w:b/>
      <w:bCs/>
      <w:i/>
      <w:iCs/>
      <w:sz w:val="26"/>
      <w:szCs w:val="26"/>
      <w:lang w:val="x-none" w:eastAsia="x-none"/>
    </w:rPr>
  </w:style>
  <w:style w:type="paragraph" w:styleId="6">
    <w:name w:val="heading 6"/>
    <w:basedOn w:val="a"/>
    <w:next w:val="a"/>
    <w:link w:val="60"/>
    <w:qFormat/>
    <w:pPr>
      <w:spacing w:before="240" w:after="60"/>
      <w:outlineLvl w:val="5"/>
    </w:pPr>
    <w:rPr>
      <w:b/>
      <w:bCs/>
      <w:sz w:val="22"/>
      <w:szCs w:val="22"/>
      <w:lang w:val="x-none" w:eastAsia="x-none"/>
    </w:rPr>
  </w:style>
  <w:style w:type="paragraph" w:styleId="8">
    <w:name w:val="heading 8"/>
    <w:basedOn w:val="a"/>
    <w:next w:val="a"/>
    <w:link w:val="80"/>
    <w:qFormat/>
    <w:pPr>
      <w:keepNext/>
      <w:jc w:val="both"/>
      <w:outlineLvl w:val="7"/>
    </w:pPr>
    <w:rPr>
      <w:b/>
      <w:sz w:val="26"/>
      <w:szCs w:val="20"/>
      <w:lang w:val="x-none" w:eastAsia="x-none"/>
    </w:rPr>
  </w:style>
  <w:style w:type="paragraph" w:styleId="9">
    <w:name w:val="heading 9"/>
    <w:basedOn w:val="a"/>
    <w:next w:val="a"/>
    <w:link w:val="90"/>
    <w:qFormat/>
    <w:pPr>
      <w:keepNext/>
      <w:ind w:firstLine="720"/>
      <w:jc w:val="right"/>
      <w:outlineLvl w:val="8"/>
    </w:pPr>
    <w:rPr>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xl32">
    <w:name w:val="xl32"/>
    <w:basedOn w:val="a"/>
    <w:pPr>
      <w:spacing w:before="100" w:beforeAutospacing="1" w:after="100" w:afterAutospacing="1"/>
      <w:jc w:val="right"/>
    </w:pPr>
  </w:style>
  <w:style w:type="paragraph" w:styleId="21">
    <w:name w:val="Body Text 2"/>
    <w:basedOn w:val="a"/>
    <w:link w:val="22"/>
    <w:pPr>
      <w:spacing w:line="360" w:lineRule="auto"/>
      <w:jc w:val="both"/>
    </w:pPr>
    <w:rPr>
      <w:rFonts w:ascii="Tms Rmn" w:hAnsi="Tms Rmn"/>
      <w:szCs w:val="20"/>
      <w:lang w:val="x-none" w:eastAsia="x-none"/>
    </w:rPr>
  </w:style>
  <w:style w:type="paragraph" w:styleId="a3">
    <w:name w:val="footer"/>
    <w:basedOn w:val="a"/>
    <w:link w:val="a4"/>
    <w:pPr>
      <w:tabs>
        <w:tab w:val="center" w:pos="4677"/>
        <w:tab w:val="right" w:pos="9355"/>
      </w:tabs>
    </w:pPr>
    <w:rPr>
      <w:lang w:val="x-none" w:eastAsia="x-none"/>
    </w:rPr>
  </w:style>
  <w:style w:type="paragraph" w:customStyle="1" w:styleId="StyleListBulletTimesNewRoman">
    <w:name w:val="Style List Bullet + Times New Roman"/>
    <w:basedOn w:val="a5"/>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pPr>
      <w:tabs>
        <w:tab w:val="left" w:pos="-993"/>
      </w:tabs>
      <w:spacing w:after="120"/>
      <w:jc w:val="both"/>
    </w:pPr>
    <w:rPr>
      <w:rFonts w:ascii="Arial" w:hAnsi="Arial" w:cs="Arial"/>
      <w:lang w:eastAsia="en-US"/>
    </w:rPr>
  </w:style>
  <w:style w:type="paragraph" w:styleId="a6">
    <w:name w:val="Body Text"/>
    <w:basedOn w:val="a"/>
    <w:link w:val="a7"/>
    <w:rPr>
      <w:sz w:val="28"/>
      <w:lang w:val="x-none" w:eastAsia="x-none"/>
    </w:rPr>
  </w:style>
  <w:style w:type="character" w:styleId="a8">
    <w:name w:val="page number"/>
    <w:basedOn w:val="a0"/>
  </w:style>
  <w:style w:type="paragraph" w:styleId="a9">
    <w:name w:val="Body Text Indent"/>
    <w:basedOn w:val="a"/>
    <w:link w:val="aa"/>
    <w:pPr>
      <w:spacing w:after="120"/>
      <w:ind w:left="283"/>
    </w:pPr>
    <w:rPr>
      <w:lang w:val="x-none" w:eastAsia="x-none"/>
    </w:rPr>
  </w:style>
  <w:style w:type="paragraph" w:customStyle="1" w:styleId="ab">
    <w:name w:val="Îáû÷íûé"/>
    <w:rPr>
      <w:sz w:val="24"/>
    </w:rPr>
  </w:style>
  <w:style w:type="paragraph" w:customStyle="1" w:styleId="31">
    <w:name w:val="çàãîëîâîê 3"/>
    <w:basedOn w:val="ab"/>
    <w:next w:val="ab"/>
    <w:pPr>
      <w:keepNext/>
      <w:jc w:val="center"/>
    </w:pPr>
    <w:rPr>
      <w:b/>
    </w:rPr>
  </w:style>
  <w:style w:type="paragraph" w:customStyle="1" w:styleId="ac">
    <w:name w:val="Âåðõíèé êîëîíòèòóë"/>
    <w:basedOn w:val="ab"/>
    <w:pPr>
      <w:tabs>
        <w:tab w:val="center" w:pos="4153"/>
        <w:tab w:val="right" w:pos="8306"/>
      </w:tabs>
    </w:pPr>
  </w:style>
  <w:style w:type="paragraph" w:styleId="ad">
    <w:name w:val="header"/>
    <w:basedOn w:val="a"/>
    <w:link w:val="ae"/>
    <w:uiPriority w:val="99"/>
    <w:rsid w:val="00CF13DD"/>
    <w:pPr>
      <w:tabs>
        <w:tab w:val="center" w:pos="4677"/>
        <w:tab w:val="right" w:pos="9355"/>
      </w:tabs>
    </w:pPr>
    <w:rPr>
      <w:lang w:val="x-none" w:eastAsia="x-none"/>
    </w:rPr>
  </w:style>
  <w:style w:type="table" w:styleId="af">
    <w:name w:val="Table Grid"/>
    <w:basedOn w:val="a1"/>
    <w:rsid w:val="00FC6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semiHidden/>
    <w:rsid w:val="000B0A8E"/>
    <w:rPr>
      <w:rFonts w:ascii="Tahoma" w:hAnsi="Tahoma"/>
      <w:sz w:val="16"/>
      <w:szCs w:val="16"/>
      <w:lang w:val="x-none" w:eastAsia="x-none"/>
    </w:rPr>
  </w:style>
  <w:style w:type="paragraph" w:customStyle="1" w:styleId="ConsNormal">
    <w:name w:val="ConsNormal"/>
    <w:rsid w:val="007B4B82"/>
    <w:pPr>
      <w:widowControl w:val="0"/>
      <w:autoSpaceDE w:val="0"/>
      <w:autoSpaceDN w:val="0"/>
      <w:adjustRightInd w:val="0"/>
      <w:ind w:right="19772" w:firstLine="720"/>
    </w:pPr>
    <w:rPr>
      <w:rFonts w:ascii="Arial" w:hAnsi="Arial" w:cs="Arial"/>
    </w:rPr>
  </w:style>
  <w:style w:type="paragraph" w:customStyle="1" w:styleId="ConsNonformat">
    <w:name w:val="ConsNonformat"/>
    <w:rsid w:val="007B4B82"/>
    <w:pPr>
      <w:widowControl w:val="0"/>
      <w:autoSpaceDE w:val="0"/>
      <w:autoSpaceDN w:val="0"/>
      <w:adjustRightInd w:val="0"/>
      <w:ind w:right="19772"/>
    </w:pPr>
    <w:rPr>
      <w:rFonts w:ascii="Courier New" w:hAnsi="Courier New" w:cs="Courier New"/>
    </w:rPr>
  </w:style>
  <w:style w:type="paragraph" w:customStyle="1" w:styleId="ConsTitle">
    <w:name w:val="ConsTitle"/>
    <w:rsid w:val="007B4B82"/>
    <w:pPr>
      <w:widowControl w:val="0"/>
      <w:autoSpaceDE w:val="0"/>
      <w:autoSpaceDN w:val="0"/>
      <w:adjustRightInd w:val="0"/>
      <w:ind w:right="19772"/>
    </w:pPr>
    <w:rPr>
      <w:rFonts w:ascii="Arial" w:hAnsi="Arial" w:cs="Arial"/>
      <w:b/>
      <w:bCs/>
    </w:rPr>
  </w:style>
  <w:style w:type="paragraph" w:styleId="32">
    <w:name w:val="Body Text Indent 3"/>
    <w:basedOn w:val="a"/>
    <w:link w:val="33"/>
    <w:rsid w:val="007B4B82"/>
    <w:pPr>
      <w:spacing w:after="120"/>
      <w:ind w:left="283"/>
    </w:pPr>
    <w:rPr>
      <w:sz w:val="16"/>
      <w:szCs w:val="16"/>
      <w:lang w:val="x-none" w:eastAsia="x-none"/>
    </w:rPr>
  </w:style>
  <w:style w:type="paragraph" w:styleId="af2">
    <w:name w:val="Document Map"/>
    <w:basedOn w:val="a"/>
    <w:link w:val="af3"/>
    <w:semiHidden/>
    <w:rsid w:val="00A3785C"/>
    <w:pPr>
      <w:shd w:val="clear" w:color="auto" w:fill="000080"/>
    </w:pPr>
    <w:rPr>
      <w:rFonts w:ascii="Tahoma" w:hAnsi="Tahoma"/>
      <w:sz w:val="20"/>
      <w:szCs w:val="20"/>
      <w:lang w:val="x-none" w:eastAsia="x-none"/>
    </w:rPr>
  </w:style>
  <w:style w:type="paragraph" w:customStyle="1" w:styleId="ConsPlusNonformat">
    <w:name w:val="ConsPlusNonformat"/>
    <w:rsid w:val="00955E51"/>
    <w:pPr>
      <w:widowControl w:val="0"/>
      <w:autoSpaceDE w:val="0"/>
      <w:autoSpaceDN w:val="0"/>
      <w:adjustRightInd w:val="0"/>
    </w:pPr>
    <w:rPr>
      <w:rFonts w:ascii="Courier New" w:hAnsi="Courier New" w:cs="Courier New"/>
    </w:rPr>
  </w:style>
  <w:style w:type="character" w:customStyle="1" w:styleId="10">
    <w:name w:val="Заголовок 1 Знак"/>
    <w:link w:val="1"/>
    <w:rsid w:val="004D4D50"/>
    <w:rPr>
      <w:sz w:val="28"/>
      <w:szCs w:val="24"/>
    </w:rPr>
  </w:style>
  <w:style w:type="paragraph" w:customStyle="1" w:styleId="af4">
    <w:name w:val="Прижатый влево"/>
    <w:basedOn w:val="a"/>
    <w:next w:val="a"/>
    <w:uiPriority w:val="99"/>
    <w:rsid w:val="002A2E6A"/>
    <w:pPr>
      <w:autoSpaceDE w:val="0"/>
      <w:autoSpaceDN w:val="0"/>
      <w:adjustRightInd w:val="0"/>
    </w:pPr>
    <w:rPr>
      <w:rFonts w:ascii="Arial" w:hAnsi="Arial" w:cs="Arial"/>
    </w:rPr>
  </w:style>
  <w:style w:type="character" w:customStyle="1" w:styleId="20">
    <w:name w:val="Заголовок 2 Знак"/>
    <w:link w:val="2"/>
    <w:rsid w:val="00584EF9"/>
    <w:rPr>
      <w:b/>
      <w:bCs/>
      <w:sz w:val="28"/>
      <w:szCs w:val="24"/>
    </w:rPr>
  </w:style>
  <w:style w:type="character" w:customStyle="1" w:styleId="30">
    <w:name w:val="Заголовок 3 Знак"/>
    <w:link w:val="3"/>
    <w:rsid w:val="00584EF9"/>
    <w:rPr>
      <w:b/>
      <w:bCs/>
      <w:sz w:val="28"/>
      <w:szCs w:val="24"/>
    </w:rPr>
  </w:style>
  <w:style w:type="character" w:customStyle="1" w:styleId="40">
    <w:name w:val="Заголовок 4 Знак"/>
    <w:link w:val="4"/>
    <w:rsid w:val="00584EF9"/>
    <w:rPr>
      <w:sz w:val="28"/>
      <w:szCs w:val="24"/>
    </w:rPr>
  </w:style>
  <w:style w:type="character" w:customStyle="1" w:styleId="50">
    <w:name w:val="Заголовок 5 Знак"/>
    <w:link w:val="5"/>
    <w:rsid w:val="00584EF9"/>
    <w:rPr>
      <w:b/>
      <w:bCs/>
      <w:i/>
      <w:iCs/>
      <w:sz w:val="26"/>
      <w:szCs w:val="26"/>
    </w:rPr>
  </w:style>
  <w:style w:type="character" w:customStyle="1" w:styleId="60">
    <w:name w:val="Заголовок 6 Знак"/>
    <w:link w:val="6"/>
    <w:rsid w:val="00584EF9"/>
    <w:rPr>
      <w:b/>
      <w:bCs/>
      <w:sz w:val="22"/>
      <w:szCs w:val="22"/>
    </w:rPr>
  </w:style>
  <w:style w:type="character" w:customStyle="1" w:styleId="80">
    <w:name w:val="Заголовок 8 Знак"/>
    <w:link w:val="8"/>
    <w:rsid w:val="00584EF9"/>
    <w:rPr>
      <w:b/>
      <w:sz w:val="26"/>
    </w:rPr>
  </w:style>
  <w:style w:type="character" w:customStyle="1" w:styleId="90">
    <w:name w:val="Заголовок 9 Знак"/>
    <w:link w:val="9"/>
    <w:rsid w:val="00584EF9"/>
    <w:rPr>
      <w:sz w:val="24"/>
    </w:rPr>
  </w:style>
  <w:style w:type="character" w:styleId="af5">
    <w:name w:val="Hyperlink"/>
    <w:unhideWhenUsed/>
    <w:rsid w:val="00584EF9"/>
    <w:rPr>
      <w:color w:val="0000FF"/>
      <w:u w:val="single"/>
    </w:rPr>
  </w:style>
  <w:style w:type="character" w:styleId="af6">
    <w:name w:val="FollowedHyperlink"/>
    <w:uiPriority w:val="99"/>
    <w:semiHidden/>
    <w:unhideWhenUsed/>
    <w:rsid w:val="00584EF9"/>
    <w:rPr>
      <w:color w:val="800080"/>
      <w:u w:val="single"/>
    </w:rPr>
  </w:style>
  <w:style w:type="character" w:customStyle="1" w:styleId="ae">
    <w:name w:val="Верхний колонтитул Знак"/>
    <w:link w:val="ad"/>
    <w:uiPriority w:val="99"/>
    <w:rsid w:val="00584EF9"/>
    <w:rPr>
      <w:sz w:val="24"/>
      <w:szCs w:val="24"/>
    </w:rPr>
  </w:style>
  <w:style w:type="character" w:customStyle="1" w:styleId="a4">
    <w:name w:val="Нижний колонтитул Знак"/>
    <w:link w:val="a3"/>
    <w:rsid w:val="00584EF9"/>
    <w:rPr>
      <w:sz w:val="24"/>
      <w:szCs w:val="24"/>
    </w:rPr>
  </w:style>
  <w:style w:type="character" w:customStyle="1" w:styleId="a7">
    <w:name w:val="Основной текст Знак"/>
    <w:link w:val="a6"/>
    <w:rsid w:val="00584EF9"/>
    <w:rPr>
      <w:sz w:val="28"/>
      <w:szCs w:val="24"/>
    </w:rPr>
  </w:style>
  <w:style w:type="character" w:customStyle="1" w:styleId="aa">
    <w:name w:val="Основной текст с отступом Знак"/>
    <w:link w:val="a9"/>
    <w:rsid w:val="00584EF9"/>
    <w:rPr>
      <w:sz w:val="24"/>
      <w:szCs w:val="24"/>
    </w:rPr>
  </w:style>
  <w:style w:type="character" w:customStyle="1" w:styleId="22">
    <w:name w:val="Основной текст 2 Знак"/>
    <w:link w:val="21"/>
    <w:rsid w:val="00584EF9"/>
    <w:rPr>
      <w:rFonts w:ascii="Tms Rmn" w:hAnsi="Tms Rmn"/>
      <w:sz w:val="24"/>
    </w:rPr>
  </w:style>
  <w:style w:type="character" w:customStyle="1" w:styleId="33">
    <w:name w:val="Основной текст с отступом 3 Знак"/>
    <w:link w:val="32"/>
    <w:rsid w:val="00584EF9"/>
    <w:rPr>
      <w:sz w:val="16"/>
      <w:szCs w:val="16"/>
    </w:rPr>
  </w:style>
  <w:style w:type="character" w:customStyle="1" w:styleId="af3">
    <w:name w:val="Схема документа Знак"/>
    <w:link w:val="af2"/>
    <w:semiHidden/>
    <w:rsid w:val="00584EF9"/>
    <w:rPr>
      <w:rFonts w:ascii="Tahoma" w:hAnsi="Tahoma" w:cs="Tahoma"/>
      <w:shd w:val="clear" w:color="auto" w:fill="000080"/>
    </w:rPr>
  </w:style>
  <w:style w:type="character" w:customStyle="1" w:styleId="af1">
    <w:name w:val="Текст выноски Знак"/>
    <w:link w:val="af0"/>
    <w:semiHidden/>
    <w:rsid w:val="00584EF9"/>
    <w:rPr>
      <w:rFonts w:ascii="Tahoma" w:hAnsi="Tahoma" w:cs="Tahoma"/>
      <w:sz w:val="16"/>
      <w:szCs w:val="16"/>
    </w:rPr>
  </w:style>
  <w:style w:type="character" w:styleId="af7">
    <w:name w:val="line number"/>
    <w:uiPriority w:val="99"/>
    <w:semiHidden/>
    <w:unhideWhenUsed/>
    <w:rsid w:val="004C6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2844">
      <w:bodyDiv w:val="1"/>
      <w:marLeft w:val="0"/>
      <w:marRight w:val="0"/>
      <w:marTop w:val="0"/>
      <w:marBottom w:val="0"/>
      <w:divBdr>
        <w:top w:val="none" w:sz="0" w:space="0" w:color="auto"/>
        <w:left w:val="none" w:sz="0" w:space="0" w:color="auto"/>
        <w:bottom w:val="none" w:sz="0" w:space="0" w:color="auto"/>
        <w:right w:val="none" w:sz="0" w:space="0" w:color="auto"/>
      </w:divBdr>
    </w:div>
    <w:div w:id="427892199">
      <w:bodyDiv w:val="1"/>
      <w:marLeft w:val="0"/>
      <w:marRight w:val="0"/>
      <w:marTop w:val="0"/>
      <w:marBottom w:val="0"/>
      <w:divBdr>
        <w:top w:val="none" w:sz="0" w:space="0" w:color="auto"/>
        <w:left w:val="none" w:sz="0" w:space="0" w:color="auto"/>
        <w:bottom w:val="none" w:sz="0" w:space="0" w:color="auto"/>
        <w:right w:val="none" w:sz="0" w:space="0" w:color="auto"/>
      </w:divBdr>
    </w:div>
    <w:div w:id="643895157">
      <w:bodyDiv w:val="1"/>
      <w:marLeft w:val="0"/>
      <w:marRight w:val="0"/>
      <w:marTop w:val="0"/>
      <w:marBottom w:val="0"/>
      <w:divBdr>
        <w:top w:val="none" w:sz="0" w:space="0" w:color="auto"/>
        <w:left w:val="none" w:sz="0" w:space="0" w:color="auto"/>
        <w:bottom w:val="none" w:sz="0" w:space="0" w:color="auto"/>
        <w:right w:val="none" w:sz="0" w:space="0" w:color="auto"/>
      </w:divBdr>
    </w:div>
    <w:div w:id="691809939">
      <w:bodyDiv w:val="1"/>
      <w:marLeft w:val="0"/>
      <w:marRight w:val="0"/>
      <w:marTop w:val="0"/>
      <w:marBottom w:val="0"/>
      <w:divBdr>
        <w:top w:val="none" w:sz="0" w:space="0" w:color="auto"/>
        <w:left w:val="none" w:sz="0" w:space="0" w:color="auto"/>
        <w:bottom w:val="none" w:sz="0" w:space="0" w:color="auto"/>
        <w:right w:val="none" w:sz="0" w:space="0" w:color="auto"/>
      </w:divBdr>
    </w:div>
    <w:div w:id="808669624">
      <w:bodyDiv w:val="1"/>
      <w:marLeft w:val="0"/>
      <w:marRight w:val="0"/>
      <w:marTop w:val="0"/>
      <w:marBottom w:val="0"/>
      <w:divBdr>
        <w:top w:val="none" w:sz="0" w:space="0" w:color="auto"/>
        <w:left w:val="none" w:sz="0" w:space="0" w:color="auto"/>
        <w:bottom w:val="none" w:sz="0" w:space="0" w:color="auto"/>
        <w:right w:val="none" w:sz="0" w:space="0" w:color="auto"/>
      </w:divBdr>
    </w:div>
    <w:div w:id="842861358">
      <w:bodyDiv w:val="1"/>
      <w:marLeft w:val="0"/>
      <w:marRight w:val="0"/>
      <w:marTop w:val="0"/>
      <w:marBottom w:val="0"/>
      <w:divBdr>
        <w:top w:val="none" w:sz="0" w:space="0" w:color="auto"/>
        <w:left w:val="none" w:sz="0" w:space="0" w:color="auto"/>
        <w:bottom w:val="none" w:sz="0" w:space="0" w:color="auto"/>
        <w:right w:val="none" w:sz="0" w:space="0" w:color="auto"/>
      </w:divBdr>
    </w:div>
    <w:div w:id="1039671947">
      <w:bodyDiv w:val="1"/>
      <w:marLeft w:val="0"/>
      <w:marRight w:val="0"/>
      <w:marTop w:val="0"/>
      <w:marBottom w:val="0"/>
      <w:divBdr>
        <w:top w:val="none" w:sz="0" w:space="0" w:color="auto"/>
        <w:left w:val="none" w:sz="0" w:space="0" w:color="auto"/>
        <w:bottom w:val="none" w:sz="0" w:space="0" w:color="auto"/>
        <w:right w:val="none" w:sz="0" w:space="0" w:color="auto"/>
      </w:divBdr>
    </w:div>
    <w:div w:id="1293057733">
      <w:bodyDiv w:val="1"/>
      <w:marLeft w:val="0"/>
      <w:marRight w:val="0"/>
      <w:marTop w:val="0"/>
      <w:marBottom w:val="0"/>
      <w:divBdr>
        <w:top w:val="none" w:sz="0" w:space="0" w:color="auto"/>
        <w:left w:val="none" w:sz="0" w:space="0" w:color="auto"/>
        <w:bottom w:val="none" w:sz="0" w:space="0" w:color="auto"/>
        <w:right w:val="none" w:sz="0" w:space="0" w:color="auto"/>
      </w:divBdr>
    </w:div>
    <w:div w:id="1399210299">
      <w:bodyDiv w:val="1"/>
      <w:marLeft w:val="0"/>
      <w:marRight w:val="0"/>
      <w:marTop w:val="0"/>
      <w:marBottom w:val="0"/>
      <w:divBdr>
        <w:top w:val="none" w:sz="0" w:space="0" w:color="auto"/>
        <w:left w:val="none" w:sz="0" w:space="0" w:color="auto"/>
        <w:bottom w:val="none" w:sz="0" w:space="0" w:color="auto"/>
        <w:right w:val="none" w:sz="0" w:space="0" w:color="auto"/>
      </w:divBdr>
    </w:div>
    <w:div w:id="1545558451">
      <w:bodyDiv w:val="1"/>
      <w:marLeft w:val="0"/>
      <w:marRight w:val="0"/>
      <w:marTop w:val="0"/>
      <w:marBottom w:val="0"/>
      <w:divBdr>
        <w:top w:val="none" w:sz="0" w:space="0" w:color="auto"/>
        <w:left w:val="none" w:sz="0" w:space="0" w:color="auto"/>
        <w:bottom w:val="none" w:sz="0" w:space="0" w:color="auto"/>
        <w:right w:val="none" w:sz="0" w:space="0" w:color="auto"/>
      </w:divBdr>
    </w:div>
    <w:div w:id="1557470430">
      <w:bodyDiv w:val="1"/>
      <w:marLeft w:val="0"/>
      <w:marRight w:val="0"/>
      <w:marTop w:val="0"/>
      <w:marBottom w:val="0"/>
      <w:divBdr>
        <w:top w:val="none" w:sz="0" w:space="0" w:color="auto"/>
        <w:left w:val="none" w:sz="0" w:space="0" w:color="auto"/>
        <w:bottom w:val="none" w:sz="0" w:space="0" w:color="auto"/>
        <w:right w:val="none" w:sz="0" w:space="0" w:color="auto"/>
      </w:divBdr>
    </w:div>
    <w:div w:id="17657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footer2.xml" Type="http://schemas.openxmlformats.org/officeDocument/2006/relationships/footer"/><Relationship Id="rId18" Target="footer3.xml" Type="http://schemas.openxmlformats.org/officeDocument/2006/relationships/footer"/><Relationship Id="rId3" Target="styles.xml" Type="http://schemas.openxmlformats.org/officeDocument/2006/relationships/styles"/><Relationship Id="rId21" Target="theme/theme1.xml" Type="http://schemas.openxmlformats.org/officeDocument/2006/relationships/theme"/><Relationship Id="rId7" Target="endnotes.xml" Type="http://schemas.openxmlformats.org/officeDocument/2006/relationships/endnotes"/><Relationship Id="rId12" Target="header3.xml" Type="http://schemas.openxmlformats.org/officeDocument/2006/relationships/header"/><Relationship Id="rId17" Target="media/image5.jpeg" Type="http://schemas.openxmlformats.org/officeDocument/2006/relationships/image"/><Relationship Id="rId2" Target="numbering.xml" Type="http://schemas.openxmlformats.org/officeDocument/2006/relationships/numbering"/><Relationship Id="rId16" Target="media/image4.jpeg" Type="http://schemas.openxmlformats.org/officeDocument/2006/relationships/image"/><Relationship Id="rId20" Target="fontTable.xml" Type="http://schemas.openxmlformats.org/officeDocument/2006/relationships/fontTable"/><Relationship Id="rId1" Target="../customXml/item1.xml" Type="http://schemas.openxmlformats.org/officeDocument/2006/relationships/customXml"/><Relationship Id="rId6" Target="footnotes.xml" Type="http://schemas.openxmlformats.org/officeDocument/2006/relationships/footnotes"/><Relationship Id="rId11" Target="header2.xml" Type="http://schemas.openxmlformats.org/officeDocument/2006/relationships/header"/><Relationship Id="rId5" Target="webSettings.xml" Type="http://schemas.openxmlformats.org/officeDocument/2006/relationships/webSettings"/><Relationship Id="rId15" Target="media/image3.jpeg" Type="http://schemas.openxmlformats.org/officeDocument/2006/relationships/image"/><Relationship Id="rId10" Target="footer1.xml" Type="http://schemas.openxmlformats.org/officeDocument/2006/relationships/footer"/><Relationship Id="rId19" Target="footer4.xml" Type="http://schemas.openxmlformats.org/officeDocument/2006/relationships/footer"/><Relationship Id="rId4" Target="settings.xml" Type="http://schemas.openxmlformats.org/officeDocument/2006/relationships/settings"/><Relationship Id="rId9" Target="header1.xml" Type="http://schemas.openxmlformats.org/officeDocument/2006/relationships/header"/><Relationship Id="rId14" Target="media/image2.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4DBF7-0183-41BE-858A-8D5F6C64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12896</Words>
  <Characters>73510</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86234</CharactersWithSpaces>
  <SharedDoc>false</SharedDoc>
  <HLinks>
    <vt:vector size="6" baseType="variant">
      <vt:variant>
        <vt:i4>131137</vt:i4>
      </vt:variant>
      <vt:variant>
        <vt:i4>0</vt:i4>
      </vt:variant>
      <vt:variant>
        <vt:i4>0</vt:i4>
      </vt:variant>
      <vt:variant>
        <vt:i4>5</vt:i4>
      </vt:variant>
      <vt:variant>
        <vt:lpwstr>http://www.mezhen.ru/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OEM</dc:creator>
  <cp:keywords/>
  <cp:lastModifiedBy>1</cp:lastModifiedBy>
  <cp:revision>3</cp:revision>
  <cp:lastPrinted>2017-11-14T07:00:00Z</cp:lastPrinted>
  <dcterms:created xsi:type="dcterms:W3CDTF">2023-08-02T16:10:00Z</dcterms:created>
  <dcterms:modified xsi:type="dcterms:W3CDTF">2023-08-02T16:10:00Z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417895</vt:lpwstr>
  </property>
  <property fmtid="{D5CDD505-2E9C-101B-9397-08002B2CF9AE}" name="NXPowerLiteSettings" pid="3">
    <vt:lpwstr>C7000400038000</vt:lpwstr>
  </property>
  <property fmtid="{D5CDD505-2E9C-101B-9397-08002B2CF9AE}" name="NXPowerLiteVersion" pid="4">
    <vt:lpwstr>S10.0.0</vt:lpwstr>
  </property>
</Properties>
</file>