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CC" w:rsidRPr="00161418" w:rsidRDefault="005244CC" w:rsidP="005244CC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  <w:r w:rsidRPr="00161418">
        <w:rPr>
          <w:rFonts w:ascii="Times New Roman" w:hAnsi="Times New Roman" w:cs="Times New Roman"/>
        </w:rPr>
        <w:t>ПРОЕКТ</w:t>
      </w:r>
    </w:p>
    <w:p w:rsidR="00510261" w:rsidRPr="00161418" w:rsidRDefault="00510261" w:rsidP="00510261">
      <w:pPr>
        <w:pStyle w:val="ab"/>
        <w:jc w:val="center"/>
        <w:rPr>
          <w:rFonts w:ascii="Times New Roman" w:hAnsi="Times New Roman" w:cs="Times New Roman"/>
        </w:rPr>
      </w:pPr>
      <w:r w:rsidRPr="00161418">
        <w:rPr>
          <w:rFonts w:ascii="Times New Roman" w:hAnsi="Times New Roman" w:cs="Times New Roman"/>
        </w:rPr>
        <w:t>МУНИЦИПАЛЬНОЕ ОБРАЗОВАНИЕ</w:t>
      </w:r>
      <w:r w:rsidRPr="00161418">
        <w:rPr>
          <w:rFonts w:ascii="Times New Roman" w:hAnsi="Times New Roman" w:cs="Times New Roman"/>
        </w:rPr>
        <w:br/>
        <w:t>«ИТАТСКОЕ СЕЛЬСКОЕ ПОСЕЛЕНИЕ»</w:t>
      </w:r>
    </w:p>
    <w:p w:rsidR="00510261" w:rsidRPr="00161418" w:rsidRDefault="00510261" w:rsidP="0051026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61418"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510261" w:rsidRPr="00161418" w:rsidRDefault="00510261" w:rsidP="00510261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16141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ПОСТАНОВЛЕНИЕ</w:t>
      </w:r>
    </w:p>
    <w:p w:rsidR="00510261" w:rsidRPr="00161418" w:rsidRDefault="00510261" w:rsidP="00510261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</w:p>
    <w:p w:rsidR="00510261" w:rsidRPr="00161418" w:rsidRDefault="00510261" w:rsidP="00510261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 w:rsidRPr="00161418">
        <w:rPr>
          <w:rFonts w:ascii="Times New Roman" w:hAnsi="Times New Roman" w:cs="Times New Roman"/>
        </w:rPr>
        <w:t>«_____» ________ 20_____ г.</w:t>
      </w:r>
      <w:r w:rsidRPr="00161418">
        <w:rPr>
          <w:rFonts w:ascii="Times New Roman" w:hAnsi="Times New Roman" w:cs="Times New Roman"/>
        </w:rPr>
        <w:tab/>
        <w:t xml:space="preserve">                  №_____</w:t>
      </w:r>
    </w:p>
    <w:p w:rsidR="00510261" w:rsidRPr="00161418" w:rsidRDefault="00510261" w:rsidP="00510261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 w:rsidRPr="00161418">
        <w:rPr>
          <w:rFonts w:ascii="Times New Roman" w:hAnsi="Times New Roman" w:cs="Times New Roman"/>
        </w:rPr>
        <w:t>с.Итатка</w:t>
      </w:r>
    </w:p>
    <w:p w:rsidR="00510261" w:rsidRPr="00161418" w:rsidRDefault="00510261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10261" w:rsidRPr="00161418" w:rsidRDefault="00510261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  <w:r w:rsidRPr="00161418">
        <w:rPr>
          <w:rFonts w:ascii="Times New Roman" w:hAnsi="Times New Roman" w:cs="Times New Roman"/>
          <w:b w:val="0"/>
          <w:bCs w:val="0"/>
        </w:rPr>
        <w:t>Об утверждении Административного регламента</w:t>
      </w:r>
    </w:p>
    <w:p w:rsidR="00510261" w:rsidRPr="00510261" w:rsidRDefault="00510261" w:rsidP="00510261">
      <w:pPr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«Признание помещения </w:t>
      </w:r>
    </w:p>
    <w:p w:rsidR="00510261" w:rsidRPr="00510261" w:rsidRDefault="00510261" w:rsidP="00510261">
      <w:pPr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510261" w:rsidRPr="00510261" w:rsidRDefault="00510261" w:rsidP="00510261">
      <w:pPr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 xml:space="preserve">и многоквартирного дома аварийным и подлежащим </w:t>
      </w:r>
    </w:p>
    <w:p w:rsidR="00510261" w:rsidRPr="00510261" w:rsidRDefault="00510261" w:rsidP="00510261">
      <w:pPr>
        <w:tabs>
          <w:tab w:val="left" w:pos="-180"/>
          <w:tab w:val="left" w:pos="4680"/>
        </w:tabs>
        <w:ind w:right="4675"/>
        <w:rPr>
          <w:rFonts w:ascii="Times New Roman" w:hAnsi="Times New Roman" w:cs="Times New Roman"/>
          <w:b/>
          <w:bCs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>сносу или реконструкции»</w:t>
      </w:r>
    </w:p>
    <w:p w:rsidR="00510261" w:rsidRPr="00510261" w:rsidRDefault="00510261" w:rsidP="00510261">
      <w:pPr>
        <w:pStyle w:val="ab"/>
        <w:jc w:val="center"/>
        <w:rPr>
          <w:b w:val="0"/>
          <w:bCs w:val="0"/>
        </w:rPr>
      </w:pPr>
    </w:p>
    <w:p w:rsidR="00510261" w:rsidRPr="00510261" w:rsidRDefault="00510261" w:rsidP="005102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0261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06.10.200 131-ФЗ "Об общих принципах организации местного самоуправления в Российской Федерации"; Федеральным законом от 27.07.2010 года № 210-ФЗ «Об организации предоставления государственных и муниципальных услуг; Постановлением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 Уставом муниципального образования «Итатское сельское поселение»,</w:t>
      </w:r>
    </w:p>
    <w:p w:rsidR="00510261" w:rsidRPr="00510261" w:rsidRDefault="00510261" w:rsidP="00510261">
      <w:pPr>
        <w:pStyle w:val="ab"/>
        <w:tabs>
          <w:tab w:val="left" w:pos="7513"/>
        </w:tabs>
        <w:jc w:val="both"/>
        <w:rPr>
          <w:b w:val="0"/>
          <w:bCs w:val="0"/>
        </w:rPr>
      </w:pPr>
    </w:p>
    <w:p w:rsidR="00510261" w:rsidRPr="00510261" w:rsidRDefault="00510261" w:rsidP="00510261">
      <w:pPr>
        <w:pStyle w:val="ab"/>
        <w:tabs>
          <w:tab w:val="left" w:pos="7513"/>
        </w:tabs>
        <w:jc w:val="both"/>
        <w:rPr>
          <w:b w:val="0"/>
          <w:bCs w:val="0"/>
        </w:rPr>
      </w:pPr>
      <w:r w:rsidRPr="00510261">
        <w:rPr>
          <w:b w:val="0"/>
          <w:bCs w:val="0"/>
        </w:rPr>
        <w:t>ПОСТАНОВЛЯЮ:</w:t>
      </w:r>
    </w:p>
    <w:p w:rsidR="00510261" w:rsidRPr="00510261" w:rsidRDefault="00510261" w:rsidP="00510261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0261" w:rsidRPr="00510261" w:rsidRDefault="00510261" w:rsidP="0051026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согласно Приложению.</w:t>
      </w:r>
    </w:p>
    <w:p w:rsidR="00510261" w:rsidRPr="00161418" w:rsidRDefault="00510261" w:rsidP="00510261">
      <w:pPr>
        <w:pStyle w:val="Style6"/>
        <w:widowControl/>
        <w:numPr>
          <w:ilvl w:val="0"/>
          <w:numId w:val="3"/>
        </w:num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</w:rPr>
      </w:pPr>
      <w:r w:rsidRPr="00161418">
        <w:rPr>
          <w:rFonts w:ascii="Times New Roman" w:hAnsi="Times New Roman" w:cs="Times New Roma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 - </w:t>
      </w:r>
      <w:r w:rsidRPr="00161418">
        <w:rPr>
          <w:rFonts w:ascii="Times New Roman" w:hAnsi="Times New Roman" w:cs="Times New Roman"/>
          <w:lang w:val="en-US"/>
        </w:rPr>
        <w:t>http</w:t>
      </w:r>
      <w:r w:rsidRPr="00161418">
        <w:rPr>
          <w:rFonts w:ascii="Times New Roman" w:hAnsi="Times New Roman" w:cs="Times New Roman"/>
        </w:rPr>
        <w:t xml:space="preserve">:// </w:t>
      </w:r>
      <w:hyperlink r:id="rId5" w:history="1">
        <w:r w:rsidRPr="001614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614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61418">
        <w:rPr>
          <w:rFonts w:ascii="Times New Roman" w:hAnsi="Times New Roman" w:cs="Times New Roman"/>
          <w:b/>
          <w:bCs/>
          <w:u w:val="single"/>
        </w:rPr>
        <w:t>.</w:t>
      </w:r>
    </w:p>
    <w:p w:rsidR="00510261" w:rsidRPr="00510261" w:rsidRDefault="00510261" w:rsidP="00510261">
      <w:pPr>
        <w:widowControl/>
        <w:numPr>
          <w:ilvl w:val="0"/>
          <w:numId w:val="3"/>
        </w:numPr>
        <w:tabs>
          <w:tab w:val="left" w:pos="851"/>
          <w:tab w:val="left" w:pos="970"/>
        </w:tabs>
        <w:suppressAutoHyphens/>
        <w:autoSpaceDN/>
        <w:adjustRightInd/>
        <w:jc w:val="both"/>
        <w:rPr>
          <w:rStyle w:val="FontStyle67"/>
          <w:sz w:val="24"/>
          <w:szCs w:val="24"/>
        </w:rPr>
      </w:pPr>
      <w:r w:rsidRPr="00510261">
        <w:rPr>
          <w:rStyle w:val="FontStyle67"/>
          <w:sz w:val="24"/>
          <w:szCs w:val="24"/>
        </w:rPr>
        <w:t xml:space="preserve">Контроль за исполнением настоящего постановления возложить на специалиста 1 категории Юдина Е.П. </w:t>
      </w:r>
    </w:p>
    <w:p w:rsidR="00510261" w:rsidRPr="00510261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510261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510261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10261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510261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510261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510261" w:rsidRPr="00510261" w:rsidRDefault="00510261" w:rsidP="00510261">
      <w:pPr>
        <w:pStyle w:val="af"/>
        <w:tabs>
          <w:tab w:val="left" w:pos="2268"/>
        </w:tabs>
        <w:spacing w:before="0"/>
        <w:jc w:val="both"/>
      </w:pPr>
    </w:p>
    <w:p w:rsidR="00510261" w:rsidRPr="00510261" w:rsidRDefault="00510261" w:rsidP="00510261">
      <w:pPr>
        <w:pStyle w:val="af"/>
        <w:tabs>
          <w:tab w:val="left" w:pos="2268"/>
        </w:tabs>
        <w:spacing w:before="0"/>
        <w:jc w:val="both"/>
      </w:pPr>
    </w:p>
    <w:p w:rsidR="00510261" w:rsidRPr="00510261" w:rsidRDefault="00510261" w:rsidP="00510261">
      <w:pPr>
        <w:pStyle w:val="af"/>
        <w:tabs>
          <w:tab w:val="left" w:pos="2268"/>
        </w:tabs>
        <w:spacing w:before="0"/>
        <w:jc w:val="both"/>
      </w:pPr>
    </w:p>
    <w:p w:rsidR="00510261" w:rsidRDefault="00510261" w:rsidP="00510261">
      <w:pPr>
        <w:pStyle w:val="af"/>
        <w:tabs>
          <w:tab w:val="left" w:pos="2268"/>
        </w:tabs>
        <w:spacing w:before="0"/>
        <w:jc w:val="both"/>
        <w:rPr>
          <w:sz w:val="12"/>
          <w:szCs w:val="12"/>
        </w:rPr>
      </w:pPr>
    </w:p>
    <w:p w:rsidR="00510261" w:rsidRPr="00161418" w:rsidRDefault="0051026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161418">
        <w:rPr>
          <w:rFonts w:ascii="Times New Roman" w:hAnsi="Times New Roman" w:cs="Times New Roman"/>
          <w:sz w:val="22"/>
          <w:szCs w:val="22"/>
        </w:rPr>
        <w:t>Порошина С.М.</w:t>
      </w:r>
    </w:p>
    <w:p w:rsidR="00510261" w:rsidRPr="00161418" w:rsidRDefault="0051026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161418">
        <w:rPr>
          <w:rFonts w:ascii="Times New Roman" w:hAnsi="Times New Roman" w:cs="Times New Roman"/>
          <w:sz w:val="22"/>
          <w:szCs w:val="22"/>
        </w:rPr>
        <w:t>959-325</w:t>
      </w:r>
    </w:p>
    <w:p w:rsidR="00510261" w:rsidRDefault="00510261" w:rsidP="00510261">
      <w:pPr>
        <w:pStyle w:val="af"/>
        <w:tabs>
          <w:tab w:val="left" w:pos="2268"/>
        </w:tabs>
        <w:spacing w:before="0"/>
        <w:jc w:val="both"/>
        <w:rPr>
          <w:sz w:val="12"/>
          <w:szCs w:val="12"/>
        </w:rPr>
      </w:pPr>
    </w:p>
    <w:p w:rsidR="00510261" w:rsidRPr="00114F6A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F6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Постановлению Администрации </w:t>
      </w:r>
    </w:p>
    <w:p w:rsidR="00510261" w:rsidRPr="00114F6A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Итатского</w:t>
      </w:r>
      <w:r w:rsidRPr="00114F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510261" w:rsidRPr="00114F6A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F6A">
        <w:rPr>
          <w:rFonts w:ascii="Times New Roman" w:hAnsi="Times New Roman" w:cs="Times New Roman"/>
          <w:b w:val="0"/>
          <w:bCs w:val="0"/>
          <w:sz w:val="24"/>
          <w:szCs w:val="24"/>
        </w:rPr>
        <w:t>от «____» ______ 20____г. № _____</w:t>
      </w:r>
    </w:p>
    <w:p w:rsidR="00510261" w:rsidRPr="00114F6A" w:rsidRDefault="00510261" w:rsidP="005102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0261" w:rsidRDefault="00510261" w:rsidP="00510261">
      <w:pPr>
        <w:pStyle w:val="af"/>
        <w:tabs>
          <w:tab w:val="left" w:pos="2268"/>
        </w:tabs>
        <w:spacing w:before="0"/>
        <w:jc w:val="both"/>
        <w:rPr>
          <w:sz w:val="20"/>
          <w:szCs w:val="20"/>
        </w:rPr>
      </w:pPr>
    </w:p>
    <w:p w:rsidR="00440EF7" w:rsidRPr="00634ABC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2F8" w:rsidRPr="00BC4921" w:rsidRDefault="00440EF7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92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822F8" w:rsidRPr="00BC4921" w:rsidRDefault="000822F8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921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</w:t>
      </w:r>
      <w:r w:rsidR="00CD2D63" w:rsidRPr="00BC4921">
        <w:rPr>
          <w:rFonts w:ascii="Times New Roman" w:hAnsi="Times New Roman" w:cs="Times New Roman"/>
          <w:b/>
          <w:bCs/>
          <w:sz w:val="24"/>
          <w:szCs w:val="24"/>
        </w:rPr>
        <w:t>альной услуги по признанию помещения жилым</w:t>
      </w:r>
    </w:p>
    <w:p w:rsidR="00440EF7" w:rsidRPr="00BC4921" w:rsidRDefault="00CD2D63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921">
        <w:rPr>
          <w:rFonts w:ascii="Times New Roman" w:hAnsi="Times New Roman" w:cs="Times New Roman"/>
          <w:b/>
          <w:bCs/>
          <w:sz w:val="24"/>
          <w:szCs w:val="24"/>
        </w:rPr>
        <w:t>помещением, жилого помещения не</w:t>
      </w:r>
      <w:r w:rsidR="001273C8" w:rsidRPr="00BC4921">
        <w:rPr>
          <w:rFonts w:ascii="Times New Roman" w:hAnsi="Times New Roman" w:cs="Times New Roman"/>
          <w:b/>
          <w:bCs/>
          <w:sz w:val="24"/>
          <w:szCs w:val="24"/>
        </w:rPr>
        <w:t>пригодными</w:t>
      </w:r>
      <w:r w:rsidR="000822F8" w:rsidRPr="00BC4921">
        <w:rPr>
          <w:rFonts w:ascii="Times New Roman" w:hAnsi="Times New Roman" w:cs="Times New Roman"/>
          <w:b/>
          <w:bCs/>
          <w:sz w:val="24"/>
          <w:szCs w:val="24"/>
        </w:rPr>
        <w:t xml:space="preserve"> для прож</w:t>
      </w:r>
      <w:r w:rsidRPr="00BC4921">
        <w:rPr>
          <w:rFonts w:ascii="Times New Roman" w:hAnsi="Times New Roman" w:cs="Times New Roman"/>
          <w:b/>
          <w:bCs/>
          <w:sz w:val="24"/>
          <w:szCs w:val="24"/>
        </w:rPr>
        <w:t>ивания и</w:t>
      </w:r>
      <w:r w:rsidR="000822F8" w:rsidRPr="00BC4921">
        <w:rPr>
          <w:rFonts w:ascii="Times New Roman" w:hAnsi="Times New Roman" w:cs="Times New Roman"/>
          <w:b/>
          <w:bCs/>
          <w:sz w:val="24"/>
          <w:szCs w:val="24"/>
        </w:rPr>
        <w:t xml:space="preserve"> многоквартирного дома аварийным и подлежащим сносу или реконструкции</w:t>
      </w:r>
    </w:p>
    <w:p w:rsidR="000822F8" w:rsidRPr="00BC4921" w:rsidRDefault="000822F8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921" w:rsidRPr="00BC4921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492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0EF7" w:rsidRPr="00634ABC" w:rsidRDefault="00CD2D63" w:rsidP="00CD2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921">
        <w:rPr>
          <w:rFonts w:ascii="Times New Roman" w:hAnsi="Times New Roman" w:cs="Times New Roman"/>
          <w:sz w:val="24"/>
          <w:szCs w:val="24"/>
        </w:rPr>
        <w:t xml:space="preserve">1. </w:t>
      </w:r>
      <w:r w:rsidR="00440EF7" w:rsidRPr="00634AB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 предоставления муниципальной услуги  по </w:t>
      </w:r>
      <w:r>
        <w:rPr>
          <w:rFonts w:ascii="Times New Roman" w:hAnsi="Times New Roman" w:cs="Times New Roman"/>
          <w:sz w:val="24"/>
          <w:szCs w:val="24"/>
        </w:rPr>
        <w:t>признанию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 w:rsidR="00440EF7" w:rsidRPr="00634ABC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</w:p>
    <w:p w:rsidR="00634ABC" w:rsidRDefault="00440EF7" w:rsidP="00634ABC">
      <w:pPr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ABC">
        <w:rPr>
          <w:rFonts w:ascii="Times New Roman" w:hAnsi="Times New Roman" w:cs="Times New Roman"/>
          <w:sz w:val="24"/>
          <w:szCs w:val="24"/>
        </w:rPr>
        <w:t xml:space="preserve">Оценку жилых помещений </w:t>
      </w:r>
      <w:r w:rsidR="00634ABC">
        <w:rPr>
          <w:rFonts w:ascii="Times New Roman" w:hAnsi="Times New Roman" w:cs="Times New Roman"/>
          <w:sz w:val="24"/>
          <w:szCs w:val="24"/>
        </w:rPr>
        <w:t xml:space="preserve">частного и </w:t>
      </w:r>
      <w:r w:rsidRPr="00634ABC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осуществляет </w:t>
      </w:r>
      <w:r w:rsidR="00634ABC" w:rsidRPr="00634ABC">
        <w:rPr>
          <w:rFonts w:ascii="Times New Roman" w:hAnsi="Times New Roman" w:cs="Times New Roman"/>
          <w:sz w:val="24"/>
          <w:szCs w:val="24"/>
        </w:rPr>
        <w:t xml:space="preserve">межведомственная комиссия  </w:t>
      </w:r>
      <w:r w:rsidR="00634ABC"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634ABC"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34ABC">
        <w:rPr>
          <w:rFonts w:ascii="Times New Roman" w:hAnsi="Times New Roman" w:cs="Times New Roman"/>
          <w:sz w:val="24"/>
          <w:szCs w:val="24"/>
        </w:rPr>
        <w:t xml:space="preserve">, назначенная </w:t>
      </w:r>
      <w:r w:rsidRPr="00FE490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="00634ABC" w:rsidRPr="00FE490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E4901">
        <w:rPr>
          <w:rFonts w:ascii="Times New Roman" w:hAnsi="Times New Roman" w:cs="Times New Roman"/>
          <w:sz w:val="24"/>
          <w:szCs w:val="24"/>
        </w:rPr>
        <w:t xml:space="preserve"> пос</w:t>
      </w:r>
      <w:r w:rsidR="00A95815">
        <w:rPr>
          <w:rFonts w:ascii="Times New Roman" w:hAnsi="Times New Roman" w:cs="Times New Roman"/>
          <w:sz w:val="24"/>
          <w:szCs w:val="24"/>
        </w:rPr>
        <w:t>еления</w:t>
      </w:r>
      <w:r w:rsidR="001273C8" w:rsidRPr="00FE4901">
        <w:rPr>
          <w:rFonts w:ascii="Times New Roman" w:hAnsi="Times New Roman" w:cs="Times New Roman"/>
          <w:sz w:val="24"/>
          <w:szCs w:val="24"/>
        </w:rPr>
        <w:t xml:space="preserve"> </w:t>
      </w:r>
      <w:r w:rsidRPr="00FE4901">
        <w:rPr>
          <w:rFonts w:ascii="Times New Roman" w:hAnsi="Times New Roman" w:cs="Times New Roman"/>
          <w:sz w:val="24"/>
          <w:szCs w:val="24"/>
        </w:rPr>
        <w:t>от</w:t>
      </w:r>
      <w:r w:rsidR="00EA4056" w:rsidRPr="00FE4901">
        <w:rPr>
          <w:rFonts w:ascii="Times New Roman" w:hAnsi="Times New Roman" w:cs="Times New Roman"/>
          <w:sz w:val="24"/>
          <w:szCs w:val="24"/>
        </w:rPr>
        <w:t xml:space="preserve">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E4901" w:rsidRPr="00FE4901">
        <w:rPr>
          <w:rFonts w:ascii="Times New Roman" w:hAnsi="Times New Roman" w:cs="Times New Roman"/>
          <w:color w:val="000000"/>
          <w:sz w:val="24"/>
          <w:szCs w:val="24"/>
        </w:rPr>
        <w:t>.12.2006</w:t>
      </w:r>
      <w:r w:rsidR="00634ABC" w:rsidRPr="00FE4901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EA4056" w:rsidRPr="00FE490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34ABC" w:rsidRPr="00FE4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D2D63" w:rsidRPr="00FE4901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Итатского сельского поселния</w:t>
      </w:r>
      <w:r w:rsidR="00A05E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2D63" w:rsidRPr="00FE4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921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C4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786" w:rsidRPr="005A271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по заявлению </w:t>
      </w:r>
      <w:r w:rsidR="00F33786">
        <w:rPr>
          <w:rFonts w:ascii="Times New Roman" w:hAnsi="Times New Roman" w:cs="Times New Roman"/>
          <w:sz w:val="24"/>
          <w:szCs w:val="24"/>
        </w:rPr>
        <w:t>ф</w:t>
      </w:r>
      <w:r w:rsidRPr="00634ABC">
        <w:rPr>
          <w:rFonts w:ascii="Times New Roman" w:hAnsi="Times New Roman" w:cs="Times New Roman"/>
          <w:sz w:val="24"/>
          <w:szCs w:val="24"/>
        </w:rPr>
        <w:t>изически</w:t>
      </w:r>
      <w:r w:rsidR="00F33786">
        <w:rPr>
          <w:rFonts w:ascii="Times New Roman" w:hAnsi="Times New Roman" w:cs="Times New Roman"/>
          <w:sz w:val="24"/>
          <w:szCs w:val="24"/>
        </w:rPr>
        <w:t>х</w:t>
      </w:r>
      <w:r w:rsidRPr="00634ABC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 w:rsidR="00F33786">
        <w:rPr>
          <w:rFonts w:ascii="Times New Roman" w:hAnsi="Times New Roman" w:cs="Times New Roman"/>
          <w:sz w:val="24"/>
          <w:szCs w:val="24"/>
        </w:rPr>
        <w:t>х</w:t>
      </w:r>
      <w:r w:rsidRPr="00634ABC">
        <w:rPr>
          <w:rFonts w:ascii="Times New Roman" w:hAnsi="Times New Roman" w:cs="Times New Roman"/>
          <w:sz w:val="24"/>
          <w:szCs w:val="24"/>
        </w:rPr>
        <w:t xml:space="preserve"> лиц, являющи</w:t>
      </w:r>
      <w:r w:rsidR="00F33786">
        <w:rPr>
          <w:rFonts w:ascii="Times New Roman" w:hAnsi="Times New Roman" w:cs="Times New Roman"/>
          <w:sz w:val="24"/>
          <w:szCs w:val="24"/>
        </w:rPr>
        <w:t>х</w:t>
      </w:r>
      <w:r w:rsidRPr="00634ABC">
        <w:rPr>
          <w:rFonts w:ascii="Times New Roman" w:hAnsi="Times New Roman" w:cs="Times New Roman"/>
          <w:sz w:val="24"/>
          <w:szCs w:val="24"/>
        </w:rPr>
        <w:t>ся собственниками помещений, нанимател</w:t>
      </w:r>
      <w:r w:rsidR="00F33786">
        <w:rPr>
          <w:rFonts w:ascii="Times New Roman" w:hAnsi="Times New Roman" w:cs="Times New Roman"/>
          <w:sz w:val="24"/>
          <w:szCs w:val="24"/>
        </w:rPr>
        <w:t>ями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жилых помещений,  расположенных на территории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34ABC">
        <w:rPr>
          <w:rFonts w:ascii="Times New Roman" w:hAnsi="Times New Roman" w:cs="Times New Roman"/>
          <w:sz w:val="24"/>
          <w:szCs w:val="24"/>
        </w:rPr>
        <w:t xml:space="preserve"> поселения, либо уполномоченны</w:t>
      </w:r>
      <w:r w:rsidR="00F33786">
        <w:rPr>
          <w:rFonts w:ascii="Times New Roman" w:hAnsi="Times New Roman" w:cs="Times New Roman"/>
          <w:sz w:val="24"/>
          <w:szCs w:val="24"/>
        </w:rPr>
        <w:t>м</w:t>
      </w:r>
      <w:r w:rsidRPr="00634ABC">
        <w:rPr>
          <w:rFonts w:ascii="Times New Roman" w:hAnsi="Times New Roman" w:cs="Times New Roman"/>
          <w:sz w:val="24"/>
          <w:szCs w:val="24"/>
        </w:rPr>
        <w:t xml:space="preserve"> ими в установленном законом порядке лица</w:t>
      </w:r>
      <w:r w:rsidR="00F33786">
        <w:rPr>
          <w:rFonts w:ascii="Times New Roman" w:hAnsi="Times New Roman" w:cs="Times New Roman"/>
          <w:sz w:val="24"/>
          <w:szCs w:val="24"/>
        </w:rPr>
        <w:t>м</w:t>
      </w:r>
      <w:r w:rsidRPr="00634ABC">
        <w:rPr>
          <w:rFonts w:ascii="Times New Roman" w:hAnsi="Times New Roman" w:cs="Times New Roman"/>
          <w:sz w:val="24"/>
          <w:szCs w:val="24"/>
        </w:rPr>
        <w:t>, а также орган</w:t>
      </w:r>
      <w:r w:rsidR="00F33786">
        <w:rPr>
          <w:rFonts w:ascii="Times New Roman" w:hAnsi="Times New Roman" w:cs="Times New Roman"/>
          <w:sz w:val="24"/>
          <w:szCs w:val="24"/>
        </w:rPr>
        <w:t>ов</w:t>
      </w:r>
      <w:r w:rsidRPr="00634ABC">
        <w:rPr>
          <w:rFonts w:ascii="Times New Roman" w:hAnsi="Times New Roman" w:cs="Times New Roman"/>
          <w:sz w:val="24"/>
          <w:szCs w:val="24"/>
        </w:rPr>
        <w:t>, уполномоченны</w:t>
      </w:r>
      <w:r w:rsidR="00F33786">
        <w:rPr>
          <w:rFonts w:ascii="Times New Roman" w:hAnsi="Times New Roman" w:cs="Times New Roman"/>
          <w:sz w:val="24"/>
          <w:szCs w:val="24"/>
        </w:rPr>
        <w:t>х</w:t>
      </w:r>
      <w:r w:rsidRPr="00634ABC">
        <w:rPr>
          <w:rFonts w:ascii="Times New Roman" w:hAnsi="Times New Roman" w:cs="Times New Roman"/>
          <w:sz w:val="24"/>
          <w:szCs w:val="24"/>
        </w:rPr>
        <w:t xml:space="preserve"> на проведение государственного контроля и надзора, по вопросам, отнесенным к их компетенции</w:t>
      </w:r>
    </w:p>
    <w:p w:rsidR="00BC4921" w:rsidRPr="00BC4921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>3. Порядок информирования о предоставлении муниципальной услуги:                                          1) Ме</w:t>
      </w:r>
      <w:r w:rsidR="00A05E75">
        <w:rPr>
          <w:rFonts w:ascii="Times New Roman" w:hAnsi="Times New Roman" w:cs="Times New Roman"/>
          <w:sz w:val="24"/>
          <w:szCs w:val="24"/>
        </w:rPr>
        <w:t>сто нахождения Администрации: 63</w:t>
      </w:r>
      <w:r w:rsidRPr="00BC4921">
        <w:rPr>
          <w:rFonts w:ascii="Times New Roman" w:hAnsi="Times New Roman" w:cs="Times New Roman"/>
          <w:sz w:val="24"/>
          <w:szCs w:val="24"/>
        </w:rPr>
        <w:t>4</w:t>
      </w:r>
      <w:r w:rsidR="00A05E75">
        <w:rPr>
          <w:rFonts w:ascii="Times New Roman" w:hAnsi="Times New Roman" w:cs="Times New Roman"/>
          <w:sz w:val="24"/>
          <w:szCs w:val="24"/>
        </w:rPr>
        <w:t>54</w:t>
      </w:r>
      <w:r w:rsidRPr="00BC4921">
        <w:rPr>
          <w:rFonts w:ascii="Times New Roman" w:hAnsi="Times New Roman" w:cs="Times New Roman"/>
          <w:sz w:val="24"/>
          <w:szCs w:val="24"/>
        </w:rPr>
        <w:t>0, Томская область,</w:t>
      </w:r>
      <w:r w:rsidR="00A05E75">
        <w:rPr>
          <w:rFonts w:ascii="Times New Roman" w:hAnsi="Times New Roman" w:cs="Times New Roman"/>
          <w:sz w:val="24"/>
          <w:szCs w:val="24"/>
        </w:rPr>
        <w:t xml:space="preserve"> Томский район, село Итатка, улица Гагарина, 1</w:t>
      </w:r>
      <w:r w:rsidRPr="00BC4921">
        <w:rPr>
          <w:rFonts w:ascii="Times New Roman" w:hAnsi="Times New Roman" w:cs="Times New Roman"/>
          <w:sz w:val="24"/>
          <w:szCs w:val="24"/>
        </w:rPr>
        <w:t>.</w:t>
      </w:r>
    </w:p>
    <w:p w:rsidR="00BC4921" w:rsidRPr="00BC4921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</w:t>
      </w:r>
    </w:p>
    <w:p w:rsidR="00BC4921" w:rsidRPr="00A05E75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>Понедельник</w:t>
      </w:r>
      <w:r w:rsidR="00A05E75">
        <w:rPr>
          <w:rFonts w:ascii="Times New Roman" w:hAnsi="Times New Roman" w:cs="Times New Roman"/>
          <w:sz w:val="24"/>
          <w:szCs w:val="24"/>
        </w:rPr>
        <w:t>, вторник, четверг</w:t>
      </w:r>
      <w:r w:rsidRPr="00BC4921">
        <w:rPr>
          <w:rFonts w:ascii="Times New Roman" w:hAnsi="Times New Roman" w:cs="Times New Roman"/>
          <w:sz w:val="24"/>
          <w:szCs w:val="24"/>
        </w:rPr>
        <w:t xml:space="preserve">:            </w:t>
      </w:r>
      <w:r w:rsidRPr="00A05E75">
        <w:rPr>
          <w:rFonts w:ascii="Times New Roman" w:hAnsi="Times New Roman" w:cs="Times New Roman"/>
          <w:sz w:val="24"/>
          <w:szCs w:val="24"/>
        </w:rPr>
        <w:t>с 09.00 ч.  до 17.00 ч.</w:t>
      </w:r>
    </w:p>
    <w:p w:rsidR="00BC4921" w:rsidRPr="00BC4921" w:rsidRDefault="00A05E75" w:rsidP="00A05E75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BC4921" w:rsidRPr="00BC4921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ятница:                                       неприемные дни</w:t>
      </w:r>
    </w:p>
    <w:p w:rsidR="00BC4921" w:rsidRPr="00A05E75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 xml:space="preserve">перерыв на обед:       </w:t>
      </w:r>
      <w:r w:rsidR="00A05E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5E75">
        <w:rPr>
          <w:rFonts w:ascii="Times New Roman" w:hAnsi="Times New Roman" w:cs="Times New Roman"/>
          <w:sz w:val="24"/>
          <w:szCs w:val="24"/>
        </w:rPr>
        <w:t xml:space="preserve">с 13.00 ч. до 14.00 ч. </w:t>
      </w:r>
    </w:p>
    <w:p w:rsidR="00BC4921" w:rsidRPr="00BC4921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BC4921" w:rsidRPr="007C7019" w:rsidRDefault="00BC4921" w:rsidP="00BC4921">
      <w:pPr>
        <w:ind w:firstLine="567"/>
        <w:jc w:val="both"/>
      </w:pPr>
      <w:r w:rsidRPr="00BC492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может быть получена: в Администрации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BC4921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</w:t>
      </w:r>
      <w:r w:rsidRPr="007C7019">
        <w:t xml:space="preserve"> </w:t>
      </w:r>
    </w:p>
    <w:p w:rsidR="00BC4921" w:rsidRPr="007C7019" w:rsidRDefault="00BC4921" w:rsidP="00BC4921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01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C701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7C7019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  </w:t>
      </w:r>
    </w:p>
    <w:p w:rsidR="00BC4921" w:rsidRPr="007C7019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7019">
        <w:rPr>
          <w:rFonts w:ascii="Times New Roman" w:hAnsi="Times New Roman" w:cs="Times New Roman"/>
          <w:sz w:val="24"/>
          <w:szCs w:val="24"/>
        </w:rPr>
        <w:t>2) Справочные телефоны Админист</w:t>
      </w:r>
      <w:r w:rsidR="00A05E75">
        <w:rPr>
          <w:rFonts w:ascii="Times New Roman" w:hAnsi="Times New Roman" w:cs="Times New Roman"/>
          <w:sz w:val="24"/>
          <w:szCs w:val="24"/>
        </w:rPr>
        <w:t xml:space="preserve">рации:    (8 3822) 95 93 </w:t>
      </w:r>
      <w:r w:rsidRPr="007C7019">
        <w:rPr>
          <w:rFonts w:ascii="Times New Roman" w:hAnsi="Times New Roman" w:cs="Times New Roman"/>
          <w:sz w:val="24"/>
          <w:szCs w:val="24"/>
        </w:rPr>
        <w:t>2</w:t>
      </w:r>
      <w:r w:rsidR="00A05E75">
        <w:rPr>
          <w:rFonts w:ascii="Times New Roman" w:hAnsi="Times New Roman" w:cs="Times New Roman"/>
          <w:sz w:val="24"/>
          <w:szCs w:val="24"/>
        </w:rPr>
        <w:t>3,   (8 3822) 95 93</w:t>
      </w:r>
      <w:r w:rsidRPr="007C7019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C4921" w:rsidRPr="007C7019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7019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Администрации:  (</w:t>
      </w:r>
      <w:r w:rsidRPr="007C70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C7019">
        <w:rPr>
          <w:rFonts w:ascii="Times New Roman" w:hAnsi="Times New Roman" w:cs="Times New Roman"/>
          <w:sz w:val="24"/>
          <w:szCs w:val="24"/>
        </w:rPr>
        <w:t xml:space="preserve">:// </w:t>
      </w:r>
      <w:hyperlink r:id="rId6" w:history="1"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284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C70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921" w:rsidRPr="007C7019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C701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7" w:history="1"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S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itatka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05E75" w:rsidRPr="00A05E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A05E7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C4921" w:rsidRPr="00BC4921" w:rsidRDefault="00BC4921" w:rsidP="00B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BC4921" w:rsidRPr="00BC4921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 xml:space="preserve"> 4. При обращении заявителя в устной форме лично или по телефону Исполнитель, </w:t>
      </w:r>
      <w:r w:rsidRPr="00BC4921">
        <w:rPr>
          <w:rFonts w:ascii="Times New Roman" w:hAnsi="Times New Roman" w:cs="Times New Roman"/>
          <w:sz w:val="24"/>
          <w:szCs w:val="24"/>
        </w:rPr>
        <w:lastRenderedPageBreak/>
        <w:t>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BC4921" w:rsidRPr="00BC4921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C4921" w:rsidRPr="00BC4921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921">
        <w:rPr>
          <w:rFonts w:ascii="Times New Roman" w:hAnsi="Times New Roman" w:cs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BC4921" w:rsidRPr="00BC4921" w:rsidRDefault="00BC4921" w:rsidP="00BC492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921" w:rsidRPr="00BC4921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4921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BC4921" w:rsidRPr="00BC4921" w:rsidRDefault="00BC4921" w:rsidP="00BC49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921" w:rsidRPr="00634ABC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02E7">
        <w:rPr>
          <w:rFonts w:ascii="Times New Roman" w:hAnsi="Times New Roman" w:cs="Times New Roman"/>
          <w:sz w:val="24"/>
          <w:szCs w:val="24"/>
        </w:rPr>
        <w:t xml:space="preserve"> Наименование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услуги </w:t>
      </w:r>
      <w:r w:rsidR="005E21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4ABC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услуга).</w:t>
      </w:r>
    </w:p>
    <w:p w:rsidR="002903C6" w:rsidRPr="002903C6" w:rsidRDefault="00BC4921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019">
        <w:rPr>
          <w:rFonts w:ascii="Times New Roman" w:hAnsi="Times New Roman" w:cs="Times New Roman"/>
          <w:sz w:val="24"/>
          <w:szCs w:val="24"/>
        </w:rPr>
        <w:t xml:space="preserve">6.  Муниципальную услугу предоставляет Администрация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7C70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Администрация)</w:t>
      </w:r>
      <w:r w:rsidRPr="007C7019">
        <w:rPr>
          <w:rFonts w:ascii="Times New Roman" w:hAnsi="Times New Roman" w:cs="Times New Roman"/>
          <w:sz w:val="24"/>
          <w:szCs w:val="24"/>
        </w:rPr>
        <w:t xml:space="preserve">. </w:t>
      </w:r>
      <w:r w:rsidRPr="00634ABC">
        <w:rPr>
          <w:rFonts w:ascii="Times New Roman" w:hAnsi="Times New Roman" w:cs="Times New Roman"/>
          <w:sz w:val="24"/>
          <w:szCs w:val="24"/>
        </w:rPr>
        <w:t xml:space="preserve">Исполнителем муниципальной услуги является  межведомственная комиссия </w:t>
      </w:r>
      <w:r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3C6">
        <w:rPr>
          <w:rFonts w:ascii="Times New Roman" w:hAnsi="Times New Roman" w:cs="Times New Roman"/>
          <w:sz w:val="24"/>
          <w:szCs w:val="24"/>
        </w:rPr>
        <w:t xml:space="preserve"> </w:t>
      </w:r>
      <w:r w:rsidR="002903C6" w:rsidRPr="00634ABC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услуги  является </w:t>
      </w:r>
      <w:r w:rsidR="002903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903C6" w:rsidRPr="00634ABC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</w:t>
      </w:r>
      <w:r w:rsidR="002903C6"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оценке жилых помещений на территории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2903C6" w:rsidRPr="00634AB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90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921" w:rsidRPr="00634ABC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4AB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BC">
        <w:rPr>
          <w:rFonts w:ascii="Times New Roman" w:hAnsi="Times New Roman" w:cs="Times New Roman"/>
          <w:sz w:val="24"/>
          <w:szCs w:val="24"/>
        </w:rPr>
        <w:t>акт обследования и заключение межведомственной комиссии :</w:t>
      </w:r>
    </w:p>
    <w:p w:rsidR="00BC4921" w:rsidRPr="00014BF9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о </w:t>
      </w:r>
      <w:r w:rsidRPr="00014BF9">
        <w:rPr>
          <w:rFonts w:ascii="Times New Roman" w:hAnsi="Times New Roman" w:cs="Times New Roman"/>
          <w:sz w:val="24"/>
          <w:szCs w:val="24"/>
        </w:rPr>
        <w:t>соответствии помещения требованиям, предъявляемым к жилому помещению, и его пригодности для проживания;</w:t>
      </w:r>
    </w:p>
    <w:p w:rsidR="00BC4921" w:rsidRPr="00014BF9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01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14BF9">
        <w:rPr>
          <w:rFonts w:ascii="Times New Roman" w:hAnsi="Times New Roman" w:cs="Times New Roman"/>
          <w:sz w:val="24"/>
          <w:szCs w:val="24"/>
        </w:rPr>
        <w:t>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BC4921" w:rsidRPr="00014BF9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о </w:t>
      </w:r>
      <w:r w:rsidRPr="00014BF9">
        <w:rPr>
          <w:rFonts w:ascii="Times New Roman" w:hAnsi="Times New Roman" w:cs="Times New Roman"/>
          <w:sz w:val="24"/>
          <w:szCs w:val="24"/>
        </w:rPr>
        <w:t>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C4921" w:rsidRPr="00014BF9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о </w:t>
      </w:r>
      <w:r w:rsidRPr="00014BF9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сносу;</w:t>
      </w:r>
    </w:p>
    <w:p w:rsidR="00BC4921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5) о  </w:t>
      </w:r>
      <w:r w:rsidRPr="00014BF9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реконструкции</w:t>
      </w:r>
      <w:r w:rsidRPr="00014BF9">
        <w:rPr>
          <w:rFonts w:ascii="Times New Roman" w:hAnsi="Times New Roman" w:cs="Times New Roman"/>
          <w:sz w:val="20"/>
          <w:szCs w:val="20"/>
        </w:rPr>
        <w:t>.</w:t>
      </w:r>
    </w:p>
    <w:p w:rsidR="002903C6" w:rsidRDefault="002903C6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03C6">
        <w:rPr>
          <w:rFonts w:ascii="Times New Roman" w:hAnsi="Times New Roman" w:cs="Times New Roman"/>
          <w:sz w:val="24"/>
          <w:szCs w:val="24"/>
        </w:rPr>
        <w:t xml:space="preserve">8. </w:t>
      </w:r>
      <w:r w:rsidRPr="00727AE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 45 дней.</w:t>
      </w:r>
    </w:p>
    <w:p w:rsidR="002903C6" w:rsidRPr="00517BA6" w:rsidRDefault="002903C6" w:rsidP="002903C6">
      <w:pPr>
        <w:pStyle w:val="aa"/>
        <w:spacing w:before="0" w:beforeAutospacing="0" w:after="0" w:afterAutospacing="0"/>
        <w:ind w:right="-185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03C6">
        <w:rPr>
          <w:rFonts w:ascii="Times New Roman" w:hAnsi="Times New Roman" w:cs="Times New Roman"/>
          <w:color w:val="auto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BA6">
        <w:rPr>
          <w:rFonts w:ascii="Times New Roman" w:hAnsi="Times New Roman" w:cs="Times New Roman"/>
          <w:color w:val="auto"/>
          <w:sz w:val="24"/>
          <w:szCs w:val="24"/>
        </w:rPr>
        <w:t>Правовые основания для предоставления муниципальной услуги:</w:t>
      </w:r>
    </w:p>
    <w:p w:rsidR="00440EF7" w:rsidRPr="00634ABC" w:rsidRDefault="00D7426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03C6">
        <w:rPr>
          <w:rFonts w:ascii="Times New Roman" w:hAnsi="Times New Roman" w:cs="Times New Roman"/>
          <w:sz w:val="24"/>
          <w:szCs w:val="24"/>
        </w:rPr>
        <w:t xml:space="preserve">1) </w:t>
      </w:r>
      <w:r w:rsidR="00440EF7" w:rsidRPr="00634ABC">
        <w:rPr>
          <w:rFonts w:ascii="Times New Roman" w:hAnsi="Times New Roman" w:cs="Times New Roman"/>
          <w:sz w:val="24"/>
          <w:szCs w:val="24"/>
        </w:rPr>
        <w:t xml:space="preserve"> Жилищный  кодекс  Российской Федерации;</w:t>
      </w:r>
    </w:p>
    <w:p w:rsidR="00440EF7" w:rsidRPr="00634ABC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634ABC">
        <w:rPr>
          <w:rFonts w:ascii="Times New Roman" w:hAnsi="Times New Roman" w:cs="Times New Roman"/>
          <w:sz w:val="24"/>
          <w:szCs w:val="24"/>
        </w:rPr>
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40EF7" w:rsidRPr="00634ABC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40EF7" w:rsidRPr="00634AB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440EF7" w:rsidRPr="00634ABC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440EF7" w:rsidRPr="00634ABC">
        <w:rPr>
          <w:rFonts w:ascii="Times New Roman" w:hAnsi="Times New Roman" w:cs="Times New Roman"/>
          <w:sz w:val="24"/>
          <w:szCs w:val="24"/>
        </w:rPr>
        <w:t xml:space="preserve"> статья 293 Гражданского кодекса Российской Федерации;</w:t>
      </w:r>
    </w:p>
    <w:p w:rsidR="00FE4901" w:rsidRDefault="002903C6" w:rsidP="00FE490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E4901" w:rsidRPr="00FE49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="00FE4901" w:rsidRPr="00FE4901">
        <w:rPr>
          <w:rFonts w:ascii="Times New Roman" w:hAnsi="Times New Roman" w:cs="Times New Roman"/>
          <w:sz w:val="24"/>
          <w:szCs w:val="24"/>
        </w:rPr>
        <w:t xml:space="preserve"> сельского поселения    от </w:t>
      </w:r>
      <w:r w:rsidR="00E17A65" w:rsidRPr="00E17A6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17A65">
        <w:rPr>
          <w:rFonts w:ascii="Times New Roman" w:hAnsi="Times New Roman" w:cs="Times New Roman"/>
          <w:color w:val="000000"/>
          <w:sz w:val="24"/>
          <w:szCs w:val="24"/>
        </w:rPr>
        <w:t xml:space="preserve">.12.2006 года № </w:t>
      </w:r>
      <w:r w:rsidR="00E17A65" w:rsidRPr="00E17A6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E4901" w:rsidRPr="00FE4901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FE4901" w:rsidRPr="00FE490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17A6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4901" w:rsidRPr="00FE4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C6" w:rsidRDefault="002903C6" w:rsidP="002903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настоящий регламент. </w:t>
      </w:r>
    </w:p>
    <w:p w:rsidR="002903C6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D13FDA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DA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13FDA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13FDA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440EF7" w:rsidRPr="00727AEB" w:rsidRDefault="002903C6" w:rsidP="001561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Для проведения оценки жилого помещения  заявитель  предоставляет </w:t>
      </w:r>
      <w:r w:rsidR="0015612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следующие документы:</w:t>
      </w:r>
    </w:p>
    <w:p w:rsidR="00440EF7" w:rsidRPr="00727AEB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40EF7" w:rsidRPr="00727AEB">
        <w:rPr>
          <w:rFonts w:ascii="Times New Roman" w:hAnsi="Times New Roman" w:cs="Times New Roman"/>
          <w:sz w:val="24"/>
          <w:szCs w:val="24"/>
        </w:rPr>
        <w:t>Наниматель: заявление согласно Приложению №</w:t>
      </w:r>
      <w:r w:rsidR="006A7E3D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>1, договор социального найма, технический паспорт дома;</w:t>
      </w:r>
    </w:p>
    <w:p w:rsidR="00E114F4" w:rsidRPr="00E114F4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727AEB">
        <w:rPr>
          <w:rFonts w:ascii="Times New Roman" w:hAnsi="Times New Roman" w:cs="Times New Roman"/>
          <w:sz w:val="24"/>
          <w:szCs w:val="24"/>
        </w:rPr>
        <w:t>Собственник: заявление согласно Приложению №</w:t>
      </w:r>
      <w:r w:rsidR="006A7E3D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1, </w:t>
      </w:r>
      <w:r w:rsidR="00E114F4" w:rsidRPr="00E114F4">
        <w:rPr>
          <w:rFonts w:ascii="Times New Roman" w:hAnsi="Times New Roman" w:cs="Times New Roman"/>
          <w:sz w:val="24"/>
          <w:szCs w:val="24"/>
        </w:rPr>
        <w:t>нотариально заверенные копии правоустанавливающих документов на жилое помещение;</w:t>
      </w:r>
      <w:r w:rsidR="00E114F4">
        <w:rPr>
          <w:rFonts w:ascii="Times New Roman" w:hAnsi="Times New Roman" w:cs="Times New Roman"/>
          <w:sz w:val="24"/>
          <w:szCs w:val="24"/>
        </w:rPr>
        <w:t xml:space="preserve"> </w:t>
      </w:r>
      <w:r w:rsidR="00E114F4" w:rsidRPr="00E114F4">
        <w:rPr>
          <w:rFonts w:ascii="Times New Roman" w:hAnsi="Times New Roman" w:cs="Times New Roman"/>
          <w:sz w:val="24"/>
          <w:szCs w:val="24"/>
        </w:rPr>
        <w:t>план жилого помещения с его техническим паспортом, а для нежилого помещения - проект реконструкции нежилого помещения для признания ег</w:t>
      </w:r>
      <w:r w:rsidR="00E114F4">
        <w:rPr>
          <w:rFonts w:ascii="Times New Roman" w:hAnsi="Times New Roman" w:cs="Times New Roman"/>
          <w:sz w:val="24"/>
          <w:szCs w:val="24"/>
        </w:rPr>
        <w:t>о в дальнейш</w:t>
      </w:r>
      <w:r w:rsidR="00E17A65">
        <w:rPr>
          <w:rFonts w:ascii="Times New Roman" w:hAnsi="Times New Roman" w:cs="Times New Roman"/>
          <w:sz w:val="24"/>
          <w:szCs w:val="24"/>
        </w:rPr>
        <w:t>ем жилым помещением,</w:t>
      </w:r>
      <w:r w:rsidR="00E17A65" w:rsidRPr="00E17A65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>техническое заключение специализированной организации;</w:t>
      </w:r>
      <w:r w:rsidR="003C4845" w:rsidRPr="003C4845">
        <w:rPr>
          <w:rFonts w:ascii="Times New Roman" w:hAnsi="Times New Roman" w:cs="Times New Roman"/>
          <w:sz w:val="24"/>
          <w:szCs w:val="24"/>
        </w:rPr>
        <w:t xml:space="preserve"> </w:t>
      </w:r>
      <w:r w:rsidR="00E1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727AEB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По усмотрению заявителя также могут быть представлены заявления, письма, жалобы  граждан на неудовлетворительные условия проживания.</w:t>
      </w:r>
    </w:p>
    <w:p w:rsidR="00440EF7" w:rsidRPr="00727AEB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В случае если заявителем выступает орган, уполномоченный на проведение государственного контроля и надзора, в комиссию представляется заключение э</w:t>
      </w:r>
      <w:r w:rsidR="006A7E3D">
        <w:rPr>
          <w:rFonts w:ascii="Times New Roman" w:hAnsi="Times New Roman" w:cs="Times New Roman"/>
          <w:sz w:val="24"/>
          <w:szCs w:val="24"/>
        </w:rPr>
        <w:t>того органа, после рассмотрения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2D4C9C">
        <w:rPr>
          <w:rFonts w:ascii="Times New Roman" w:hAnsi="Times New Roman" w:cs="Times New Roman"/>
          <w:sz w:val="24"/>
          <w:szCs w:val="24"/>
        </w:rPr>
        <w:t xml:space="preserve">,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комиссия предлагает собственнику помещения представить указанные  в пункте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440EF7" w:rsidRPr="00727AEB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Для признания </w:t>
      </w:r>
      <w:r w:rsidR="00FA21B4" w:rsidRPr="00727AEB">
        <w:rPr>
          <w:rFonts w:ascii="Times New Roman" w:hAnsi="Times New Roman" w:cs="Times New Roman"/>
          <w:sz w:val="24"/>
          <w:szCs w:val="24"/>
        </w:rPr>
        <w:t xml:space="preserve">заключение о признании помещения пригодным (непригодным) для постоянного проживания </w:t>
      </w:r>
      <w:r w:rsidR="00440EF7" w:rsidRPr="00727AEB">
        <w:rPr>
          <w:rFonts w:ascii="Times New Roman" w:hAnsi="Times New Roman" w:cs="Times New Roman"/>
          <w:sz w:val="24"/>
          <w:szCs w:val="24"/>
        </w:rPr>
        <w:t>секретарь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</w:p>
    <w:p w:rsidR="004A53D0" w:rsidRDefault="004A53D0" w:rsidP="004A53D0">
      <w:pPr>
        <w:pStyle w:val="ConsPlusNormal"/>
        <w:widowControl/>
        <w:tabs>
          <w:tab w:val="left" w:pos="851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CE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A53D0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23CEA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15 минут.  </w:t>
      </w:r>
    </w:p>
    <w:p w:rsidR="004A53D0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702E7">
        <w:t xml:space="preserve"> </w:t>
      </w:r>
      <w:r w:rsidRPr="00623CEA">
        <w:rPr>
          <w:rFonts w:ascii="Times New Roman" w:hAnsi="Times New Roman" w:cs="Times New Roman"/>
          <w:sz w:val="24"/>
          <w:szCs w:val="24"/>
        </w:rPr>
        <w:t>Срок приема заявления и документов</w:t>
      </w:r>
      <w:r w:rsidRPr="004A53D0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003" w:history="1">
        <w:r w:rsidRPr="004A53D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Заявителя</w:t>
        </w:r>
      </w:hyperlink>
      <w:r w:rsidRPr="00623CE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 не более 15 минут.</w:t>
      </w:r>
    </w:p>
    <w:p w:rsidR="004A53D0" w:rsidRPr="004A53D0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r w:rsidRPr="00623CEA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4A53D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4A53D0" w:rsidRPr="004A53D0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4A53D0" w:rsidRPr="004A53D0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4A53D0" w:rsidRPr="004A53D0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4A53D0" w:rsidRPr="004A53D0" w:rsidRDefault="004A53D0" w:rsidP="004A53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 xml:space="preserve">4)  Местами для приема Заявителей является кабинет № 1. </w:t>
      </w:r>
    </w:p>
    <w:p w:rsidR="004A53D0" w:rsidRPr="004A53D0" w:rsidRDefault="004A53D0" w:rsidP="004A53D0">
      <w:pPr>
        <w:tabs>
          <w:tab w:val="left" w:pos="540"/>
          <w:tab w:val="left" w:pos="17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A53D0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являются:</w:t>
      </w:r>
    </w:p>
    <w:p w:rsidR="004A53D0" w:rsidRPr="003374D4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lastRenderedPageBreak/>
        <w:t>1) возможность    обращения     гражданина     за     предоставлением</w:t>
      </w:r>
      <w:r w:rsidRPr="003374D4">
        <w:rPr>
          <w:rFonts w:ascii="Times New Roman" w:hAnsi="Times New Roman" w:cs="Times New Roman"/>
          <w:sz w:val="24"/>
          <w:szCs w:val="24"/>
        </w:rPr>
        <w:t xml:space="preserve">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4A53D0" w:rsidRPr="003374D4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374D4">
        <w:rPr>
          <w:rFonts w:ascii="Times New Roman" w:hAnsi="Times New Roman" w:cs="Times New Roman"/>
          <w:sz w:val="24"/>
          <w:szCs w:val="24"/>
        </w:rPr>
        <w:t>доступность информирования гражданина;</w:t>
      </w:r>
    </w:p>
    <w:p w:rsidR="004A53D0" w:rsidRPr="003374D4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374D4">
        <w:rPr>
          <w:rFonts w:ascii="Times New Roman" w:hAnsi="Times New Roman" w:cs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4A53D0" w:rsidRPr="004A53D0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4A53D0" w:rsidRPr="004A53D0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>1) исполнение обращения в установленные сроки;</w:t>
      </w:r>
    </w:p>
    <w:p w:rsidR="00440EF7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>2) соблюдение порядка выполнения административных процедур</w:t>
      </w:r>
    </w:p>
    <w:p w:rsidR="004A53D0" w:rsidRPr="004A53D0" w:rsidRDefault="004A53D0" w:rsidP="004A5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C6" w:rsidRPr="002903C6" w:rsidRDefault="002903C6" w:rsidP="002903C6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903C6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2903C6" w:rsidRPr="002903C6" w:rsidRDefault="002903C6" w:rsidP="00290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3C6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440EF7" w:rsidRPr="002903C6" w:rsidRDefault="00440EF7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4A53D0" w:rsidRDefault="00440EF7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3D0">
        <w:rPr>
          <w:rFonts w:ascii="Times New Roman" w:hAnsi="Times New Roman" w:cs="Times New Roman"/>
          <w:sz w:val="24"/>
          <w:szCs w:val="24"/>
        </w:rPr>
        <w:t xml:space="preserve">  </w:t>
      </w:r>
      <w:r w:rsidR="004A53D0" w:rsidRPr="004A53D0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440EF7" w:rsidRPr="00727AEB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0EF7" w:rsidRPr="00727AEB">
        <w:rPr>
          <w:rFonts w:ascii="Times New Roman" w:hAnsi="Times New Roman" w:cs="Times New Roman"/>
          <w:sz w:val="24"/>
          <w:szCs w:val="24"/>
        </w:rPr>
        <w:t>) прием документов и регистрация заявления  на предоставление муниципальной услуги;</w:t>
      </w:r>
    </w:p>
    <w:p w:rsidR="00440EF7" w:rsidRPr="00727AEB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EF7" w:rsidRPr="00727AEB">
        <w:rPr>
          <w:rFonts w:ascii="Times New Roman" w:hAnsi="Times New Roman" w:cs="Times New Roman"/>
          <w:sz w:val="24"/>
          <w:szCs w:val="24"/>
        </w:rPr>
        <w:t>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440EF7" w:rsidRPr="00727AEB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0EF7" w:rsidRPr="00727AEB">
        <w:rPr>
          <w:rFonts w:ascii="Times New Roman" w:hAnsi="Times New Roman" w:cs="Times New Roman"/>
          <w:sz w:val="24"/>
          <w:szCs w:val="24"/>
        </w:rPr>
        <w:t>)  принятие решения межведомственной комиссией  и оформление  заключения;</w:t>
      </w:r>
    </w:p>
    <w:p w:rsidR="00440EF7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0EF7" w:rsidRPr="00727AEB">
        <w:rPr>
          <w:rFonts w:ascii="Times New Roman" w:hAnsi="Times New Roman" w:cs="Times New Roman"/>
          <w:sz w:val="24"/>
          <w:szCs w:val="24"/>
        </w:rPr>
        <w:t>) направление заявителю акт</w:t>
      </w:r>
      <w:r w:rsidR="006A7E3D">
        <w:rPr>
          <w:rFonts w:ascii="Times New Roman" w:hAnsi="Times New Roman" w:cs="Times New Roman"/>
          <w:sz w:val="24"/>
          <w:szCs w:val="24"/>
        </w:rPr>
        <w:t>а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обследования и заключени</w:t>
      </w:r>
      <w:r w:rsidR="006A7E3D">
        <w:rPr>
          <w:rFonts w:ascii="Times New Roman" w:hAnsi="Times New Roman" w:cs="Times New Roman"/>
          <w:sz w:val="24"/>
          <w:szCs w:val="24"/>
        </w:rPr>
        <w:t>я</w:t>
      </w:r>
      <w:r w:rsidR="00440EF7" w:rsidRPr="00727AEB">
        <w:rPr>
          <w:rFonts w:ascii="Times New Roman" w:hAnsi="Times New Roman" w:cs="Times New Roman"/>
          <w:sz w:val="24"/>
          <w:szCs w:val="24"/>
        </w:rPr>
        <w:t>.</w:t>
      </w:r>
    </w:p>
    <w:p w:rsidR="00D945CF" w:rsidRPr="00D945CF" w:rsidRDefault="00D945CF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D945CF">
        <w:rPr>
          <w:rFonts w:ascii="Times New Roman" w:hAnsi="Times New Roman" w:cs="Times New Roman"/>
          <w:sz w:val="24"/>
          <w:szCs w:val="24"/>
        </w:rPr>
        <w:t xml:space="preserve">Блок- схема предоставления муниципальной услуги приводится в приложении № </w:t>
      </w:r>
      <w:r w:rsidR="005E21E7">
        <w:rPr>
          <w:rFonts w:ascii="Times New Roman" w:hAnsi="Times New Roman" w:cs="Times New Roman"/>
          <w:sz w:val="24"/>
          <w:szCs w:val="24"/>
        </w:rPr>
        <w:t>4</w:t>
      </w:r>
      <w:r w:rsidRPr="00D945CF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EF7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5CF">
        <w:rPr>
          <w:rFonts w:ascii="Times New Roman" w:hAnsi="Times New Roman" w:cs="Times New Roman"/>
          <w:sz w:val="24"/>
          <w:szCs w:val="24"/>
        </w:rPr>
        <w:t>1</w:t>
      </w:r>
      <w:r w:rsidR="00440EF7" w:rsidRPr="00727AEB">
        <w:rPr>
          <w:rFonts w:ascii="Times New Roman" w:hAnsi="Times New Roman" w:cs="Times New Roman"/>
          <w:sz w:val="24"/>
          <w:szCs w:val="24"/>
        </w:rPr>
        <w:t>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440EF7" w:rsidRPr="00727AEB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</w:t>
      </w:r>
      <w:r w:rsidR="008E36AE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при личном обращении  заявителя устанавливает его личность путем проверки документов, удостоверяющих личность (паспорт</w:t>
      </w:r>
      <w:r w:rsidR="008E36AE">
        <w:rPr>
          <w:rFonts w:ascii="Times New Roman" w:hAnsi="Times New Roman" w:cs="Times New Roman"/>
          <w:sz w:val="24"/>
          <w:szCs w:val="24"/>
        </w:rPr>
        <w:t>)</w:t>
      </w:r>
      <w:r w:rsidR="00440EF7" w:rsidRPr="00727AEB">
        <w:rPr>
          <w:rFonts w:ascii="Times New Roman" w:hAnsi="Times New Roman" w:cs="Times New Roman"/>
          <w:sz w:val="24"/>
          <w:szCs w:val="24"/>
        </w:rPr>
        <w:t>.</w:t>
      </w:r>
    </w:p>
    <w:p w:rsidR="00440EF7" w:rsidRPr="00727AEB" w:rsidRDefault="00FE4901" w:rsidP="00FE49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5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</w:t>
      </w:r>
      <w:r w:rsidR="008E36AE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проверяет наличие всех необходимых документов, исходя из перечня документов, приведенного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Default="00FE4901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5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При установлении фактов отсутствия необходимых документов, несоответствия представленных документов требованиям, </w:t>
      </w:r>
      <w:r w:rsidR="008E36AE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440EF7" w:rsidRPr="00727AEB" w:rsidRDefault="00D945CF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AF5493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При наличии заявления и полного пакета документов </w:t>
      </w:r>
      <w:r w:rsidR="008E36A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регистрирует  заявление.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8E36AE">
        <w:rPr>
          <w:rFonts w:ascii="Times New Roman" w:hAnsi="Times New Roman" w:cs="Times New Roman"/>
          <w:sz w:val="24"/>
          <w:szCs w:val="24"/>
        </w:rPr>
        <w:t>председатель</w:t>
      </w:r>
      <w:r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 сообщает заявителю: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максимальный срок  окончания  предоставления муниципальной услуги;</w:t>
      </w:r>
    </w:p>
    <w:p w:rsidR="00440EF7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727AEB">
        <w:rPr>
          <w:rFonts w:ascii="Times New Roman" w:hAnsi="Times New Roman" w:cs="Times New Roman"/>
          <w:sz w:val="24"/>
          <w:szCs w:val="24"/>
        </w:rPr>
        <w:t>телефон, фамилию и инициалы специалиста, у которого заявитель в течение срока предоставления муниципальной услуги может узнать  о стадии рассмотрения  документов и времени, оставшемся до ее завершения.</w:t>
      </w:r>
    </w:p>
    <w:p w:rsidR="00D945CF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CB5ECA">
        <w:rPr>
          <w:rFonts w:ascii="Times New Roman" w:hAnsi="Times New Roman" w:cs="Times New Roman"/>
          <w:sz w:val="24"/>
          <w:szCs w:val="24"/>
        </w:rPr>
        <w:t>Максимальное время для исполнения Административной процедуры по приему заявления и документов от Заявителя составляет не более 30 минут.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5CF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>Основанием для начала процедуры оценки соответствия помещения требованиям, предъявляемым к жилым помещениям, является поступление секретарю межведомственной комиссии  заявления с комплектом документов, необходимых для предоставления муниципальной услуги, либо заключения  органа, уполномоченного на проведение государственного контроля и надзора, по вопросам, отнесенным к его компетенции.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 осуществляет проверку представленных  документов: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) на наличие необходимых документов согласно перечню, указанному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EF7" w:rsidRPr="00727AEB">
        <w:rPr>
          <w:rFonts w:ascii="Times New Roman" w:hAnsi="Times New Roman" w:cs="Times New Roman"/>
          <w:sz w:val="24"/>
          <w:szCs w:val="24"/>
        </w:rPr>
        <w:t>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Максимальный срок проверки одного заявления и прилагаемых к нему документов составляет 5 дней. 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40EF7" w:rsidRPr="00727AEB">
        <w:rPr>
          <w:rFonts w:ascii="Times New Roman" w:hAnsi="Times New Roman" w:cs="Times New Roman"/>
          <w:sz w:val="24"/>
          <w:szCs w:val="24"/>
        </w:rPr>
        <w:t>. Основанием для принятия решения об отказе в 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) непредставление определенных пунктом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440EF7" w:rsidRPr="00727AEB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EF7" w:rsidRPr="00727AEB">
        <w:rPr>
          <w:rFonts w:ascii="Times New Roman" w:hAnsi="Times New Roman" w:cs="Times New Roman"/>
          <w:sz w:val="24"/>
          <w:szCs w:val="24"/>
        </w:rPr>
        <w:t>) в случае если 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В случае выявления оснований для отказа в предоставлении муниципальной услуги секретарь межведомственной комиссии  подготавливает  письмо заявителю об отказе в предоставлении муниципальной услуги  с обоснованием причин отказа.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По результатам проверки заявления и документов секретарь межведомственной комиссии  </w:t>
      </w:r>
      <w:r w:rsidR="002D4C9C">
        <w:rPr>
          <w:rFonts w:ascii="Times New Roman" w:hAnsi="Times New Roman" w:cs="Times New Roman"/>
          <w:sz w:val="24"/>
          <w:szCs w:val="24"/>
        </w:rPr>
        <w:t>оповещает членов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</w:t>
      </w:r>
      <w:r w:rsidR="002D4C9C">
        <w:rPr>
          <w:rFonts w:ascii="Times New Roman" w:hAnsi="Times New Roman" w:cs="Times New Roman"/>
          <w:sz w:val="24"/>
          <w:szCs w:val="24"/>
        </w:rPr>
        <w:t xml:space="preserve">жведомственной комиссии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о дате очередного заседания</w:t>
      </w:r>
      <w:r w:rsidR="009329B3">
        <w:rPr>
          <w:rFonts w:ascii="Times New Roman" w:hAnsi="Times New Roman" w:cs="Times New Roman"/>
          <w:sz w:val="24"/>
          <w:szCs w:val="24"/>
        </w:rPr>
        <w:t>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440EF7" w:rsidRPr="00727AEB">
        <w:rPr>
          <w:rFonts w:ascii="Times New Roman" w:hAnsi="Times New Roman" w:cs="Times New Roman"/>
          <w:sz w:val="24"/>
          <w:szCs w:val="24"/>
        </w:rPr>
        <w:t>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</w:t>
      </w:r>
      <w:r w:rsidR="002D4C9C">
        <w:rPr>
          <w:rFonts w:ascii="Times New Roman" w:hAnsi="Times New Roman" w:cs="Times New Roman"/>
          <w:sz w:val="24"/>
          <w:szCs w:val="24"/>
        </w:rPr>
        <w:t>а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После предоставления заявителем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0EF7" w:rsidRPr="00727AEB">
        <w:rPr>
          <w:rFonts w:ascii="Times New Roman" w:hAnsi="Times New Roman" w:cs="Times New Roman"/>
          <w:sz w:val="24"/>
          <w:szCs w:val="24"/>
        </w:rPr>
        <w:t>1 настоящего Административного регламента, межведомственная комиссия продолжает процедуру оценки.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В случае если заявителем выступает орган, уполномоченный на проведение государственного контроля и надзора, и в комиссию было  представлено заключение этого органа, после рассмотрения заключения секретарь межведомственной комиссии направляет собственнику (или собственникам)  помещения письмо с предложением представить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После предоставления собственником (собственниками)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межведомственная комиссия продолжает процедуру оценки.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В случае принятия межведомственной комиссией решения о необходимости проведения  обследования  помещения секретарь межведомственной комиссии по согласованию с председателем 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 </w:t>
      </w:r>
    </w:p>
    <w:p w:rsidR="00440EF7" w:rsidRPr="00727AEB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межведомственной комиссией секретарь межведомственной комиссии   составляет акт обследования помещения по форме согласно приложению №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 w:rsidR="00440EF7" w:rsidRPr="00727AEB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После подписания акта обследования помещения  секретарь межведомственной комиссии 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</w:t>
      </w:r>
      <w:r w:rsidR="002D4C9C">
        <w:rPr>
          <w:rFonts w:ascii="Times New Roman" w:hAnsi="Times New Roman" w:cs="Times New Roman"/>
          <w:sz w:val="24"/>
          <w:szCs w:val="24"/>
        </w:rPr>
        <w:t xml:space="preserve"> либо по телефону.</w:t>
      </w:r>
    </w:p>
    <w:p w:rsidR="00440EF7" w:rsidRPr="00727AEB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40EF7" w:rsidRPr="00727AEB">
        <w:rPr>
          <w:rFonts w:ascii="Times New Roman" w:hAnsi="Times New Roman" w:cs="Times New Roman"/>
          <w:sz w:val="24"/>
          <w:szCs w:val="24"/>
        </w:rPr>
        <w:t>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C8163B" w:rsidRPr="00014BF9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45C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14BF9">
        <w:rPr>
          <w:rFonts w:ascii="Times New Roman" w:hAnsi="Times New Roman" w:cs="Times New Roman"/>
          <w:sz w:val="24"/>
          <w:szCs w:val="24"/>
        </w:rPr>
        <w:t>соответствии помещения требованиям, предъявляемым к жилому помещению, и его пригодности для проживания;</w:t>
      </w:r>
    </w:p>
    <w:p w:rsidR="00C8163B" w:rsidRPr="00014BF9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45CF">
        <w:rPr>
          <w:rFonts w:ascii="Times New Roman" w:hAnsi="Times New Roman" w:cs="Times New Roman"/>
          <w:sz w:val="24"/>
          <w:szCs w:val="24"/>
        </w:rPr>
        <w:t>2)</w:t>
      </w:r>
      <w:r w:rsidRPr="0001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14BF9">
        <w:rPr>
          <w:rFonts w:ascii="Times New Roman" w:hAnsi="Times New Roman" w:cs="Times New Roman"/>
          <w:sz w:val="24"/>
          <w:szCs w:val="24"/>
        </w:rPr>
        <w:t>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C8163B" w:rsidRPr="00014BF9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45C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14BF9">
        <w:rPr>
          <w:rFonts w:ascii="Times New Roman" w:hAnsi="Times New Roman" w:cs="Times New Roman"/>
          <w:sz w:val="24"/>
          <w:szCs w:val="24"/>
        </w:rPr>
        <w:t>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8163B" w:rsidRPr="00014BF9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45C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о </w:t>
      </w:r>
      <w:r w:rsidRPr="00014BF9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сносу;</w:t>
      </w:r>
    </w:p>
    <w:p w:rsidR="00440EF7" w:rsidRPr="00727AEB" w:rsidRDefault="00C8163B" w:rsidP="00C81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8C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8C3">
        <w:rPr>
          <w:rFonts w:ascii="Times New Roman" w:hAnsi="Times New Roman" w:cs="Times New Roman"/>
          <w:sz w:val="24"/>
          <w:szCs w:val="24"/>
        </w:rPr>
        <w:t xml:space="preserve">о </w:t>
      </w:r>
      <w:r w:rsidRPr="00014BF9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реконструкции</w:t>
      </w:r>
    </w:p>
    <w:p w:rsidR="00440EF7" w:rsidRPr="00727AEB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440EF7" w:rsidRPr="00727AEB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40EF7" w:rsidRPr="00727AEB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По окончании работы </w:t>
      </w:r>
      <w:r w:rsidR="00E430C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40EF7" w:rsidRPr="00727AEB">
        <w:rPr>
          <w:rFonts w:ascii="Times New Roman" w:hAnsi="Times New Roman" w:cs="Times New Roman"/>
          <w:sz w:val="24"/>
          <w:szCs w:val="24"/>
        </w:rPr>
        <w:t>комисси</w:t>
      </w:r>
      <w:r w:rsidR="00D556E8">
        <w:rPr>
          <w:rFonts w:ascii="Times New Roman" w:hAnsi="Times New Roman" w:cs="Times New Roman"/>
          <w:sz w:val="24"/>
          <w:szCs w:val="24"/>
        </w:rPr>
        <w:t>и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составляет в 3-х экземплярах заключение о признании помещения пригодным (непригодным) для постоянного проживания по форме согласно приложению № 3.</w:t>
      </w:r>
    </w:p>
    <w:p w:rsidR="00440EF7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. </w:t>
      </w:r>
      <w:r w:rsidR="00E430CD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727AEB">
        <w:rPr>
          <w:rFonts w:ascii="Times New Roman" w:hAnsi="Times New Roman" w:cs="Times New Roman"/>
          <w:sz w:val="24"/>
          <w:szCs w:val="24"/>
        </w:rPr>
        <w:t xml:space="preserve"> межведомственной комиссии направляет заявителю акт обследования и заключение.</w:t>
      </w:r>
    </w:p>
    <w:p w:rsidR="00856BCF" w:rsidRPr="00727AEB" w:rsidRDefault="00856B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3C1277" w:rsidRDefault="00856BCF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12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4</w:t>
      </w:r>
      <w:r w:rsidR="00F32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1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277" w:rsidRPr="003C1277">
        <w:rPr>
          <w:rFonts w:ascii="Times New Roman" w:hAnsi="Times New Roman" w:cs="Times New Roman"/>
          <w:b/>
          <w:bCs/>
          <w:sz w:val="24"/>
          <w:szCs w:val="24"/>
        </w:rPr>
        <w:t>ФОРМЫ КОНТРОЛЯ ЗА ИСПОЛНЕНИЕМ РЕГЛАМЕНТА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3C1277">
        <w:rPr>
          <w:rFonts w:ascii="Times New Roman" w:hAnsi="Times New Roman" w:cs="Times New Roman"/>
          <w:sz w:val="24"/>
          <w:szCs w:val="24"/>
        </w:rPr>
        <w:t>. Контроль за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3C1277">
        <w:rPr>
          <w:rFonts w:ascii="Times New Roman" w:hAnsi="Times New Roman" w:cs="Times New Roman"/>
          <w:sz w:val="24"/>
          <w:szCs w:val="24"/>
        </w:rPr>
        <w:t>. Контроль за исполнением Регламента включает в себя: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1) текущий контроль за соблюдением и исполнением специалистом  положений Регламента;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2) плановые и внеплановые проверки полноты и качества предоставления Муниципальной услуги.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3C1277">
        <w:rPr>
          <w:rFonts w:ascii="Times New Roman" w:hAnsi="Times New Roman" w:cs="Times New Roman"/>
          <w:sz w:val="24"/>
          <w:szCs w:val="24"/>
        </w:rPr>
        <w:t xml:space="preserve">. Контроль за исполнением Регламента может осуществляться Главой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3C12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3C1277">
        <w:rPr>
          <w:rFonts w:ascii="Times New Roman" w:hAnsi="Times New Roman" w:cs="Times New Roman"/>
          <w:sz w:val="24"/>
          <w:szCs w:val="24"/>
        </w:rPr>
        <w:t>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3C1277" w:rsidRDefault="003C1277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1277">
        <w:rPr>
          <w:rFonts w:ascii="Times New Roman" w:hAnsi="Times New Roman" w:cs="Times New Roman"/>
          <w:b/>
          <w:bCs/>
          <w:sz w:val="24"/>
          <w:szCs w:val="24"/>
        </w:rPr>
        <w:t>5. ПОРЯДОК ДОСУДЕБНОГО (ВНЕСУДЕБНОГО) ОБЖАЛОВАНИЯ РЕШЕНИЙ И</w:t>
      </w:r>
    </w:p>
    <w:p w:rsidR="003C1277" w:rsidRPr="003C1277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2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ДЕЙСТВИЙ (БЕЗДЕЙСТВИЯ) ОРГАНА, ПРЕДОСТАВЛЯЮЩЕГО</w:t>
      </w:r>
    </w:p>
    <w:p w:rsidR="003C1277" w:rsidRPr="003C1277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277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ДОЛЖНОСТНЫХ ЛИЦ</w:t>
      </w:r>
    </w:p>
    <w:p w:rsidR="003C1277" w:rsidRPr="003C1277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3C1277">
        <w:rPr>
          <w:rFonts w:ascii="Times New Roman" w:hAnsi="Times New Roman" w:cs="Times New Roman"/>
          <w:sz w:val="24"/>
          <w:szCs w:val="24"/>
        </w:rPr>
        <w:t>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3C1277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3C1277">
        <w:rPr>
          <w:rFonts w:ascii="Times New Roman" w:hAnsi="Times New Roman" w:cs="Times New Roman"/>
          <w:sz w:val="24"/>
          <w:szCs w:val="24"/>
        </w:rPr>
        <w:t>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3C1277">
        <w:rPr>
          <w:rFonts w:ascii="Times New Roman" w:hAnsi="Times New Roman" w:cs="Times New Roman"/>
          <w:color w:val="000000"/>
          <w:sz w:val="24"/>
          <w:szCs w:val="24"/>
        </w:rPr>
        <w:t>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3C1277">
        <w:rPr>
          <w:rFonts w:ascii="Times New Roman" w:hAnsi="Times New Roman" w:cs="Times New Roman"/>
          <w:sz w:val="24"/>
          <w:szCs w:val="24"/>
        </w:rPr>
        <w:t>. Жалоба гражданина в письменной форме должна содержать следующую информацию: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- фамилию, имя, отчество заявителя, которым подается жалоба;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- суть обжалуемого решения, действия (бездействия);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- личную подпись и дату.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277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3C1277">
        <w:rPr>
          <w:rFonts w:ascii="Times New Roman" w:hAnsi="Times New Roman" w:cs="Times New Roman"/>
          <w:sz w:val="24"/>
          <w:szCs w:val="24"/>
        </w:rPr>
        <w:t>.  Жалоба гражданина рассматривается в течение 30 дней со дня поступления.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3C1277">
        <w:rPr>
          <w:rFonts w:ascii="Times New Roman" w:hAnsi="Times New Roman" w:cs="Times New Roman"/>
          <w:sz w:val="24"/>
          <w:szCs w:val="24"/>
        </w:rPr>
        <w:t>. 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3C1277" w:rsidRPr="003C1277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3C1277">
        <w:rPr>
          <w:rFonts w:ascii="Times New Roman" w:hAnsi="Times New Roman" w:cs="Times New Roman"/>
          <w:sz w:val="24"/>
          <w:szCs w:val="24"/>
        </w:rPr>
        <w:t>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 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3C1277" w:rsidRPr="00275FD6" w:rsidRDefault="003C1277" w:rsidP="003C127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277" w:rsidRPr="00275FD6" w:rsidRDefault="003C1277" w:rsidP="003C127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7A65" w:rsidRPr="00510261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A65" w:rsidRPr="00510261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A65" w:rsidRPr="00510261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2149F9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727AEB" w:rsidRDefault="00440EF7" w:rsidP="004A3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535F" w:rsidRDefault="00440EF7" w:rsidP="00EB535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  <w:r w:rsidR="004A33BF" w:rsidRPr="004A3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оценке жилых помещений</w:t>
      </w:r>
    </w:p>
    <w:p w:rsidR="00440EF7" w:rsidRPr="004A33BF" w:rsidRDefault="004A33BF" w:rsidP="00EB53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3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A95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Итатского</w:t>
      </w:r>
      <w:r w:rsidRPr="004A3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440EF7" w:rsidRPr="005E21E7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(указать статус заявителя - собственник  помещения, наниматель)  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5E21E7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5E21E7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5E21E7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(адрес проживания и регистрации)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5E21E7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440EF7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Прошу провести оценку соответствия помещения  по  адресу: 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1. Нотариально заверенные копии правоустанавливающих документов на жилое помещение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2. План жилого помещения с его техническим паспортом по состоянию на «___»_____________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3. Проект реконструкции </w:t>
      </w:r>
      <w:r w:rsidRPr="00727AEB">
        <w:rPr>
          <w:rFonts w:ascii="Times New Roman" w:hAnsi="Times New Roman" w:cs="Times New Roman"/>
          <w:sz w:val="24"/>
          <w:szCs w:val="24"/>
          <w:u w:val="single"/>
        </w:rPr>
        <w:t>нежилого</w:t>
      </w:r>
      <w:r w:rsidRPr="00727AEB">
        <w:rPr>
          <w:rFonts w:ascii="Times New Roman" w:hAnsi="Times New Roman" w:cs="Times New Roman"/>
          <w:sz w:val="24"/>
          <w:szCs w:val="24"/>
        </w:rPr>
        <w:t xml:space="preserve"> помещения (для признания его в дальнейшем жилым помещением) на __________  листах.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«____»_____________200___г.  № 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5. Заявления, письма, жалобы граждан на неудовлетворительные условия проживания (по усмотрению заявителя)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6. Дополнительные документы 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(дата)                                                (подпись)</w:t>
      </w:r>
    </w:p>
    <w:p w:rsidR="00EB535F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75" w:rsidRPr="00F321F8" w:rsidRDefault="006A347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2149F9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727AEB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440EF7" w:rsidRPr="00727AEB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обследования помещения</w:t>
      </w:r>
    </w:p>
    <w:p w:rsidR="00440EF7" w:rsidRPr="00727AEB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№ _________________________                           </w:t>
      </w:r>
      <w:r w:rsidR="008971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AEB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440EF7" w:rsidRPr="00727AEB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971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727AEB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 пункта и улицы, номер дома и квартиры)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</w:t>
      </w:r>
      <w:r w:rsidRPr="00727AEB">
        <w:rPr>
          <w:rFonts w:ascii="Times New Roman" w:hAnsi="Times New Roman" w:cs="Times New Roman"/>
          <w:sz w:val="24"/>
          <w:szCs w:val="24"/>
        </w:rPr>
        <w:t>,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5E21E7" w:rsidRDefault="008971A2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</w:t>
      </w:r>
    </w:p>
    <w:p w:rsidR="008971A2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71A2" w:rsidRPr="00727AEB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приглашенного собственника  помещения  или  уполномоченного  им  лица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____________________________</w:t>
      </w:r>
      <w:r w:rsidR="00EB535F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535F">
        <w:rPr>
          <w:rFonts w:ascii="Times New Roman" w:hAnsi="Times New Roman" w:cs="Times New Roman"/>
          <w:sz w:val="24"/>
          <w:szCs w:val="24"/>
        </w:rPr>
        <w:t>_________</w:t>
      </w:r>
      <w:r w:rsidRPr="00727AEB">
        <w:rPr>
          <w:rFonts w:ascii="Times New Roman" w:hAnsi="Times New Roman" w:cs="Times New Roman"/>
          <w:sz w:val="24"/>
          <w:szCs w:val="24"/>
        </w:rPr>
        <w:t>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 в   эксплуатацию)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Краткое описание  состояния  жилого  помещения,  инженерных  систем  здания, оборудования и </w:t>
      </w:r>
      <w:r w:rsidRPr="00727AEB">
        <w:rPr>
          <w:rFonts w:ascii="Times New Roman" w:hAnsi="Times New Roman" w:cs="Times New Roman"/>
          <w:sz w:val="24"/>
          <w:szCs w:val="24"/>
        </w:rPr>
        <w:lastRenderedPageBreak/>
        <w:t>механизмов и  прилегающей  к  зданию  территории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Сведения о несоответствиях  установленным  требованиям  с указанием  фактических   значений    показателя    или    описанием    конкретного несоответствия 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</w:t>
      </w: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</w:t>
      </w:r>
      <w:r w:rsidRPr="00727AEB">
        <w:rPr>
          <w:rFonts w:ascii="Times New Roman" w:hAnsi="Times New Roman" w:cs="Times New Roman"/>
          <w:sz w:val="24"/>
          <w:szCs w:val="24"/>
        </w:rPr>
        <w:t>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>
        <w:rPr>
          <w:rFonts w:ascii="Times New Roman" w:hAnsi="Times New Roman" w:cs="Times New Roman"/>
          <w:sz w:val="24"/>
          <w:szCs w:val="24"/>
        </w:rPr>
        <w:t>________</w:t>
      </w:r>
      <w:r w:rsidRPr="00727AEB">
        <w:rPr>
          <w:rFonts w:ascii="Times New Roman" w:hAnsi="Times New Roman" w:cs="Times New Roman"/>
          <w:sz w:val="24"/>
          <w:szCs w:val="24"/>
        </w:rPr>
        <w:t>.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 фактические значения  получены)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Заключение  межведомственной комиссии по  результатам  обследования помещения 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 специализированных организаций;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lastRenderedPageBreak/>
        <w:t>__________________________________  __________________________________</w:t>
      </w:r>
    </w:p>
    <w:p w:rsidR="00440EF7" w:rsidRPr="005E21E7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F321F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3475" w:rsidRPr="00F321F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3475" w:rsidRPr="00F321F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2149F9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440EF7" w:rsidRPr="00727AEB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о признании жилого помещения пригодным (непригодным)</w:t>
      </w:r>
    </w:p>
    <w:p w:rsidR="00440EF7" w:rsidRPr="00727AEB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b/>
          <w:bCs/>
          <w:sz w:val="24"/>
          <w:szCs w:val="24"/>
        </w:rPr>
        <w:t>для постоянного проживания</w:t>
      </w:r>
    </w:p>
    <w:p w:rsidR="00440EF7" w:rsidRPr="00727AEB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 xml:space="preserve">№ _____________________                </w:t>
      </w:r>
      <w:r w:rsidR="00D95A5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27AE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40EF7" w:rsidRPr="00727AEB" w:rsidRDefault="00D95A58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40EF7" w:rsidRPr="00727AEB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___________________</w:t>
      </w:r>
    </w:p>
    <w:p w:rsidR="00440EF7" w:rsidRPr="005E21E7" w:rsidRDefault="00440EF7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(месторасположение помещения, в том числе наименования населенного пункта и улицы, номер дома и квартиры)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Межведомственная комиссия,  назначенная 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  <w:r w:rsidRPr="00727AEB">
        <w:rPr>
          <w:rFonts w:ascii="Times New Roman" w:hAnsi="Times New Roman" w:cs="Times New Roman"/>
          <w:sz w:val="24"/>
          <w:szCs w:val="24"/>
        </w:rPr>
        <w:t>,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  <w:r w:rsidRPr="00727A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A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 уполномоченного  им   лица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5E21E7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5E21E7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и  на  основании  акта  межведомственной  комиссии,    составленного по  результатам обследования, ______________________________________________________________</w:t>
      </w:r>
      <w:r w:rsidR="00D95A58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727AE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 w:rsidR="005374F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   проведения обследования), или указывается, что на основании решения   межведомственной комиссии обследование не проводилось)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_______________________________________________________</w:t>
      </w:r>
      <w:r w:rsidR="005374FD">
        <w:rPr>
          <w:rFonts w:ascii="Times New Roman" w:hAnsi="Times New Roman" w:cs="Times New Roman"/>
          <w:sz w:val="24"/>
          <w:szCs w:val="24"/>
        </w:rPr>
        <w:t>_________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74FD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374FD">
        <w:rPr>
          <w:rFonts w:ascii="Times New Roman" w:hAnsi="Times New Roman" w:cs="Times New Roman"/>
          <w:sz w:val="24"/>
          <w:szCs w:val="24"/>
        </w:rPr>
        <w:t>___________________</w:t>
      </w:r>
    </w:p>
    <w:p w:rsidR="005374FD" w:rsidRPr="00727AEB" w:rsidRDefault="005374FD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440EF7" w:rsidRPr="005E21E7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5E21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>(подпись)                                                 (Ф.И.О.)</w:t>
      </w:r>
    </w:p>
    <w:p w:rsidR="00440EF7" w:rsidRPr="00727AEB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5E21E7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5E21E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40EF7" w:rsidRPr="005E21E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5374FD" w:rsidRPr="00727AEB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5E21E7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                                       (Ф.И.О.)</w:t>
      </w:r>
    </w:p>
    <w:p w:rsidR="005374FD" w:rsidRPr="00727AEB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4FD">
        <w:rPr>
          <w:rFonts w:ascii="Times New Roman" w:hAnsi="Times New Roman" w:cs="Times New Roman"/>
          <w:sz w:val="24"/>
          <w:szCs w:val="24"/>
        </w:rPr>
        <w:t xml:space="preserve"> </w:t>
      </w:r>
      <w:r w:rsidR="005374FD" w:rsidRPr="005E21E7">
        <w:rPr>
          <w:rFonts w:ascii="Times New Roman" w:hAnsi="Times New Roman" w:cs="Times New Roman"/>
          <w:sz w:val="20"/>
          <w:szCs w:val="20"/>
        </w:rPr>
        <w:t xml:space="preserve">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374FD" w:rsidRPr="005E21E7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374FD" w:rsidRPr="00727AEB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727AEB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5E21E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E21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 w:rsidR="005E21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E21E7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3A43" w:rsidRDefault="000E3A43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3A43" w:rsidRDefault="000E3A43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3A43" w:rsidRDefault="000E3A43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2149F9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>
        <w:rPr>
          <w:rFonts w:ascii="Times New Roman" w:hAnsi="Times New Roman" w:cs="Times New Roman"/>
          <w:sz w:val="24"/>
          <w:szCs w:val="24"/>
        </w:rPr>
        <w:t>Итатского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2149F9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для прож</w:t>
      </w:r>
      <w:r>
        <w:rPr>
          <w:rFonts w:ascii="Times New Roman" w:hAnsi="Times New Roman" w:cs="Times New Roman"/>
          <w:sz w:val="24"/>
          <w:szCs w:val="24"/>
        </w:rPr>
        <w:t>ивания и</w:t>
      </w:r>
      <w:r w:rsidRPr="00634ABC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1E7" w:rsidRPr="005E21E7" w:rsidRDefault="005E21E7" w:rsidP="005E2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1E7">
        <w:rPr>
          <w:rFonts w:ascii="Times New Roman" w:hAnsi="Times New Roman" w:cs="Times New Roman"/>
          <w:b/>
          <w:bCs/>
          <w:sz w:val="24"/>
          <w:szCs w:val="24"/>
        </w:rPr>
        <w:t>Блок- схема предоставления 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</w:t>
      </w:r>
    </w:p>
    <w:p w:rsidR="005E21E7" w:rsidRDefault="005E21E7" w:rsidP="005E21E7">
      <w:pPr>
        <w:ind w:firstLine="709"/>
        <w:jc w:val="center"/>
        <w:rPr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22"/>
        <w:gridCol w:w="3398"/>
        <w:gridCol w:w="240"/>
        <w:gridCol w:w="2978"/>
      </w:tblGrid>
      <w:tr w:rsidR="005E21E7" w:rsidRPr="005E21E7">
        <w:tc>
          <w:tcPr>
            <w:tcW w:w="9806" w:type="dxa"/>
            <w:gridSpan w:val="5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</w:p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167640</wp:posOffset>
                      </wp:positionV>
                      <wp:extent cx="0" cy="342900"/>
                      <wp:effectExtent l="0" t="0" r="0" b="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6A694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13.2pt" to="227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AY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5E21E7" w:rsidRPr="005E21E7">
              <w:rPr>
                <w:rFonts w:ascii="Times New Roman" w:hAnsi="Times New Roman" w:cs="Times New Roman"/>
                <w:sz w:val="24"/>
                <w:szCs w:val="24"/>
              </w:rPr>
              <w:t>и прилагаемых к нему обосновывающих документов заявителя</w:t>
            </w:r>
          </w:p>
        </w:tc>
      </w:tr>
      <w:tr w:rsidR="005E21E7" w:rsidRPr="005E21E7">
        <w:trPr>
          <w:trHeight w:val="517"/>
        </w:trPr>
        <w:tc>
          <w:tcPr>
            <w:tcW w:w="9806" w:type="dxa"/>
            <w:gridSpan w:val="5"/>
            <w:tcBorders>
              <w:left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9806" w:type="dxa"/>
            <w:gridSpan w:val="5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прилагаемых к нему документов ответственным лицом </w:t>
            </w:r>
          </w:p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(секретарем межведомственной комиссии). </w:t>
            </w:r>
          </w:p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принимается одно из следующих решений:</w:t>
            </w:r>
          </w:p>
        </w:tc>
      </w:tr>
      <w:tr w:rsidR="005E21E7" w:rsidRPr="005E21E7">
        <w:trPr>
          <w:trHeight w:val="587"/>
        </w:trPr>
        <w:tc>
          <w:tcPr>
            <w:tcW w:w="9806" w:type="dxa"/>
            <w:gridSpan w:val="5"/>
            <w:tcBorders>
              <w:left w:val="nil"/>
              <w:bottom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43180</wp:posOffset>
                      </wp:positionV>
                      <wp:extent cx="2135505" cy="333375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1028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3.4pt" to="397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REKwIAAE8EAAAOAAAAZHJzL2Uyb0RvYy54bWysVMGO2jAQvVfqP1i+QxIg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52705</wp:posOffset>
                      </wp:positionV>
                      <wp:extent cx="1976120" cy="32385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7612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5D68E" id="Line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15pt" to="227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52705</wp:posOffset>
                      </wp:positionV>
                      <wp:extent cx="1905" cy="333375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3F7D0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4.15pt" to="227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5E21E7" w:rsidRPr="005E21E7">
        <w:trPr>
          <w:trHeight w:val="540"/>
        </w:trPr>
        <w:tc>
          <w:tcPr>
            <w:tcW w:w="2868" w:type="dxa"/>
          </w:tcPr>
          <w:p w:rsidR="005E21E7" w:rsidRPr="005E21E7" w:rsidRDefault="005E21E7" w:rsidP="00A024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322" w:type="dxa"/>
            <w:vMerge w:val="restart"/>
            <w:tcBorders>
              <w:top w:val="nil"/>
              <w:bottom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340360</wp:posOffset>
                      </wp:positionV>
                      <wp:extent cx="152400" cy="914400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DFC42" id="Line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6.8pt" to="7.7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98" w:type="dxa"/>
            <w:vMerge w:val="restart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Приостановление                предоставления                     муниципальной услуги для устранения причин             приостановления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</w:p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5E21E7" w:rsidRPr="005E21E7">
        <w:trPr>
          <w:trHeight w:val="550"/>
        </w:trPr>
        <w:tc>
          <w:tcPr>
            <w:tcW w:w="2868" w:type="dxa"/>
            <w:vMerge w:val="restart"/>
            <w:tcBorders>
              <w:left w:val="nil"/>
              <w:bottom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33020</wp:posOffset>
                      </wp:positionV>
                      <wp:extent cx="0" cy="133096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30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544AE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2.6pt" to="77.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BmLw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rPr>
          <w:trHeight w:val="487"/>
        </w:trPr>
        <w:tc>
          <w:tcPr>
            <w:tcW w:w="2868" w:type="dxa"/>
            <w:vMerge/>
            <w:tcBorders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-10795</wp:posOffset>
                      </wp:positionV>
                      <wp:extent cx="7620" cy="33528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37382" id="Line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-.85pt" to="69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2868" w:type="dxa"/>
            <w:vMerge/>
            <w:tcBorders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</w:t>
            </w:r>
          </w:p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приостановления</w:t>
            </w:r>
          </w:p>
        </w:tc>
        <w:tc>
          <w:tcPr>
            <w:tcW w:w="3218" w:type="dxa"/>
            <w:gridSpan w:val="2"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3190" w:type="dxa"/>
            <w:gridSpan w:val="2"/>
            <w:tcBorders>
              <w:top w:val="nil"/>
              <w:left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rPr>
          <w:trHeight w:val="1435"/>
        </w:trPr>
        <w:tc>
          <w:tcPr>
            <w:tcW w:w="6588" w:type="dxa"/>
            <w:gridSpan w:val="3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Составление комиссией заключения о признании жилого   помещения соответствующим (не соответствующим) и     пригодным (непригодным) для проживания  и признании многоквартирного дома аварийным и подлежащим сносу или реконструкции</w:t>
            </w:r>
          </w:p>
        </w:tc>
        <w:tc>
          <w:tcPr>
            <w:tcW w:w="3218" w:type="dxa"/>
            <w:gridSpan w:val="2"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rPr>
          <w:trHeight w:val="497"/>
        </w:trPr>
        <w:tc>
          <w:tcPr>
            <w:tcW w:w="6588" w:type="dxa"/>
            <w:gridSpan w:val="3"/>
            <w:tcBorders>
              <w:left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3175</wp:posOffset>
                      </wp:positionV>
                      <wp:extent cx="1905" cy="28448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4B1E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144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thLAIAAEwEAAAOAAAAZHJzL2Uyb0RvYy54bWysVE2P2yAQvVfqf0DcE9tZJ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6588" w:type="dxa"/>
            <w:gridSpan w:val="3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Составление акта обследования помещения (в случае         принятия комиссией решения о необходимости проведения обследования) и составление комиссией на основании        выводов и рекомендаций, указанных в акте, заключения</w:t>
            </w:r>
          </w:p>
        </w:tc>
        <w:tc>
          <w:tcPr>
            <w:tcW w:w="3218" w:type="dxa"/>
            <w:gridSpan w:val="2"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rPr>
          <w:trHeight w:val="481"/>
        </w:trPr>
        <w:tc>
          <w:tcPr>
            <w:tcW w:w="6588" w:type="dxa"/>
            <w:gridSpan w:val="3"/>
            <w:tcBorders>
              <w:left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-5715</wp:posOffset>
                      </wp:positionV>
                      <wp:extent cx="1905" cy="28448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4C13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-.45pt" to="143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gyLQIAAE0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6588" w:type="dxa"/>
            <w:gridSpan w:val="3"/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органа местного                      самоуправления и его подписание руководителем</w:t>
            </w:r>
          </w:p>
        </w:tc>
        <w:tc>
          <w:tcPr>
            <w:tcW w:w="3218" w:type="dxa"/>
            <w:gridSpan w:val="2"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rPr>
          <w:trHeight w:val="394"/>
        </w:trPr>
        <w:tc>
          <w:tcPr>
            <w:tcW w:w="6588" w:type="dxa"/>
            <w:gridSpan w:val="3"/>
            <w:tcBorders>
              <w:left w:val="nil"/>
              <w:right w:val="nil"/>
            </w:tcBorders>
          </w:tcPr>
          <w:p w:rsidR="005E21E7" w:rsidRPr="005E21E7" w:rsidRDefault="00B65E05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-9525</wp:posOffset>
                      </wp:positionV>
                      <wp:extent cx="5715" cy="292735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07A27" id="Line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75pt" to="144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E7" w:rsidRPr="005E21E7">
        <w:tc>
          <w:tcPr>
            <w:tcW w:w="6588" w:type="dxa"/>
            <w:gridSpan w:val="3"/>
          </w:tcPr>
          <w:p w:rsidR="005E21E7" w:rsidRPr="005E21E7" w:rsidRDefault="005E21E7" w:rsidP="005E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 одному экземпляру решения и заключения     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1E7">
              <w:rPr>
                <w:rFonts w:ascii="Times New Roman" w:hAnsi="Times New Roman" w:cs="Times New Roman"/>
                <w:sz w:val="24"/>
                <w:szCs w:val="24"/>
              </w:rPr>
              <w:t>и собственнику</w:t>
            </w:r>
          </w:p>
        </w:tc>
        <w:tc>
          <w:tcPr>
            <w:tcW w:w="3218" w:type="dxa"/>
            <w:gridSpan w:val="2"/>
            <w:tcBorders>
              <w:top w:val="nil"/>
              <w:bottom w:val="nil"/>
              <w:right w:val="nil"/>
            </w:tcBorders>
          </w:tcPr>
          <w:p w:rsidR="005E21E7" w:rsidRPr="005E21E7" w:rsidRDefault="005E21E7" w:rsidP="00A0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F7" w:rsidRPr="00727AEB" w:rsidRDefault="00440EF7" w:rsidP="000E3A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EF7" w:rsidRPr="00727AEB" w:rsidSect="000E3A43">
      <w:pgSz w:w="12240" w:h="15840"/>
      <w:pgMar w:top="1134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5CE8"/>
    <w:rsid w:val="00014BF9"/>
    <w:rsid w:val="00055A40"/>
    <w:rsid w:val="000644B6"/>
    <w:rsid w:val="00075F83"/>
    <w:rsid w:val="000822F8"/>
    <w:rsid w:val="000E3A43"/>
    <w:rsid w:val="00114F6A"/>
    <w:rsid w:val="001273C8"/>
    <w:rsid w:val="00156121"/>
    <w:rsid w:val="00161418"/>
    <w:rsid w:val="00165CCA"/>
    <w:rsid w:val="001B5DC2"/>
    <w:rsid w:val="002149F9"/>
    <w:rsid w:val="00263020"/>
    <w:rsid w:val="00275FD6"/>
    <w:rsid w:val="00284EFA"/>
    <w:rsid w:val="002903C6"/>
    <w:rsid w:val="002B5B95"/>
    <w:rsid w:val="002D4C9C"/>
    <w:rsid w:val="002E2D64"/>
    <w:rsid w:val="003121BE"/>
    <w:rsid w:val="003374D4"/>
    <w:rsid w:val="003708DC"/>
    <w:rsid w:val="00372C82"/>
    <w:rsid w:val="003A18F3"/>
    <w:rsid w:val="003B56F5"/>
    <w:rsid w:val="003C1277"/>
    <w:rsid w:val="003C4845"/>
    <w:rsid w:val="003C5D04"/>
    <w:rsid w:val="003D3BFD"/>
    <w:rsid w:val="003F3627"/>
    <w:rsid w:val="00405B58"/>
    <w:rsid w:val="00440EF7"/>
    <w:rsid w:val="00443B3D"/>
    <w:rsid w:val="004A33BF"/>
    <w:rsid w:val="004A53D0"/>
    <w:rsid w:val="004B19BB"/>
    <w:rsid w:val="004D4CA5"/>
    <w:rsid w:val="00510261"/>
    <w:rsid w:val="00517BA6"/>
    <w:rsid w:val="005244CC"/>
    <w:rsid w:val="005374FD"/>
    <w:rsid w:val="005702E7"/>
    <w:rsid w:val="005A2714"/>
    <w:rsid w:val="005A6731"/>
    <w:rsid w:val="005E21E7"/>
    <w:rsid w:val="005E7A9B"/>
    <w:rsid w:val="005F630E"/>
    <w:rsid w:val="0060336C"/>
    <w:rsid w:val="00623CEA"/>
    <w:rsid w:val="00634ABC"/>
    <w:rsid w:val="0069037F"/>
    <w:rsid w:val="006915AF"/>
    <w:rsid w:val="006A3475"/>
    <w:rsid w:val="006A7E3D"/>
    <w:rsid w:val="007151B1"/>
    <w:rsid w:val="00720B87"/>
    <w:rsid w:val="00727AEB"/>
    <w:rsid w:val="00732209"/>
    <w:rsid w:val="0074205A"/>
    <w:rsid w:val="00743272"/>
    <w:rsid w:val="00751808"/>
    <w:rsid w:val="007808F2"/>
    <w:rsid w:val="00792C6A"/>
    <w:rsid w:val="007B63F3"/>
    <w:rsid w:val="007C7019"/>
    <w:rsid w:val="007E24F0"/>
    <w:rsid w:val="008064DF"/>
    <w:rsid w:val="00856BCF"/>
    <w:rsid w:val="008971A2"/>
    <w:rsid w:val="008B1DAF"/>
    <w:rsid w:val="008B4F60"/>
    <w:rsid w:val="008D0074"/>
    <w:rsid w:val="008E36AE"/>
    <w:rsid w:val="00927CFF"/>
    <w:rsid w:val="009329B3"/>
    <w:rsid w:val="00944E3E"/>
    <w:rsid w:val="00981230"/>
    <w:rsid w:val="00984824"/>
    <w:rsid w:val="009C5927"/>
    <w:rsid w:val="009D6519"/>
    <w:rsid w:val="00A024A5"/>
    <w:rsid w:val="00A05E75"/>
    <w:rsid w:val="00A5235A"/>
    <w:rsid w:val="00A95815"/>
    <w:rsid w:val="00AF5493"/>
    <w:rsid w:val="00AF5BDD"/>
    <w:rsid w:val="00B40798"/>
    <w:rsid w:val="00B41896"/>
    <w:rsid w:val="00B548EE"/>
    <w:rsid w:val="00B65E05"/>
    <w:rsid w:val="00B71B02"/>
    <w:rsid w:val="00BA1C4D"/>
    <w:rsid w:val="00BC4921"/>
    <w:rsid w:val="00C40E6F"/>
    <w:rsid w:val="00C524C8"/>
    <w:rsid w:val="00C608C3"/>
    <w:rsid w:val="00C8163B"/>
    <w:rsid w:val="00CB2D12"/>
    <w:rsid w:val="00CB5ECA"/>
    <w:rsid w:val="00CD2D63"/>
    <w:rsid w:val="00D13FDA"/>
    <w:rsid w:val="00D15895"/>
    <w:rsid w:val="00D556E8"/>
    <w:rsid w:val="00D62E30"/>
    <w:rsid w:val="00D74262"/>
    <w:rsid w:val="00D83743"/>
    <w:rsid w:val="00D945CF"/>
    <w:rsid w:val="00D9575F"/>
    <w:rsid w:val="00D95A58"/>
    <w:rsid w:val="00DA09CC"/>
    <w:rsid w:val="00E114F4"/>
    <w:rsid w:val="00E17A65"/>
    <w:rsid w:val="00E21F89"/>
    <w:rsid w:val="00E430CD"/>
    <w:rsid w:val="00E7622D"/>
    <w:rsid w:val="00E863FB"/>
    <w:rsid w:val="00EA4056"/>
    <w:rsid w:val="00EB535F"/>
    <w:rsid w:val="00ED7851"/>
    <w:rsid w:val="00EE17DB"/>
    <w:rsid w:val="00F10335"/>
    <w:rsid w:val="00F321F8"/>
    <w:rsid w:val="00F33786"/>
    <w:rsid w:val="00F3666D"/>
    <w:rsid w:val="00F54549"/>
    <w:rsid w:val="00F762C2"/>
    <w:rsid w:val="00F91804"/>
    <w:rsid w:val="00FA21B4"/>
    <w:rsid w:val="00FA504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071CF-A073-44CF-8241-357352E3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ita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.tomskinvest.ru" TargetMode="External"/><Relationship Id="rId5" Type="http://schemas.openxmlformats.org/officeDocument/2006/relationships/hyperlink" Target="http://www.itatka.tomskinv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2012-05-18T04:38:00Z</cp:lastPrinted>
  <dcterms:created xsi:type="dcterms:W3CDTF">2023-08-03T18:49:00Z</dcterms:created>
  <dcterms:modified xsi:type="dcterms:W3CDTF">2023-08-03T18:49:00Z</dcterms:modified>
</cp:coreProperties>
</file>