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1A97"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со статьей 7 Федерального закона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5C0ACB46"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Согласно статье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25253404"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Муниципальные правовые акты разделяются на нормативные и ненормативные.</w:t>
      </w:r>
    </w:p>
    <w:p w14:paraId="1F495366"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 пунктом 9 Постановления Пленума Верховного Суда РФ от 29.11.2007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5B1130A4"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Порядок обжалования муниципальных правовых актов и действий (бездействие) органов местного самоуправления в суд регулируется Кодексом административного судопроизводства Российской Федерации от 08.03.2015 № 21-ФЗ (далее по тексту – КАС РФ) и Арбитражным процессуальным кодексом Российской Федерации от 24.07.2002 N 95-ФЗ (далее по тексту — АПК РФ).</w:t>
      </w:r>
    </w:p>
    <w:p w14:paraId="3D83F372"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Порядок обжалования нормативных правовых актов регулируется главой 21 Кодекса административного судопроизводства Российской Федерации от 08.03.2015 № 21-ФЗ (далее по тексту – КАС РФ)</w:t>
      </w:r>
    </w:p>
    <w:p w14:paraId="0A1F3D86"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со статьей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6B8800BD"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5B91424D"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lastRenderedPageBreak/>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6EA976AF"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14:paraId="763B1B4C"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54931909"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Административное исковое заявление о признании нормативного правового акта недействующим по общему правилу, установленному в статье 22 КАС РФ, подается в суд по месту нахождения органа местного самоуправления (Томский районный суд Томской области по адресу 634050 Томская область, город Томск, улица Обруб, д.8 Тел.: (3822) 903-757).</w:t>
      </w:r>
    </w:p>
    <w:p w14:paraId="2A3453CD"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статье 209 КАС РФ установлены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14:paraId="347F97AB"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сроки, установленные главой 24 КАС РФ.</w:t>
      </w:r>
    </w:p>
    <w:p w14:paraId="1DEA5DCE"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 xml:space="preserve">В соответствии со статьей 217.1. КАС РФ судом рассматриваются и разрешаются административные дела об оспаривании актов, содержащих разъяснения законодательства и обладающих нормативными свойствами (далее – акты, </w:t>
      </w:r>
      <w:r w:rsidRPr="00B402D4">
        <w:rPr>
          <w:rFonts w:ascii="Segoe UI" w:eastAsia="Times New Roman" w:hAnsi="Segoe UI" w:cs="Segoe UI"/>
          <w:color w:val="000000" w:themeColor="text1"/>
          <w:kern w:val="0"/>
          <w:sz w:val="24"/>
          <w:szCs w:val="24"/>
          <w:lang w:eastAsia="ru-RU"/>
          <w14:ligatures w14:val="none"/>
        </w:rPr>
        <w:lastRenderedPageBreak/>
        <w:t>обладающие нормативными свойствами), в порядке, установленном  главой 21 КАС РФ, с особенностями, определенными статьей 217.1. КАС РФ.</w:t>
      </w:r>
    </w:p>
    <w:p w14:paraId="431D63C7"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КАС РФ,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14:paraId="5989AF1F"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 01.01.2017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14:paraId="12100C56"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Порядок обжалования ненормативных правовых актов регулируется главой 22 Кодекса административного судопроизводства Российской Федерации от 08.03.2015 № 21-ФЗ (далее по тексту – КАС РФ) и Арбитражным процессуальным кодексом Российской Федерации от 24.07.2002 N 95-ФЗ (далее – АПК РФ)</w:t>
      </w:r>
    </w:p>
    <w:p w14:paraId="0CB5EB14"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со статьей 218 КАС РФ гражданин, организация, иные лица могут обратиться в суд с требованиями об оспаривании решений органа местного самоуправления, должностного лица,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3A081BB5"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641BC67E"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случае, если это предусмотрено федеральным законом, общественное объединение вправе обратиться в суд с требованием об оспаривании решений органа местного самоуправления, должностного лица, муниципального служащего,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189AC484"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w:t>
      </w:r>
      <w:r w:rsidRPr="00B402D4">
        <w:rPr>
          <w:rFonts w:ascii="Segoe UI" w:eastAsia="Times New Roman" w:hAnsi="Segoe UI" w:cs="Segoe UI"/>
          <w:color w:val="000000" w:themeColor="text1"/>
          <w:kern w:val="0"/>
          <w:sz w:val="24"/>
          <w:szCs w:val="24"/>
          <w:lang w:eastAsia="ru-RU"/>
          <w14:ligatures w14:val="none"/>
        </w:rPr>
        <w:lastRenderedPageBreak/>
        <w:t>препятствия к осуществлению их прав, свобод и реализации законных интересов или на них незаконно возложены какие-либо обязанности.</w:t>
      </w:r>
    </w:p>
    <w:p w14:paraId="0471AF48"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Административное исковое заявление об оспаривании решений органов местного самоуправления, должностных лиц, муниципальных служащих подается в суд по месту нахождения органа местного самоуправления (Томский районный суд Томской области по адресу 634050 Томская область, город Томск, улица Обруб, д.8 Тел.: (3822) 903-757) либо в суд по месту жительства гражданина, являющегося административным истцом, а в случаях, предусмотренных КАС РФ, – по месту нахождения организации, являющейся административным истцом.</w:t>
      </w:r>
    </w:p>
    <w:p w14:paraId="185E20E5"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6E20AC75"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14:paraId="7684F857"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Требования к административному исковому заявлению о признании незаконными решений органов местного самоуправления, должностных лиц, муниципальных служащих установлены статьей 220 КАС РФ.</w:t>
      </w:r>
    </w:p>
    <w:p w14:paraId="66381AEA"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КАС РФ,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14:paraId="116D5FD9"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2C02BD55"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14:paraId="002633E2"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Согласно статье 228 КАС РФ, решение суда по административному делу об оспаривании решения, действия (бездействие) органа, организации, лица, наделенных государственными или иными публичными полномочиями, может быть обжаловано по общим правилам, установленным КАС РФ.</w:t>
      </w:r>
    </w:p>
    <w:p w14:paraId="54A11BF3"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lastRenderedPageBreak/>
        <w:t>С 01.01.2017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14:paraId="43BA119F"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со статьей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14:paraId="5442C88B"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14:paraId="211456C9"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(статья 198 АПК РФ) реализуют:</w:t>
      </w:r>
    </w:p>
    <w:p w14:paraId="24523224"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005A4FBF"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23B1FC80"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 xml:space="preserve">Заявления о признании ненормативных правовых актов недействительными, решений и действий (бездействия) незаконными рассматриваются в арбитражном </w:t>
      </w:r>
      <w:r w:rsidRPr="00B402D4">
        <w:rPr>
          <w:rFonts w:ascii="Segoe UI" w:eastAsia="Times New Roman" w:hAnsi="Segoe UI" w:cs="Segoe UI"/>
          <w:color w:val="000000" w:themeColor="text1"/>
          <w:kern w:val="0"/>
          <w:sz w:val="24"/>
          <w:szCs w:val="24"/>
          <w:lang w:eastAsia="ru-RU"/>
          <w14:ligatures w14:val="none"/>
        </w:rPr>
        <w:lastRenderedPageBreak/>
        <w:t>суде, если их рассмотрение в соответствии с федеральным законом не отнесено к компетенции других судов.</w:t>
      </w:r>
    </w:p>
    <w:p w14:paraId="7E30711F"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14:paraId="2370AA73"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статье 199 АПК РФ установлены требования к заявлению о признании ненормативного правового акта недействительным, решений и действий (бездействия) незаконными.</w:t>
      </w:r>
    </w:p>
    <w:p w14:paraId="3447BEBE"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В соответствии со статьей 200 АПК РФ,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14:paraId="3F6D4502"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Согласно статье 4 АПК РФ, заявление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14:paraId="5DFD2A3A" w14:textId="77777777" w:rsidR="00B402D4" w:rsidRPr="00B402D4" w:rsidRDefault="00B402D4" w:rsidP="00B402D4">
      <w:pPr>
        <w:shd w:val="clear" w:color="auto" w:fill="FFFFFF"/>
        <w:spacing w:after="0" w:line="240" w:lineRule="auto"/>
        <w:rPr>
          <w:rFonts w:ascii="Segoe UI" w:eastAsia="Times New Roman" w:hAnsi="Segoe UI" w:cs="Segoe UI"/>
          <w:color w:val="000000" w:themeColor="text1"/>
          <w:kern w:val="0"/>
          <w:sz w:val="24"/>
          <w:szCs w:val="24"/>
          <w:lang w:eastAsia="ru-RU"/>
          <w14:ligatures w14:val="none"/>
        </w:rPr>
      </w:pPr>
      <w:r w:rsidRPr="00B402D4">
        <w:rPr>
          <w:rFonts w:ascii="Segoe UI" w:eastAsia="Times New Roman" w:hAnsi="Segoe UI" w:cs="Segoe UI"/>
          <w:color w:val="000000" w:themeColor="text1"/>
          <w:kern w:val="0"/>
          <w:sz w:val="24"/>
          <w:szCs w:val="24"/>
          <w:lang w:eastAsia="ru-RU"/>
          <w14:ligatures w14:val="none"/>
        </w:rPr>
        <w:t>Арбитражный суд Томской области  находится по адресу 634050 Томская область город  Томск, проспект Кирова, 10, тел. (382-2) 284-083, факс (382-2) 284-077, официальный сайт </w:t>
      </w:r>
      <w:hyperlink r:id="rId4" w:tgtFrame="_blank" w:history="1">
        <w:r w:rsidRPr="00B402D4">
          <w:rPr>
            <w:rFonts w:ascii="Segoe UI" w:eastAsia="Times New Roman" w:hAnsi="Segoe UI" w:cs="Segoe UI"/>
            <w:color w:val="000000" w:themeColor="text1"/>
            <w:kern w:val="0"/>
            <w:sz w:val="24"/>
            <w:szCs w:val="24"/>
            <w:u w:val="single"/>
            <w:lang w:eastAsia="ru-RU"/>
            <w14:ligatures w14:val="none"/>
          </w:rPr>
          <w:t>http://www.tomsk.arbitr.ru</w:t>
        </w:r>
      </w:hyperlink>
      <w:r w:rsidRPr="00B402D4">
        <w:rPr>
          <w:rFonts w:ascii="Segoe UI" w:eastAsia="Times New Roman" w:hAnsi="Segoe UI" w:cs="Segoe UI"/>
          <w:color w:val="000000" w:themeColor="text1"/>
          <w:kern w:val="0"/>
          <w:sz w:val="24"/>
          <w:szCs w:val="24"/>
          <w:lang w:eastAsia="ru-RU"/>
          <w14:ligatures w14:val="none"/>
        </w:rPr>
        <w:t>.</w:t>
      </w:r>
    </w:p>
    <w:p w14:paraId="05572867" w14:textId="77777777" w:rsidR="00C41BF4" w:rsidRPr="00B402D4" w:rsidRDefault="00C41BF4">
      <w:pPr>
        <w:rPr>
          <w:color w:val="000000" w:themeColor="text1"/>
        </w:rPr>
      </w:pPr>
    </w:p>
    <w:sectPr w:rsidR="00C41BF4" w:rsidRPr="00B40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F4"/>
    <w:rsid w:val="007362F4"/>
    <w:rsid w:val="00B402D4"/>
    <w:rsid w:val="00C41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8979F-0CBA-4D73-8FD8-33A667BB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msk.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2493</Words>
  <Characters>14213</Characters>
  <Application>Microsoft Office Word</Application>
  <DocSecurity>0</DocSecurity>
  <Lines>118</Lines>
  <Paragraphs>33</Paragraphs>
  <ScaleCrop>false</ScaleCrop>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2024-06-24T15:05:00Z</dcterms:created>
  <dcterms:modified xsi:type="dcterms:W3CDTF">2024-06-24T15:06:00Z</dcterms:modified>
</cp:coreProperties>
</file>